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7282BEB2"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w:t>
      </w:r>
      <w:r w:rsidR="006620E0">
        <w:rPr>
          <w:rFonts w:ascii="Noto Sans" w:eastAsia="Noto Sans" w:hAnsi="Noto Sans" w:cs="Noto Sans"/>
          <w:sz w:val="20"/>
          <w:szCs w:val="20"/>
        </w:rPr>
        <w:t>or health-related research (see</w:t>
      </w:r>
      <w:r w:rsidR="006620E0">
        <w:rPr>
          <w:rFonts w:ascii="Noto Sans" w:hAnsi="Noto Sans" w:cs="Noto Sans" w:hint="eastAsia"/>
          <w:sz w:val="20"/>
          <w:szCs w:val="20"/>
          <w:lang w:eastAsia="zh-CN"/>
        </w:rPr>
        <w:t xml:space="preserv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w:t>
      </w:r>
      <w:r w:rsidR="006620E0">
        <w:rPr>
          <w:rFonts w:ascii="Noto Sans" w:eastAsia="Noto Sans" w:hAnsi="Noto Sans" w:cs="Noto Sans"/>
          <w:sz w:val="20"/>
          <w:szCs w:val="20"/>
        </w:rPr>
        <w:t xml:space="preserve"> life science research (see the</w:t>
      </w:r>
      <w:r w:rsidR="006620E0">
        <w:rPr>
          <w:rFonts w:ascii="Noto Sans" w:hAnsi="Noto Sans" w:cs="Noto Sans" w:hint="eastAsia"/>
          <w:sz w:val="20"/>
          <w:szCs w:val="20"/>
          <w:lang w:eastAsia="zh-CN"/>
        </w:rPr>
        <w:t xml:space="preserve"> </w:t>
      </w:r>
      <w:hyperlink r:id="rId10">
        <w:r>
          <w:rPr>
            <w:rFonts w:ascii="Noto Sans" w:eastAsia="Noto Sans" w:hAnsi="Noto Sans" w:cs="Noto Sans"/>
            <w:color w:val="1155CC"/>
            <w:sz w:val="20"/>
            <w:szCs w:val="20"/>
            <w:u w:val="single"/>
          </w:rPr>
          <w:t>BioSharing Information Resource</w:t>
        </w:r>
      </w:hyperlink>
      <w:r w:rsidR="006620E0">
        <w:rPr>
          <w:rFonts w:ascii="Noto Sans" w:eastAsia="Noto Sans" w:hAnsi="Noto Sans" w:cs="Noto Sans"/>
          <w:sz w:val="20"/>
          <w:szCs w:val="20"/>
        </w:rPr>
        <w:t>), or animal research (see the</w:t>
      </w:r>
      <w:r w:rsidR="006620E0">
        <w:rPr>
          <w:rFonts w:ascii="Noto Sans" w:hAnsi="Noto Sans" w:cs="Noto Sans" w:hint="eastAsia"/>
          <w:sz w:val="20"/>
          <w:szCs w:val="20"/>
          <w:lang w:eastAsia="zh-CN"/>
        </w:rPr>
        <w:t xml:space="preserve"> </w:t>
      </w:r>
      <w:hyperlink r:id="rId11">
        <w:r>
          <w:rPr>
            <w:rFonts w:ascii="Noto Sans" w:eastAsia="Noto Sans" w:hAnsi="Noto Sans" w:cs="Noto Sans"/>
            <w:color w:val="1155CC"/>
            <w:sz w:val="20"/>
            <w:szCs w:val="20"/>
            <w:u w:val="single"/>
          </w:rPr>
          <w:t>ARRIVE Guidelines</w:t>
        </w:r>
      </w:hyperlink>
      <w:r w:rsidR="006620E0">
        <w:rPr>
          <w:rFonts w:ascii="Noto Sans" w:hAnsi="Noto Sans" w:cs="Noto Sans" w:hint="eastAsia"/>
          <w:sz w:val="20"/>
          <w:szCs w:val="20"/>
          <w:lang w:eastAsia="zh-CN"/>
        </w:rPr>
        <w:t xml:space="preserve"> </w:t>
      </w:r>
      <w:r>
        <w:rPr>
          <w:rFonts w:ascii="Noto Sans" w:eastAsia="Noto Sans" w:hAnsi="Noto Sans" w:cs="Noto Sans"/>
          <w:sz w:val="20"/>
          <w:szCs w:val="20"/>
        </w:rPr>
        <w:t xml:space="preserve">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280804" w:rsidR="00F102CC" w:rsidRPr="008C02BA" w:rsidRDefault="008C02BA" w:rsidP="008C02BA">
            <w:pPr>
              <w:rPr>
                <w:rFonts w:ascii="Noto Sans" w:eastAsia="Noto Sans" w:hAnsi="Noto Sans" w:cs="Noto Sans"/>
                <w:b/>
                <w:bCs/>
                <w:color w:val="434343"/>
                <w:sz w:val="18"/>
                <w:szCs w:val="18"/>
              </w:rPr>
            </w:pPr>
            <w:r w:rsidRPr="008C02BA">
              <w:rPr>
                <w:rFonts w:ascii="Noto Sans" w:eastAsia="Noto Sans" w:hAnsi="Noto Sans" w:cs="Noto Sans"/>
                <w:b/>
                <w:bCs/>
                <w:color w:val="434343"/>
                <w:sz w:val="18"/>
                <w:szCs w:val="18"/>
              </w:rPr>
              <w:t>Materials and</w:t>
            </w:r>
            <w:r w:rsidRPr="008C02BA">
              <w:rPr>
                <w:rFonts w:ascii="Noto Sans" w:eastAsia="Noto Sans" w:hAnsi="Noto Sans" w:cs="Noto Sans" w:hint="eastAsia"/>
                <w:b/>
                <w:bCs/>
                <w:color w:val="434343"/>
                <w:sz w:val="18"/>
                <w:szCs w:val="18"/>
              </w:rPr>
              <w:t xml:space="preserve"> m</w:t>
            </w:r>
            <w:r w:rsidRPr="008C02BA">
              <w:rPr>
                <w:rFonts w:ascii="Noto Sans" w:eastAsia="Noto Sans" w:hAnsi="Noto Sans" w:cs="Noto Sans"/>
                <w:b/>
                <w:bCs/>
                <w:color w:val="434343"/>
                <w:sz w:val="18"/>
                <w:szCs w:val="18"/>
              </w:rPr>
              <w:t>ethods</w:t>
            </w:r>
            <w:r>
              <w:rPr>
                <w:rFonts w:ascii="Noto Sans" w:eastAsia="Noto Sans" w:hAnsi="Noto Sans" w:cs="Noto Sans"/>
                <w:b/>
                <w:bCs/>
                <w:color w:val="434343"/>
                <w:sz w:val="18"/>
                <w:szCs w:val="18"/>
              </w:rPr>
              <w:t xml:space="preserve"> part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bookmarkStart w:id="1" w:name="OLE_LINK1"/>
            <w:r>
              <w:rPr>
                <w:rFonts w:ascii="Noto Sans" w:eastAsia="Noto Sans" w:hAnsi="Noto Sans" w:cs="Noto Sans"/>
                <w:b/>
                <w:color w:val="434343"/>
                <w:sz w:val="18"/>
                <w:szCs w:val="18"/>
              </w:rPr>
              <w:t>Indicate where provided: section/figure legend</w:t>
            </w:r>
            <w:bookmarkEnd w:id="1"/>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304B09" w:rsidR="00F102CC" w:rsidRPr="003D5AF6" w:rsidRDefault="008C02BA">
            <w:pPr>
              <w:rPr>
                <w:rFonts w:ascii="Noto Sans" w:eastAsia="Noto Sans" w:hAnsi="Noto Sans" w:cs="Noto Sans"/>
                <w:bCs/>
                <w:color w:val="434343"/>
                <w:sz w:val="18"/>
                <w:szCs w:val="18"/>
              </w:rPr>
            </w:pPr>
            <w:r w:rsidRPr="008C02BA">
              <w:rPr>
                <w:rFonts w:ascii="Noto Sans" w:eastAsia="Noto Sans" w:hAnsi="Noto Sans" w:cs="Noto Sans"/>
                <w:b/>
                <w:bCs/>
                <w:color w:val="434343"/>
                <w:sz w:val="18"/>
                <w:szCs w:val="18"/>
              </w:rPr>
              <w:t>Materials and</w:t>
            </w:r>
            <w:r w:rsidRPr="008C02BA">
              <w:rPr>
                <w:rFonts w:ascii="Noto Sans" w:eastAsia="Noto Sans" w:hAnsi="Noto Sans" w:cs="Noto Sans" w:hint="eastAsia"/>
                <w:b/>
                <w:bCs/>
                <w:color w:val="434343"/>
                <w:sz w:val="18"/>
                <w:szCs w:val="18"/>
              </w:rPr>
              <w:t xml:space="preserve"> m</w:t>
            </w:r>
            <w:r w:rsidRPr="008C02BA">
              <w:rPr>
                <w:rFonts w:ascii="Noto Sans" w:eastAsia="Noto Sans" w:hAnsi="Noto Sans" w:cs="Noto Sans"/>
                <w:b/>
                <w:bCs/>
                <w:color w:val="434343"/>
                <w:sz w:val="18"/>
                <w:szCs w:val="18"/>
              </w:rPr>
              <w:t>ethods</w:t>
            </w:r>
            <w:r>
              <w:rPr>
                <w:rFonts w:ascii="Noto Sans" w:eastAsia="Noto Sans" w:hAnsi="Noto Sans" w:cs="Noto Sans"/>
                <w:b/>
                <w:bCs/>
                <w:color w:val="434343"/>
                <w:sz w:val="18"/>
                <w:szCs w:val="18"/>
              </w:rPr>
              <w:t xml:space="preserve"> part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40C2E0" w:rsidR="00F102CC" w:rsidRPr="00714149" w:rsidRDefault="00714149" w:rsidP="00911EEA">
            <w:pPr>
              <w:rPr>
                <w:rFonts w:ascii="Times New Roman" w:hAnsi="Times New Roman" w:cs="Times New Roman"/>
                <w:b/>
                <w:szCs w:val="36"/>
              </w:rPr>
            </w:pPr>
            <w:r w:rsidRPr="00911EEA">
              <w:rPr>
                <w:rFonts w:ascii="Noto Sans" w:eastAsia="Noto Sans" w:hAnsi="Noto Sans" w:cs="Noto Sans"/>
                <w:b/>
                <w:bCs/>
                <w:color w:val="434343"/>
                <w:sz w:val="18"/>
                <w:szCs w:val="18"/>
              </w:rPr>
              <w:t>Availability of data and materials</w:t>
            </w:r>
            <w:r w:rsidR="00175B9F" w:rsidRPr="00911EEA">
              <w:rPr>
                <w:rFonts w:ascii="Noto Sans" w:eastAsia="Noto Sans" w:hAnsi="Noto Sans" w:cs="Noto Sans"/>
                <w:b/>
                <w:bCs/>
                <w:color w:val="434343"/>
                <w:sz w:val="18"/>
                <w:szCs w:val="18"/>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FB8E15" w:rsidR="00F102CC" w:rsidRPr="00911EEA" w:rsidRDefault="00911EEA" w:rsidP="00911EEA">
            <w:pPr>
              <w:rPr>
                <w:rFonts w:ascii="Times New Roman" w:hAnsi="Times New Roman" w:cs="Times New Roman"/>
                <w:b/>
                <w:szCs w:val="32"/>
              </w:rPr>
            </w:pPr>
            <w:r w:rsidRPr="00911EEA">
              <w:rPr>
                <w:rFonts w:ascii="Noto Sans" w:eastAsia="Noto Sans" w:hAnsi="Noto Sans" w:cs="Noto Sans"/>
                <w:b/>
                <w:bCs/>
                <w:color w:val="434343"/>
                <w:sz w:val="18"/>
                <w:szCs w:val="18"/>
              </w:rPr>
              <w:t>Cell culture</w:t>
            </w:r>
            <w:r w:rsidRPr="00911EEA">
              <w:rPr>
                <w:rFonts w:ascii="Noto Sans" w:eastAsia="Noto Sans" w:hAnsi="Noto Sans" w:cs="Noto Sans" w:hint="eastAsia"/>
                <w:b/>
                <w:bCs/>
                <w:color w:val="434343"/>
                <w:sz w:val="18"/>
                <w:szCs w:val="18"/>
              </w:rPr>
              <w:t xml:space="preserve"> </w:t>
            </w:r>
            <w:r w:rsidRPr="00911EEA">
              <w:rPr>
                <w:rFonts w:ascii="Noto Sans" w:eastAsia="Noto Sans" w:hAnsi="Noto Sans" w:cs="Noto Sans"/>
                <w:b/>
                <w:bCs/>
                <w:color w:val="434343"/>
                <w:sz w:val="18"/>
                <w:szCs w:val="18"/>
              </w:rPr>
              <w:t>in m</w:t>
            </w:r>
            <w:r w:rsidR="00175B9F" w:rsidRPr="008C02BA">
              <w:rPr>
                <w:rFonts w:ascii="Noto Sans" w:eastAsia="Noto Sans" w:hAnsi="Noto Sans" w:cs="Noto Sans"/>
                <w:b/>
                <w:bCs/>
                <w:color w:val="434343"/>
                <w:sz w:val="18"/>
                <w:szCs w:val="18"/>
              </w:rPr>
              <w:t>aterials and</w:t>
            </w:r>
            <w:r w:rsidR="00175B9F" w:rsidRPr="008C02BA">
              <w:rPr>
                <w:rFonts w:ascii="Noto Sans" w:eastAsia="Noto Sans" w:hAnsi="Noto Sans" w:cs="Noto Sans" w:hint="eastAsia"/>
                <w:b/>
                <w:bCs/>
                <w:color w:val="434343"/>
                <w:sz w:val="18"/>
                <w:szCs w:val="18"/>
              </w:rPr>
              <w:t xml:space="preserve"> m</w:t>
            </w:r>
            <w:r w:rsidR="00175B9F" w:rsidRPr="008C02BA">
              <w:rPr>
                <w:rFonts w:ascii="Noto Sans" w:eastAsia="Noto Sans" w:hAnsi="Noto Sans" w:cs="Noto Sans"/>
                <w:b/>
                <w:bCs/>
                <w:color w:val="434343"/>
                <w:sz w:val="18"/>
                <w:szCs w:val="18"/>
              </w:rPr>
              <w:t>ethods</w:t>
            </w:r>
            <w:r w:rsidR="00175B9F">
              <w:rPr>
                <w:rFonts w:ascii="Noto Sans" w:eastAsia="Noto Sans" w:hAnsi="Noto Sans" w:cs="Noto Sans"/>
                <w:b/>
                <w:bCs/>
                <w:color w:val="434343"/>
                <w:sz w:val="18"/>
                <w:szCs w:val="18"/>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69CDCD" w:rsidR="00F102CC" w:rsidRPr="00DD1EC5" w:rsidRDefault="00911EEA">
            <w:pPr>
              <w:rPr>
                <w:rFonts w:ascii="Noto Sans" w:hAnsi="Noto Sans" w:cs="Noto Sans"/>
                <w:b/>
                <w:color w:val="434343"/>
                <w:sz w:val="18"/>
                <w:szCs w:val="18"/>
                <w:lang w:eastAsia="zh-CN"/>
              </w:rPr>
            </w:pPr>
            <w:r w:rsidRPr="00DD1EC5">
              <w:rPr>
                <w:rFonts w:ascii="Noto Sans" w:hAnsi="Noto Sans" w:cs="Noto Sans" w:hint="eastAsia"/>
                <w:b/>
                <w:color w:val="434343"/>
                <w:sz w:val="18"/>
                <w:szCs w:val="18"/>
                <w:lang w:eastAsia="zh-CN"/>
              </w:rPr>
              <w:t>N</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6EB6BC" w:rsidR="00F102CC" w:rsidRPr="003D5AF6" w:rsidRDefault="00911EEA">
            <w:pPr>
              <w:rPr>
                <w:rFonts w:ascii="Noto Sans" w:eastAsia="Noto Sans" w:hAnsi="Noto Sans" w:cs="Noto Sans"/>
                <w:bCs/>
                <w:color w:val="434343"/>
                <w:sz w:val="18"/>
                <w:szCs w:val="18"/>
              </w:rPr>
            </w:pPr>
            <w:r w:rsidRPr="00911EEA">
              <w:rPr>
                <w:rFonts w:ascii="Noto Sans" w:eastAsia="Noto Sans" w:hAnsi="Noto Sans" w:cs="Noto Sans"/>
                <w:b/>
                <w:bCs/>
                <w:color w:val="434343"/>
                <w:sz w:val="18"/>
                <w:szCs w:val="18"/>
              </w:rPr>
              <w:t xml:space="preserve">Animals </w:t>
            </w:r>
            <w:r w:rsidR="00C02D49">
              <w:rPr>
                <w:rFonts w:ascii="Noto Sans" w:eastAsia="Noto Sans" w:hAnsi="Noto Sans" w:cs="Noto Sans"/>
                <w:b/>
                <w:bCs/>
                <w:color w:val="434343"/>
                <w:sz w:val="18"/>
                <w:szCs w:val="18"/>
              </w:rPr>
              <w:t>and f</w:t>
            </w:r>
            <w:r w:rsidR="00C02D49" w:rsidRPr="00C02D49">
              <w:rPr>
                <w:rFonts w:ascii="Noto Sans" w:eastAsia="Noto Sans" w:hAnsi="Noto Sans" w:cs="Noto Sans"/>
                <w:b/>
                <w:bCs/>
                <w:color w:val="434343"/>
                <w:sz w:val="18"/>
                <w:szCs w:val="18"/>
              </w:rPr>
              <w:t>ecal microbiota transplantation</w:t>
            </w:r>
            <w:r w:rsidR="00C02D49">
              <w:rPr>
                <w:rFonts w:ascii="Noto Sans" w:eastAsia="Noto Sans" w:hAnsi="Noto Sans" w:cs="Noto Sans"/>
                <w:b/>
                <w:bCs/>
                <w:color w:val="434343"/>
                <w:sz w:val="18"/>
                <w:szCs w:val="18"/>
              </w:rPr>
              <w:t xml:space="preserve"> </w:t>
            </w:r>
            <w:r w:rsidRPr="00911EEA">
              <w:rPr>
                <w:rFonts w:ascii="Noto Sans" w:eastAsia="Noto Sans" w:hAnsi="Noto Sans" w:cs="Noto Sans"/>
                <w:b/>
                <w:bCs/>
                <w:color w:val="434343"/>
                <w:sz w:val="18"/>
                <w:szCs w:val="18"/>
              </w:rPr>
              <w:t xml:space="preserve">in </w:t>
            </w:r>
            <w:r>
              <w:rPr>
                <w:rFonts w:ascii="Noto Sans" w:eastAsia="Noto Sans" w:hAnsi="Noto Sans" w:cs="Noto Sans"/>
                <w:b/>
                <w:bCs/>
                <w:color w:val="434343"/>
                <w:sz w:val="18"/>
                <w:szCs w:val="18"/>
              </w:rPr>
              <w:t>m</w:t>
            </w:r>
            <w:r w:rsidRPr="008C02BA">
              <w:rPr>
                <w:rFonts w:ascii="Noto Sans" w:eastAsia="Noto Sans" w:hAnsi="Noto Sans" w:cs="Noto Sans"/>
                <w:b/>
                <w:bCs/>
                <w:color w:val="434343"/>
                <w:sz w:val="18"/>
                <w:szCs w:val="18"/>
              </w:rPr>
              <w:t>aterials and</w:t>
            </w:r>
            <w:r w:rsidRPr="008C02BA">
              <w:rPr>
                <w:rFonts w:ascii="Noto Sans" w:eastAsia="Noto Sans" w:hAnsi="Noto Sans" w:cs="Noto Sans" w:hint="eastAsia"/>
                <w:b/>
                <w:bCs/>
                <w:color w:val="434343"/>
                <w:sz w:val="18"/>
                <w:szCs w:val="18"/>
              </w:rPr>
              <w:t xml:space="preserve"> m</w:t>
            </w:r>
            <w:r w:rsidRPr="008C02BA">
              <w:rPr>
                <w:rFonts w:ascii="Noto Sans" w:eastAsia="Noto Sans" w:hAnsi="Noto Sans" w:cs="Noto Sans"/>
                <w:b/>
                <w:bCs/>
                <w:color w:val="434343"/>
                <w:sz w:val="18"/>
                <w:szCs w:val="18"/>
              </w:rPr>
              <w:t>ethods</w:t>
            </w:r>
            <w:r>
              <w:rPr>
                <w:rFonts w:ascii="Noto Sans" w:eastAsia="Noto Sans" w:hAnsi="Noto Sans" w:cs="Noto Sans"/>
                <w:b/>
                <w:bCs/>
                <w:color w:val="434343"/>
                <w:sz w:val="18"/>
                <w:szCs w:val="18"/>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C20A1A" w:rsidR="00F102CC" w:rsidRPr="00DD1EC5" w:rsidRDefault="00911EEA">
            <w:pPr>
              <w:rPr>
                <w:rFonts w:ascii="Noto Sans" w:hAnsi="Noto Sans" w:cs="Noto Sans"/>
                <w:b/>
                <w:color w:val="434343"/>
                <w:sz w:val="18"/>
                <w:szCs w:val="18"/>
                <w:lang w:eastAsia="zh-CN"/>
              </w:rPr>
            </w:pPr>
            <w:r w:rsidRPr="00DD1EC5">
              <w:rPr>
                <w:rFonts w:ascii="Noto Sans" w:hAnsi="Noto Sans" w:cs="Noto Sans" w:hint="eastAsia"/>
                <w:b/>
                <w:color w:val="434343"/>
                <w:sz w:val="18"/>
                <w:szCs w:val="18"/>
                <w:lang w:eastAsia="zh-CN"/>
              </w:rPr>
              <w:t>N</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A70ED4" w:rsidR="00F102CC" w:rsidRPr="00DD1EC5" w:rsidRDefault="00DD1EC5">
            <w:pPr>
              <w:rPr>
                <w:rFonts w:ascii="Noto Sans" w:hAnsi="Noto Sans" w:cs="Noto Sans"/>
                <w:b/>
                <w:color w:val="434343"/>
                <w:sz w:val="18"/>
                <w:szCs w:val="18"/>
                <w:lang w:eastAsia="zh-CN"/>
              </w:rPr>
            </w:pPr>
            <w:r w:rsidRPr="00DD1EC5">
              <w:rPr>
                <w:rFonts w:ascii="Noto Sans" w:hAnsi="Noto Sans" w:cs="Noto Sans" w:hint="eastAsia"/>
                <w:b/>
                <w:color w:val="434343"/>
                <w:sz w:val="18"/>
                <w:szCs w:val="18"/>
                <w:lang w:eastAsia="zh-CN"/>
              </w:rPr>
              <w:t>N</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CD0A088" w:rsidR="00F102CC" w:rsidRPr="003D5AF6" w:rsidRDefault="00DD1EC5">
            <w:pPr>
              <w:rPr>
                <w:rFonts w:ascii="Noto Sans" w:eastAsia="Noto Sans" w:hAnsi="Noto Sans" w:cs="Noto Sans"/>
                <w:bCs/>
                <w:color w:val="434343"/>
                <w:sz w:val="18"/>
                <w:szCs w:val="18"/>
              </w:rPr>
            </w:pPr>
            <w:r w:rsidRPr="00911EEA">
              <w:rPr>
                <w:rFonts w:ascii="Noto Sans" w:eastAsia="Noto Sans" w:hAnsi="Noto Sans" w:cs="Noto Sans"/>
                <w:b/>
                <w:bCs/>
                <w:color w:val="434343"/>
                <w:sz w:val="18"/>
                <w:szCs w:val="18"/>
              </w:rPr>
              <w:t>Availability of data and materials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751BF1" w:rsidR="00F102CC" w:rsidRPr="00DD1EC5" w:rsidRDefault="00DD1EC5">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839E65" w:rsidR="00F102CC" w:rsidRPr="00DD1EC5" w:rsidRDefault="00DD1EC5">
            <w:pPr>
              <w:spacing w:line="225" w:lineRule="auto"/>
              <w:rPr>
                <w:rFonts w:ascii="Noto Sans" w:hAnsi="Noto Sans" w:cs="Noto Sans"/>
                <w:b/>
                <w:color w:val="434343"/>
                <w:sz w:val="18"/>
                <w:szCs w:val="18"/>
                <w:lang w:eastAsia="zh-CN"/>
              </w:rPr>
            </w:pPr>
            <w:r w:rsidRPr="00DD1EC5">
              <w:rPr>
                <w:rFonts w:ascii="Noto Sans" w:hAnsi="Noto Sans" w:cs="Noto Sans" w:hint="eastAsia"/>
                <w:b/>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165E26" w:rsidR="00F102CC" w:rsidRPr="003D5AF6" w:rsidRDefault="00DD1EC5">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M</w:t>
            </w:r>
            <w:r w:rsidRPr="008C02BA">
              <w:rPr>
                <w:rFonts w:ascii="Noto Sans" w:eastAsia="Noto Sans" w:hAnsi="Noto Sans" w:cs="Noto Sans"/>
                <w:b/>
                <w:bCs/>
                <w:color w:val="434343"/>
                <w:sz w:val="18"/>
                <w:szCs w:val="18"/>
              </w:rPr>
              <w:t>aterials and</w:t>
            </w:r>
            <w:r w:rsidRPr="008C02BA">
              <w:rPr>
                <w:rFonts w:ascii="Noto Sans" w:eastAsia="Noto Sans" w:hAnsi="Noto Sans" w:cs="Noto Sans" w:hint="eastAsia"/>
                <w:b/>
                <w:bCs/>
                <w:color w:val="434343"/>
                <w:sz w:val="18"/>
                <w:szCs w:val="18"/>
              </w:rPr>
              <w:t xml:space="preserve"> m</w:t>
            </w:r>
            <w:r w:rsidRPr="008C02BA">
              <w:rPr>
                <w:rFonts w:ascii="Noto Sans" w:eastAsia="Noto Sans" w:hAnsi="Noto Sans" w:cs="Noto Sans"/>
                <w:b/>
                <w:bCs/>
                <w:color w:val="434343"/>
                <w:sz w:val="18"/>
                <w:szCs w:val="18"/>
              </w:rPr>
              <w:t>ethods</w:t>
            </w:r>
            <w:r>
              <w:rPr>
                <w:rFonts w:ascii="Noto Sans" w:eastAsia="Noto Sans" w:hAnsi="Noto Sans" w:cs="Noto Sans"/>
                <w:b/>
                <w:bCs/>
                <w:color w:val="434343"/>
                <w:sz w:val="18"/>
                <w:szCs w:val="18"/>
              </w:rPr>
              <w:t xml:space="preserve"> part and s</w:t>
            </w:r>
            <w:r w:rsidRPr="00DD1EC5">
              <w:rPr>
                <w:rFonts w:ascii="Noto Sans" w:eastAsia="Noto Sans" w:hAnsi="Noto Sans" w:cs="Noto Sans"/>
                <w:b/>
                <w:bCs/>
                <w:color w:val="434343"/>
                <w:sz w:val="18"/>
                <w:szCs w:val="18"/>
              </w:rPr>
              <w:t>upporting Information</w:t>
            </w:r>
            <w:r>
              <w:rPr>
                <w:rFonts w:ascii="Noto Sans" w:eastAsia="Noto Sans" w:hAnsi="Noto Sans" w:cs="Noto Sans"/>
                <w:b/>
                <w:bCs/>
                <w:color w:val="434343"/>
                <w:sz w:val="18"/>
                <w:szCs w:val="18"/>
              </w:rPr>
              <w:t xml:space="preserve"> part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9FAF79" w:rsidR="00F102CC" w:rsidRPr="00F90DEF" w:rsidRDefault="00C02D49">
            <w:pPr>
              <w:spacing w:line="225" w:lineRule="auto"/>
              <w:rPr>
                <w:rFonts w:ascii="Noto Sans" w:eastAsia="Noto Sans" w:hAnsi="Noto Sans" w:cs="Noto Sans"/>
                <w:b/>
                <w:bCs/>
                <w:color w:val="434343"/>
                <w:sz w:val="18"/>
                <w:szCs w:val="18"/>
              </w:rPr>
            </w:pPr>
            <w:r w:rsidRPr="00F90DEF">
              <w:rPr>
                <w:rFonts w:ascii="Noto Sans" w:eastAsia="Noto Sans" w:hAnsi="Noto Sans" w:cs="Noto Sans"/>
                <w:b/>
                <w:bCs/>
                <w:color w:val="434343"/>
                <w:sz w:val="18"/>
                <w:szCs w:val="18"/>
              </w:rPr>
              <w:t>figure legends 1 to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FA053B" w:rsidR="00F102CC" w:rsidRPr="003D5AF6" w:rsidRDefault="006620E0">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M</w:t>
            </w:r>
            <w:r w:rsidRPr="00F90DEF">
              <w:rPr>
                <w:rFonts w:ascii="Noto Sans" w:eastAsia="Noto Sans" w:hAnsi="Noto Sans" w:cs="Noto Sans"/>
                <w:b/>
                <w:bCs/>
                <w:color w:val="434343"/>
                <w:sz w:val="18"/>
                <w:szCs w:val="18"/>
              </w:rPr>
              <w:t>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DA76593" w:rsidR="00F102CC" w:rsidRPr="003D5AF6" w:rsidRDefault="006620E0">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M</w:t>
            </w:r>
            <w:r w:rsidRPr="00F90DEF">
              <w:rPr>
                <w:rFonts w:ascii="Noto Sans" w:eastAsia="Noto Sans" w:hAnsi="Noto Sans" w:cs="Noto Sans"/>
                <w:b/>
                <w:bCs/>
                <w:color w:val="434343"/>
                <w:sz w:val="18"/>
                <w:szCs w:val="18"/>
              </w:rPr>
              <w:t>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B159581" w:rsidR="00F102CC" w:rsidRPr="00F90DEF" w:rsidRDefault="00F90DEF" w:rsidP="00F90DEF">
            <w:pPr>
              <w:spacing w:line="225" w:lineRule="auto"/>
              <w:rPr>
                <w:rFonts w:ascii="Times New Roman" w:hAnsi="Times New Roman" w:cs="Times New Roman"/>
                <w:b/>
                <w:szCs w:val="32"/>
                <w:lang w:eastAsia="zh-CN"/>
              </w:rPr>
            </w:pPr>
            <w:r w:rsidRPr="00F90DEF">
              <w:rPr>
                <w:rFonts w:ascii="Noto Sans" w:eastAsia="Noto Sans" w:hAnsi="Noto Sans" w:cs="Noto Sans"/>
                <w:b/>
                <w:bCs/>
                <w:color w:val="434343"/>
                <w:sz w:val="18"/>
                <w:szCs w:val="18"/>
              </w:rPr>
              <w:t>Statistical analysis</w:t>
            </w:r>
            <w:r w:rsidRPr="00F90DEF">
              <w:rPr>
                <w:rFonts w:ascii="Noto Sans" w:eastAsia="Noto Sans" w:hAnsi="Noto Sans" w:cs="Noto Sans" w:hint="eastAsia"/>
                <w:b/>
                <w:bCs/>
                <w:color w:val="434343"/>
                <w:sz w:val="18"/>
                <w:szCs w:val="18"/>
              </w:rPr>
              <w:t xml:space="preserve"> </w:t>
            </w:r>
            <w:r w:rsidRPr="00F90DEF">
              <w:rPr>
                <w:rFonts w:ascii="Noto Sans" w:eastAsia="Noto Sans" w:hAnsi="Noto Sans" w:cs="Noto Sans"/>
                <w:b/>
                <w:bCs/>
                <w:color w:val="434343"/>
                <w:sz w:val="18"/>
                <w:szCs w:val="18"/>
              </w:rPr>
              <w:t>in materials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A4D7467" w:rsidR="00F102CC" w:rsidRPr="003D5AF6" w:rsidRDefault="00F90DEF">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M</w:t>
            </w:r>
            <w:r w:rsidRPr="00F90DEF">
              <w:rPr>
                <w:rFonts w:ascii="Noto Sans" w:eastAsia="Noto Sans" w:hAnsi="Noto Sans" w:cs="Noto Sans"/>
                <w:b/>
                <w:bCs/>
                <w:color w:val="434343"/>
                <w:sz w:val="18"/>
                <w:szCs w:val="18"/>
              </w:rPr>
              <w:t>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D857F6" w:rsidR="00F102CC" w:rsidRPr="003D5AF6" w:rsidRDefault="00F90DEF">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M</w:t>
            </w:r>
            <w:r w:rsidRPr="00F90DEF">
              <w:rPr>
                <w:rFonts w:ascii="Noto Sans" w:eastAsia="Noto Sans" w:hAnsi="Noto Sans" w:cs="Noto Sans"/>
                <w:b/>
                <w:bCs/>
                <w:color w:val="434343"/>
                <w:sz w:val="18"/>
                <w:szCs w:val="18"/>
              </w:rPr>
              <w:t>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5A50CA" w:rsidR="00F102CC" w:rsidRPr="00F90DEF" w:rsidRDefault="00F90DEF">
            <w:pPr>
              <w:spacing w:line="225" w:lineRule="auto"/>
              <w:rPr>
                <w:rFonts w:ascii="Noto Sans" w:hAnsi="Noto Sans" w:cs="Noto Sans"/>
                <w:b/>
                <w:color w:val="434343"/>
                <w:sz w:val="18"/>
                <w:szCs w:val="18"/>
                <w:lang w:eastAsia="zh-CN"/>
              </w:rPr>
            </w:pPr>
            <w:r w:rsidRPr="00F90DEF">
              <w:rPr>
                <w:rFonts w:ascii="Noto Sans" w:hAnsi="Noto Sans" w:cs="Noto Sans" w:hint="eastAsia"/>
                <w:b/>
                <w:color w:val="434343"/>
                <w:sz w:val="18"/>
                <w:szCs w:val="18"/>
                <w:lang w:eastAsia="zh-CN"/>
              </w:rPr>
              <w:t>N</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AD3CFA4" w:rsidR="00F102CC" w:rsidRPr="003D5AF6" w:rsidRDefault="00B44839">
            <w:pPr>
              <w:spacing w:line="225" w:lineRule="auto"/>
              <w:rPr>
                <w:rFonts w:ascii="Noto Sans" w:eastAsia="Noto Sans" w:hAnsi="Noto Sans" w:cs="Noto Sans"/>
                <w:bCs/>
                <w:color w:val="434343"/>
                <w:sz w:val="18"/>
                <w:szCs w:val="18"/>
              </w:rPr>
            </w:pPr>
            <w:r w:rsidRPr="00B44839">
              <w:rPr>
                <w:rFonts w:ascii="Noto Sans" w:eastAsia="Noto Sans" w:hAnsi="Noto Sans" w:cs="Noto Sans"/>
                <w:b/>
                <w:bCs/>
                <w:color w:val="434343"/>
                <w:sz w:val="18"/>
                <w:szCs w:val="18"/>
              </w:rPr>
              <w:t>Ethics approval and consent to participate</w:t>
            </w:r>
            <w:r>
              <w:rPr>
                <w:rFonts w:ascii="Noto Sans" w:eastAsia="Noto Sans" w:hAnsi="Noto Sans" w:cs="Noto Sans"/>
                <w:b/>
                <w:bCs/>
                <w:color w:val="434343"/>
                <w:sz w:val="18"/>
                <w:szCs w:val="18"/>
              </w:rPr>
              <w:t xml:space="preserve">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47DAF5E" w:rsidR="00F102CC" w:rsidRPr="003D5AF6" w:rsidRDefault="00F50FCB">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M</w:t>
            </w:r>
            <w:r w:rsidRPr="00F90DEF">
              <w:rPr>
                <w:rFonts w:ascii="Noto Sans" w:eastAsia="Noto Sans" w:hAnsi="Noto Sans" w:cs="Noto Sans"/>
                <w:b/>
                <w:bCs/>
                <w:color w:val="434343"/>
                <w:sz w:val="18"/>
                <w:szCs w:val="18"/>
              </w:rPr>
              <w:t>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E218AF" w:rsidR="00F102CC" w:rsidRPr="00F50FCB" w:rsidRDefault="00F50FCB">
            <w:pPr>
              <w:spacing w:line="225" w:lineRule="auto"/>
              <w:rPr>
                <w:rFonts w:ascii="Noto Sans" w:hAnsi="Noto Sans" w:cs="Noto Sans"/>
                <w:b/>
                <w:color w:val="434343"/>
                <w:sz w:val="18"/>
                <w:szCs w:val="18"/>
                <w:lang w:eastAsia="zh-CN"/>
              </w:rPr>
            </w:pPr>
            <w:r w:rsidRPr="00F50FCB">
              <w:rPr>
                <w:rFonts w:ascii="Noto Sans" w:hAnsi="Noto Sans" w:cs="Noto Sans" w:hint="eastAsia"/>
                <w:b/>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35D850" w:rsidR="00F102CC" w:rsidRPr="00F50FCB" w:rsidRDefault="00F50FCB">
            <w:pPr>
              <w:spacing w:line="225" w:lineRule="auto"/>
              <w:rPr>
                <w:rFonts w:ascii="Noto Sans" w:hAnsi="Noto Sans" w:cs="Noto Sans"/>
                <w:b/>
                <w:color w:val="434343"/>
                <w:sz w:val="18"/>
                <w:szCs w:val="18"/>
                <w:lang w:eastAsia="zh-CN"/>
              </w:rPr>
            </w:pPr>
            <w:r w:rsidRPr="00F50FCB">
              <w:rPr>
                <w:rFonts w:ascii="Noto Sans" w:hAnsi="Noto Sans" w:cs="Noto Sans" w:hint="eastAsia"/>
                <w:b/>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BA40843" w:rsidR="00F102CC" w:rsidRPr="003D5AF6" w:rsidRDefault="00F50FCB">
            <w:pPr>
              <w:spacing w:line="225" w:lineRule="auto"/>
              <w:rPr>
                <w:rFonts w:ascii="Noto Sans" w:eastAsia="Noto Sans" w:hAnsi="Noto Sans" w:cs="Noto Sans"/>
                <w:bCs/>
                <w:color w:val="434343"/>
                <w:sz w:val="18"/>
                <w:szCs w:val="18"/>
              </w:rPr>
            </w:pPr>
            <w:r w:rsidRPr="00F90DEF">
              <w:rPr>
                <w:rFonts w:ascii="Noto Sans" w:eastAsia="Noto Sans" w:hAnsi="Noto Sans" w:cs="Noto Sans"/>
                <w:b/>
                <w:bCs/>
                <w:color w:val="434343"/>
                <w:sz w:val="18"/>
                <w:szCs w:val="18"/>
              </w:rPr>
              <w:t>Statistical analysis</w:t>
            </w:r>
            <w:r w:rsidRPr="00F90DEF">
              <w:rPr>
                <w:rFonts w:ascii="Noto Sans" w:eastAsia="Noto Sans" w:hAnsi="Noto Sans" w:cs="Noto Sans" w:hint="eastAsia"/>
                <w:b/>
                <w:bCs/>
                <w:color w:val="434343"/>
                <w:sz w:val="18"/>
                <w:szCs w:val="18"/>
              </w:rPr>
              <w:t xml:space="preserve"> </w:t>
            </w:r>
            <w:r w:rsidRPr="00F90DEF">
              <w:rPr>
                <w:rFonts w:ascii="Noto Sans" w:eastAsia="Noto Sans" w:hAnsi="Noto Sans" w:cs="Noto Sans"/>
                <w:b/>
                <w:bCs/>
                <w:color w:val="434343"/>
                <w:sz w:val="18"/>
                <w:szCs w:val="18"/>
              </w:rPr>
              <w:t>in materials and methods part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FA4170" w:rsidR="00F102CC" w:rsidRPr="003D5AF6" w:rsidRDefault="00F50FCB">
            <w:pPr>
              <w:spacing w:line="225" w:lineRule="auto"/>
              <w:rPr>
                <w:rFonts w:ascii="Noto Sans" w:eastAsia="Noto Sans" w:hAnsi="Noto Sans" w:cs="Noto Sans"/>
                <w:bCs/>
                <w:color w:val="434343"/>
                <w:sz w:val="18"/>
                <w:szCs w:val="18"/>
              </w:rPr>
            </w:pPr>
            <w:r w:rsidRPr="00911EEA">
              <w:rPr>
                <w:rFonts w:ascii="Noto Sans" w:eastAsia="Noto Sans" w:hAnsi="Noto Sans" w:cs="Noto Sans"/>
                <w:b/>
                <w:bCs/>
                <w:color w:val="434343"/>
                <w:sz w:val="18"/>
                <w:szCs w:val="18"/>
              </w:rPr>
              <w:t>Availability of data and materials part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4508D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508DB" w:rsidRDefault="004508DB" w:rsidP="004508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BEC1F29" w:rsidR="004508DB" w:rsidRPr="003D5AF6" w:rsidRDefault="004508DB" w:rsidP="004508DB">
            <w:pPr>
              <w:spacing w:line="225" w:lineRule="auto"/>
              <w:rPr>
                <w:rFonts w:ascii="Noto Sans" w:eastAsia="Noto Sans" w:hAnsi="Noto Sans" w:cs="Noto Sans"/>
                <w:bCs/>
                <w:color w:val="434343"/>
                <w:sz w:val="18"/>
                <w:szCs w:val="18"/>
              </w:rPr>
            </w:pPr>
            <w:r w:rsidRPr="00911EEA">
              <w:rPr>
                <w:rFonts w:ascii="Noto Sans" w:eastAsia="Noto Sans" w:hAnsi="Noto Sans" w:cs="Noto Sans"/>
                <w:b/>
                <w:bCs/>
                <w:color w:val="434343"/>
                <w:sz w:val="18"/>
                <w:szCs w:val="18"/>
              </w:rPr>
              <w:t>Availability of data and materials part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508DB" w:rsidRPr="003D5AF6" w:rsidRDefault="004508DB" w:rsidP="004508DB">
            <w:pPr>
              <w:spacing w:line="225" w:lineRule="auto"/>
              <w:rPr>
                <w:rFonts w:ascii="Noto Sans" w:eastAsia="Noto Sans" w:hAnsi="Noto Sans" w:cs="Noto Sans"/>
                <w:bCs/>
                <w:color w:val="434343"/>
                <w:sz w:val="18"/>
                <w:szCs w:val="18"/>
              </w:rPr>
            </w:pPr>
          </w:p>
        </w:tc>
      </w:tr>
      <w:tr w:rsidR="004508D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508DB" w:rsidRDefault="004508DB" w:rsidP="004508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4508DB" w:rsidRPr="003D5AF6" w:rsidRDefault="004508DB" w:rsidP="004508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6E76E7B" w:rsidR="004508DB" w:rsidRPr="004508DB" w:rsidRDefault="004508DB" w:rsidP="004508DB">
            <w:pPr>
              <w:spacing w:line="225" w:lineRule="auto"/>
              <w:rPr>
                <w:rFonts w:ascii="Noto Sans" w:hAnsi="Noto Sans" w:cs="Noto Sans"/>
                <w:b/>
                <w:color w:val="434343"/>
                <w:sz w:val="18"/>
                <w:szCs w:val="18"/>
                <w:lang w:eastAsia="zh-CN"/>
              </w:rPr>
            </w:pPr>
            <w:r w:rsidRPr="004508DB">
              <w:rPr>
                <w:rFonts w:ascii="Noto Sans" w:hAnsi="Noto Sans" w:cs="Noto Sans" w:hint="eastAsia"/>
                <w:b/>
                <w:color w:val="434343"/>
                <w:sz w:val="18"/>
                <w:szCs w:val="18"/>
                <w:lang w:eastAsia="zh-CN"/>
              </w:rPr>
              <w:t>N</w:t>
            </w:r>
          </w:p>
        </w:tc>
      </w:tr>
      <w:tr w:rsidR="004508D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508DB" w:rsidRPr="003D5AF6" w:rsidRDefault="004508DB" w:rsidP="004508D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508DB" w:rsidRDefault="004508DB" w:rsidP="004508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508DB" w:rsidRDefault="004508DB" w:rsidP="004508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08D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508DB" w:rsidRDefault="004508DB" w:rsidP="004508D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508DB" w:rsidRDefault="004508DB" w:rsidP="004508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508DB" w:rsidRDefault="004508DB" w:rsidP="004508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08D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508DB" w:rsidRDefault="004508DB" w:rsidP="004508D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E47EF03" w:rsidR="004508DB" w:rsidRPr="003D5AF6" w:rsidRDefault="00253101" w:rsidP="004508DB">
            <w:pPr>
              <w:spacing w:line="225" w:lineRule="auto"/>
              <w:rPr>
                <w:rFonts w:ascii="Noto Sans" w:eastAsia="Noto Sans" w:hAnsi="Noto Sans" w:cs="Noto Sans"/>
                <w:bCs/>
                <w:color w:val="434343"/>
                <w:sz w:val="18"/>
                <w:szCs w:val="18"/>
              </w:rPr>
            </w:pPr>
            <w:r w:rsidRPr="00F90DEF">
              <w:rPr>
                <w:rFonts w:ascii="Noto Sans" w:eastAsia="Noto Sans" w:hAnsi="Noto Sans" w:cs="Noto Sans"/>
                <w:b/>
                <w:bCs/>
                <w:color w:val="434343"/>
                <w:sz w:val="18"/>
                <w:szCs w:val="18"/>
              </w:rPr>
              <w:t>Statistical analysis</w:t>
            </w:r>
            <w:r w:rsidRPr="00F90DEF">
              <w:rPr>
                <w:rFonts w:ascii="Noto Sans" w:eastAsia="Noto Sans" w:hAnsi="Noto Sans" w:cs="Noto Sans" w:hint="eastAsia"/>
                <w:b/>
                <w:bCs/>
                <w:color w:val="434343"/>
                <w:sz w:val="18"/>
                <w:szCs w:val="18"/>
              </w:rPr>
              <w:t xml:space="preserve"> </w:t>
            </w:r>
            <w:r w:rsidRPr="00F90DEF">
              <w:rPr>
                <w:rFonts w:ascii="Noto Sans" w:eastAsia="Noto Sans" w:hAnsi="Noto Sans" w:cs="Noto Sans"/>
                <w:b/>
                <w:bCs/>
                <w:color w:val="434343"/>
                <w:sz w:val="18"/>
                <w:szCs w:val="18"/>
              </w:rPr>
              <w:t>in materials and methods part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508DB" w:rsidRPr="003D5AF6" w:rsidRDefault="004508DB" w:rsidP="004508DB">
            <w:pPr>
              <w:spacing w:line="225" w:lineRule="auto"/>
              <w:rPr>
                <w:rFonts w:ascii="Noto Sans" w:eastAsia="Noto Sans" w:hAnsi="Noto Sans" w:cs="Noto Sans"/>
                <w:bCs/>
                <w:color w:val="434343"/>
                <w:sz w:val="18"/>
                <w:szCs w:val="18"/>
              </w:rPr>
            </w:pPr>
          </w:p>
        </w:tc>
      </w:tr>
      <w:tr w:rsidR="004508D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508DB" w:rsidRDefault="004508DB" w:rsidP="004508D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508DB" w:rsidRPr="003D5AF6" w:rsidRDefault="004508DB" w:rsidP="004508D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A91057" w:rsidR="004508DB" w:rsidRPr="00253101" w:rsidRDefault="00253101" w:rsidP="004508DB">
            <w:pPr>
              <w:spacing w:line="225" w:lineRule="auto"/>
              <w:rPr>
                <w:rFonts w:ascii="Noto Sans" w:hAnsi="Noto Sans" w:cs="Noto Sans"/>
                <w:b/>
                <w:color w:val="434343"/>
                <w:sz w:val="18"/>
                <w:szCs w:val="18"/>
                <w:lang w:eastAsia="zh-CN"/>
              </w:rPr>
            </w:pPr>
            <w:r w:rsidRPr="00253101">
              <w:rPr>
                <w:rFonts w:ascii="Noto Sans" w:hAnsi="Noto Sans" w:cs="Noto Sans" w:hint="eastAsia"/>
                <w:b/>
                <w:color w:val="434343"/>
                <w:sz w:val="18"/>
                <w:szCs w:val="18"/>
                <w:lang w:eastAsia="zh-CN"/>
              </w:rPr>
              <w:t>N</w:t>
            </w:r>
          </w:p>
        </w:tc>
      </w:tr>
      <w:tr w:rsidR="004508D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508DB" w:rsidRDefault="004508DB" w:rsidP="004508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508DB" w:rsidRPr="003D5AF6" w:rsidRDefault="004508DB" w:rsidP="004508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90CE19" w:rsidR="004508DB" w:rsidRPr="00253101" w:rsidRDefault="00253101" w:rsidP="004508DB">
            <w:pPr>
              <w:spacing w:line="225" w:lineRule="auto"/>
              <w:rPr>
                <w:rFonts w:ascii="Noto Sans" w:hAnsi="Noto Sans" w:cs="Noto Sans"/>
                <w:b/>
                <w:color w:val="434343"/>
                <w:sz w:val="18"/>
                <w:szCs w:val="18"/>
                <w:lang w:eastAsia="zh-CN"/>
              </w:rPr>
            </w:pPr>
            <w:r w:rsidRPr="00253101">
              <w:rPr>
                <w:rFonts w:ascii="Noto Sans" w:hAnsi="Noto Sans" w:cs="Noto Sans" w:hint="eastAsia"/>
                <w:b/>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bookmarkStart w:id="4" w:name="OLE_LINK2"/>
            <w:bookmarkStart w:id="5" w:name="OLE_LINK3"/>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bookmarkEnd w:id="4"/>
            <w:bookmarkEnd w:id="5"/>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DEA7AF" w:rsidR="00F102CC" w:rsidRPr="00155434" w:rsidRDefault="00155434">
            <w:pPr>
              <w:spacing w:line="225" w:lineRule="auto"/>
              <w:rPr>
                <w:rFonts w:ascii="Noto Sans" w:hAnsi="Noto Sans" w:cs="Noto Sans" w:hint="eastAsia"/>
                <w:b/>
                <w:bCs/>
                <w:color w:val="434343"/>
                <w:sz w:val="18"/>
                <w:szCs w:val="18"/>
                <w:lang w:eastAsia="zh-CN"/>
              </w:rPr>
            </w:pPr>
            <w:r w:rsidRPr="00155434">
              <w:rPr>
                <w:rFonts w:ascii="Noto Sans" w:hAnsi="Noto Sans" w:cs="Noto Sans" w:hint="eastAsia"/>
                <w:b/>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C7B3F">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bookmarkStart w:id="7" w:name="OLE_LINK4"/>
      <w:bookmarkStart w:id="8" w:name="OLE_LINK5"/>
      <w:bookmarkStart w:id="9" w:name="_GoBack"/>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bookmarkEnd w:id="7"/>
      <w:bookmarkEnd w:id="8"/>
      <w:bookmarkEnd w:id="9"/>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EC8C5" w14:textId="77777777" w:rsidR="009C7B3F" w:rsidRDefault="009C7B3F">
      <w:r>
        <w:separator/>
      </w:r>
    </w:p>
  </w:endnote>
  <w:endnote w:type="continuationSeparator" w:id="0">
    <w:p w14:paraId="58710E63" w14:textId="77777777" w:rsidR="009C7B3F" w:rsidRDefault="009C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516E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9DDA1" w14:textId="77777777" w:rsidR="009C7B3F" w:rsidRDefault="009C7B3F">
      <w:r>
        <w:separator/>
      </w:r>
    </w:p>
  </w:footnote>
  <w:footnote w:type="continuationSeparator" w:id="0">
    <w:p w14:paraId="3746B611" w14:textId="77777777" w:rsidR="009C7B3F" w:rsidRDefault="009C7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55434"/>
    <w:rsid w:val="00175B9F"/>
    <w:rsid w:val="001B3BCC"/>
    <w:rsid w:val="001D0E6D"/>
    <w:rsid w:val="002209A8"/>
    <w:rsid w:val="002516EB"/>
    <w:rsid w:val="00253101"/>
    <w:rsid w:val="003D5AF6"/>
    <w:rsid w:val="00427975"/>
    <w:rsid w:val="004508DB"/>
    <w:rsid w:val="004E2C31"/>
    <w:rsid w:val="00583394"/>
    <w:rsid w:val="005B0259"/>
    <w:rsid w:val="005D5ABB"/>
    <w:rsid w:val="006620E0"/>
    <w:rsid w:val="007054B6"/>
    <w:rsid w:val="00714149"/>
    <w:rsid w:val="008C02BA"/>
    <w:rsid w:val="00911EEA"/>
    <w:rsid w:val="009517AB"/>
    <w:rsid w:val="00957EC8"/>
    <w:rsid w:val="009C7B26"/>
    <w:rsid w:val="009C7B3F"/>
    <w:rsid w:val="00A11E52"/>
    <w:rsid w:val="00B44839"/>
    <w:rsid w:val="00BD41E9"/>
    <w:rsid w:val="00C02D49"/>
    <w:rsid w:val="00C84413"/>
    <w:rsid w:val="00DD1EC5"/>
    <w:rsid w:val="00F102CC"/>
    <w:rsid w:val="00F50FCB"/>
    <w:rsid w:val="00F90DEF"/>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13</cp:revision>
  <dcterms:created xsi:type="dcterms:W3CDTF">2022-02-28T12:21:00Z</dcterms:created>
  <dcterms:modified xsi:type="dcterms:W3CDTF">2022-07-24T13:55:00Z</dcterms:modified>
</cp:coreProperties>
</file>