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20F716"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C2794B"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in the Materials and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B422DD"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AA526C"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28E6C8"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4B28A9"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63BCB9"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4C038A"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308232" w:rsidR="00F102CC" w:rsidRPr="003D5AF6" w:rsidRDefault="005A2D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FFB9CB" w:rsidR="00F102CC" w:rsidRDefault="005A2D7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875D83"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1B5058"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135CA9" w:rsidR="00F102CC" w:rsidRPr="003D5AF6" w:rsidRDefault="000763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“Sample definition and in-laboratory replication”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279F23"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4938C7"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1C6C21"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07636F">
              <w:rPr>
                <w:rFonts w:ascii="Noto Sans" w:eastAsia="Noto Sans" w:hAnsi="Noto Sans" w:cs="Noto Sans"/>
                <w:bCs/>
                <w:color w:val="434343"/>
                <w:sz w:val="18"/>
                <w:szCs w:val="18"/>
              </w:rPr>
              <w:t>“</w:t>
            </w:r>
            <w:r>
              <w:rPr>
                <w:rFonts w:ascii="Noto Sans" w:eastAsia="Noto Sans" w:hAnsi="Noto Sans" w:cs="Noto Sans"/>
                <w:bCs/>
                <w:color w:val="434343"/>
                <w:sz w:val="18"/>
                <w:szCs w:val="18"/>
              </w:rPr>
              <w:t>Image processing and analysis</w:t>
            </w:r>
            <w:r w:rsidR="0007636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34D65E" w:rsidR="00F102CC" w:rsidRPr="003D5AF6" w:rsidRDefault="000763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Pr>
                <w:rFonts w:ascii="Noto Sans" w:eastAsia="Noto Sans" w:hAnsi="Noto Sans" w:cs="Noto Sans"/>
                <w:bCs/>
                <w:color w:val="434343"/>
                <w:sz w:val="18"/>
                <w:szCs w:val="18"/>
              </w:rPr>
              <w:t>Sample definition and in-laboratory replication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4C1CA4" w:rsidR="00F102CC" w:rsidRPr="003D5AF6" w:rsidRDefault="000763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“Sample definition and in-laboratory replication”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F547E0"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D2FD45"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4B0FF1"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AF7328"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3F40656" w:rsidR="00F102CC" w:rsidRPr="003D5AF6" w:rsidRDefault="007D7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and listed under </w:t>
            </w: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w:t>
            </w:r>
            <w:r>
              <w:rPr>
                <w:rFonts w:ascii="Noto Sans" w:eastAsia="Noto Sans" w:hAnsi="Noto Sans" w:cs="Noto Sans"/>
                <w:bCs/>
                <w:color w:val="434343"/>
                <w:sz w:val="18"/>
                <w:szCs w:val="18"/>
              </w:rPr>
              <w:t>Image processing and analysis</w:t>
            </w:r>
            <w:r>
              <w:rPr>
                <w:rFonts w:ascii="Noto Sans" w:eastAsia="Noto Sans" w:hAnsi="Noto Sans" w:cs="Noto Sans"/>
                <w:bCs/>
                <w:color w:val="434343"/>
                <w:sz w:val="18"/>
                <w:szCs w:val="18"/>
              </w:rPr>
              <w:t xml:space="preserve">.” Criteria for omitting statistical outliers from analysis </w:t>
            </w:r>
            <w:r>
              <w:rPr>
                <w:rFonts w:ascii="Noto Sans" w:eastAsia="Noto Sans" w:hAnsi="Noto Sans" w:cs="Noto Sans"/>
                <w:bCs/>
                <w:color w:val="434343"/>
                <w:sz w:val="18"/>
                <w:szCs w:val="18"/>
              </w:rPr>
              <w:t>is listed in Materials and Methods under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D635AA"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listed in the corresponding figure legends</w:t>
            </w:r>
            <w:r w:rsidR="003E2D3A">
              <w:rPr>
                <w:rFonts w:ascii="Noto Sans" w:eastAsia="Noto Sans" w:hAnsi="Noto Sans" w:cs="Noto Sans"/>
                <w:bCs/>
                <w:color w:val="434343"/>
                <w:sz w:val="18"/>
                <w:szCs w:val="18"/>
              </w:rPr>
              <w:t xml:space="preserve">, and justification is listed in the Materials and Methods under </w:t>
            </w:r>
            <w:r w:rsidR="007D7877">
              <w:rPr>
                <w:rFonts w:ascii="Noto Sans" w:eastAsia="Noto Sans" w:hAnsi="Noto Sans" w:cs="Noto Sans"/>
                <w:bCs/>
                <w:color w:val="434343"/>
                <w:sz w:val="18"/>
                <w:szCs w:val="18"/>
              </w:rPr>
              <w:t>“</w:t>
            </w:r>
            <w:r w:rsidR="003E2D3A">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w:t>
            </w:r>
            <w:r w:rsidR="007D787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D59666" w:rsidR="00F102CC" w:rsidRPr="003D5AF6" w:rsidRDefault="007D7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provided in Materials and Methods 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7B711C"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AF1F4E"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50CEE7"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1E260B"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A661B1" w:rsidR="00F102CC" w:rsidRPr="003D5AF6" w:rsidRDefault="005A2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0CE0CA" w:rsidR="00F102CC" w:rsidRPr="003D5AF6" w:rsidRDefault="003E2D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6EC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0A233" w14:textId="77777777" w:rsidR="00FF6ECE" w:rsidRDefault="00FF6ECE">
      <w:r>
        <w:separator/>
      </w:r>
    </w:p>
  </w:endnote>
  <w:endnote w:type="continuationSeparator" w:id="0">
    <w:p w14:paraId="34D8D696" w14:textId="77777777" w:rsidR="00FF6ECE" w:rsidRDefault="00FF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9A5C1" w14:textId="77777777" w:rsidR="00FF6ECE" w:rsidRDefault="00FF6ECE">
      <w:r>
        <w:separator/>
      </w:r>
    </w:p>
  </w:footnote>
  <w:footnote w:type="continuationSeparator" w:id="0">
    <w:p w14:paraId="44E30812" w14:textId="77777777" w:rsidR="00FF6ECE" w:rsidRDefault="00FF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636F"/>
    <w:rsid w:val="001235F4"/>
    <w:rsid w:val="001B3BCC"/>
    <w:rsid w:val="002209A8"/>
    <w:rsid w:val="003D5AF6"/>
    <w:rsid w:val="003E2D3A"/>
    <w:rsid w:val="00427975"/>
    <w:rsid w:val="004E2C31"/>
    <w:rsid w:val="005A2D76"/>
    <w:rsid w:val="005B0259"/>
    <w:rsid w:val="007054B6"/>
    <w:rsid w:val="007D7877"/>
    <w:rsid w:val="009C7B26"/>
    <w:rsid w:val="00A11E52"/>
    <w:rsid w:val="00BD41E9"/>
    <w:rsid w:val="00C84413"/>
    <w:rsid w:val="00F102CC"/>
    <w:rsid w:val="00F91042"/>
    <w:rsid w:val="00FF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heckman.em@gmail.com</cp:lastModifiedBy>
  <cp:revision>2</cp:revision>
  <dcterms:created xsi:type="dcterms:W3CDTF">2022-07-25T17:51:00Z</dcterms:created>
  <dcterms:modified xsi:type="dcterms:W3CDTF">2022-07-25T17:51:00Z</dcterms:modified>
</cp:coreProperties>
</file>