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A2A4" w14:textId="3C065323" w:rsidR="00106FCE" w:rsidRDefault="00810A6C">
      <w:pPr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  <w:noProof/>
        </w:rPr>
        <w:drawing>
          <wp:inline distT="0" distB="0" distL="0" distR="0" wp14:anchorId="59B0343D" wp14:editId="604C1AC1">
            <wp:extent cx="5943600" cy="2413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59C97" w14:textId="77777777" w:rsidR="00810A6C" w:rsidRDefault="00810A6C">
      <w:pPr>
        <w:rPr>
          <w:rFonts w:ascii="Times New Roman" w:hAnsi="Times New Roman" w:cs="Times New Roman"/>
          <w:b/>
          <w:iCs/>
        </w:rPr>
      </w:pPr>
    </w:p>
    <w:p w14:paraId="5823D260" w14:textId="62AB4AE8" w:rsidR="00E931BD" w:rsidRPr="000A505B" w:rsidRDefault="00E931BD">
      <w:pPr>
        <w:rPr>
          <w:rFonts w:ascii="Times New Roman" w:eastAsia="Times" w:hAnsi="Times New Roman" w:cs="Times New Roman"/>
          <w:bCs/>
          <w:iCs/>
        </w:rPr>
      </w:pPr>
      <w:r w:rsidRPr="00E931BD">
        <w:rPr>
          <w:rFonts w:ascii="Times New Roman" w:hAnsi="Times New Roman" w:cs="Times New Roman"/>
          <w:b/>
          <w:iCs/>
        </w:rPr>
        <w:t xml:space="preserve">Figure </w:t>
      </w:r>
      <w:r>
        <w:rPr>
          <w:rFonts w:ascii="Times New Roman" w:hAnsi="Times New Roman" w:cs="Times New Roman"/>
          <w:b/>
          <w:iCs/>
        </w:rPr>
        <w:t>7</w:t>
      </w:r>
      <w:r w:rsidRPr="00E931BD">
        <w:rPr>
          <w:rFonts w:ascii="Times New Roman" w:hAnsi="Times New Roman" w:cs="Times New Roman"/>
          <w:b/>
          <w:iCs/>
        </w:rPr>
        <w:t>-figure supplement 1</w:t>
      </w:r>
      <w:r w:rsidRPr="000A505B">
        <w:rPr>
          <w:rFonts w:ascii="Times New Roman" w:hAnsi="Times New Roman" w:cs="Times New Roman"/>
          <w:b/>
          <w:iCs/>
        </w:rPr>
        <w:t xml:space="preserve">. </w:t>
      </w:r>
      <w:r w:rsidRPr="000A505B">
        <w:rPr>
          <w:rFonts w:ascii="Times New Roman" w:hAnsi="Times New Roman" w:cs="Times New Roman"/>
          <w:bCs/>
          <w:iCs/>
        </w:rPr>
        <w:t xml:space="preserve">(A) </w:t>
      </w:r>
      <w:r w:rsidR="00D6280E" w:rsidRPr="000A505B">
        <w:rPr>
          <w:rFonts w:ascii="Times New Roman" w:hAnsi="Times New Roman" w:cs="Times New Roman"/>
          <w:bCs/>
          <w:iCs/>
        </w:rPr>
        <w:t>Decrease of b</w:t>
      </w:r>
      <w:r w:rsidRPr="000A505B">
        <w:rPr>
          <w:rFonts w:ascii="Times New Roman" w:hAnsi="Times New Roman" w:cs="Times New Roman"/>
          <w:bCs/>
          <w:iCs/>
        </w:rPr>
        <w:t xml:space="preserve">ody weight </w:t>
      </w:r>
      <w:r w:rsidR="000A505B" w:rsidRPr="000A505B">
        <w:rPr>
          <w:rFonts w:ascii="Times New Roman" w:hAnsi="Times New Roman" w:cs="Times New Roman"/>
          <w:bCs/>
          <w:iCs/>
        </w:rPr>
        <w:t xml:space="preserve">of </w:t>
      </w:r>
      <w:proofErr w:type="spellStart"/>
      <w:r w:rsidR="00892377">
        <w:rPr>
          <w:rFonts w:ascii="Times New Roman" w:eastAsia="Times" w:hAnsi="Times New Roman" w:cs="Times New Roman"/>
          <w:bCs/>
          <w:i/>
        </w:rPr>
        <w:t>Invs</w:t>
      </w:r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proofErr w:type="spellEnd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/</w:t>
      </w:r>
      <w:proofErr w:type="gramStart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r w:rsidR="00D6280E" w:rsidRPr="000A505B">
        <w:rPr>
          <w:rFonts w:ascii="Times New Roman" w:eastAsia="Times" w:hAnsi="Times New Roman" w:cs="Times New Roman"/>
          <w:bCs/>
          <w:i/>
        </w:rPr>
        <w:t>;</w:t>
      </w:r>
      <w:r w:rsidR="00892377">
        <w:rPr>
          <w:rFonts w:ascii="Times New Roman" w:eastAsia="Times" w:hAnsi="Times New Roman" w:cs="Times New Roman"/>
          <w:bCs/>
          <w:i/>
        </w:rPr>
        <w:t>Cdh</w:t>
      </w:r>
      <w:proofErr w:type="gramEnd"/>
      <w:r w:rsidR="00892377">
        <w:rPr>
          <w:rFonts w:ascii="Times New Roman" w:eastAsia="Times" w:hAnsi="Times New Roman" w:cs="Times New Roman"/>
          <w:bCs/>
          <w:i/>
        </w:rPr>
        <w:t>16</w:t>
      </w:r>
      <w:r w:rsidR="00D6280E" w:rsidRPr="000A505B">
        <w:rPr>
          <w:rFonts w:ascii="Times New Roman" w:eastAsia="Times" w:hAnsi="Times New Roman" w:cs="Times New Roman"/>
          <w:bCs/>
          <w:i/>
        </w:rPr>
        <w:t>-Cre</w:t>
      </w:r>
      <w:r w:rsidR="00D6280E" w:rsidRPr="000A505B">
        <w:rPr>
          <w:rFonts w:ascii="Times New Roman" w:hAnsi="Times New Roman" w:cs="Times New Roman"/>
          <w:bCs/>
        </w:rPr>
        <w:t xml:space="preserve"> and </w:t>
      </w:r>
      <w:proofErr w:type="spellStart"/>
      <w:r w:rsidR="00892377">
        <w:rPr>
          <w:rFonts w:ascii="Times New Roman" w:eastAsia="Times" w:hAnsi="Times New Roman" w:cs="Times New Roman"/>
          <w:bCs/>
          <w:i/>
        </w:rPr>
        <w:t>Invs</w:t>
      </w:r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proofErr w:type="spellEnd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/flox</w:t>
      </w:r>
      <w:r w:rsidR="00D6280E" w:rsidRPr="000A505B">
        <w:rPr>
          <w:rFonts w:ascii="Times New Roman" w:eastAsia="Times" w:hAnsi="Times New Roman" w:cs="Times New Roman"/>
          <w:bCs/>
          <w:i/>
        </w:rPr>
        <w:t>;Pkhd1-Cre</w:t>
      </w:r>
      <w:r w:rsidR="00D6280E" w:rsidRPr="000A505B">
        <w:rPr>
          <w:rFonts w:ascii="Times New Roman" w:hAnsi="Times New Roman" w:cs="Times New Roman"/>
          <w:bCs/>
        </w:rPr>
        <w:t xml:space="preserve"> </w:t>
      </w:r>
      <w:r w:rsidR="00D6280E" w:rsidRPr="000A505B">
        <w:rPr>
          <w:rFonts w:ascii="Times New Roman" w:hAnsi="Times New Roman" w:cs="Times New Roman"/>
          <w:bCs/>
          <w:iCs/>
        </w:rPr>
        <w:t>at P28</w:t>
      </w:r>
      <w:r w:rsidR="000A505B" w:rsidRPr="000A505B">
        <w:rPr>
          <w:rFonts w:ascii="Times New Roman" w:hAnsi="Times New Roman" w:cs="Times New Roman"/>
          <w:bCs/>
          <w:iCs/>
        </w:rPr>
        <w:t xml:space="preserve"> compared to littermate controls</w:t>
      </w:r>
      <w:r w:rsidR="00D6280E" w:rsidRPr="000A505B">
        <w:rPr>
          <w:rFonts w:ascii="Times New Roman" w:hAnsi="Times New Roman" w:cs="Times New Roman"/>
          <w:bCs/>
          <w:iCs/>
        </w:rPr>
        <w:t xml:space="preserve">. </w:t>
      </w:r>
      <w:r w:rsidR="000A505B" w:rsidRPr="000A505B">
        <w:rPr>
          <w:rFonts w:ascii="Times New Roman" w:hAnsi="Times New Roman" w:cs="Times New Roman"/>
          <w:bCs/>
          <w:iCs/>
        </w:rPr>
        <w:t xml:space="preserve">Percentage of body weight reduction is defined as </w:t>
      </w:r>
      <w:r w:rsidR="000A505B" w:rsidRPr="000A505B">
        <w:rPr>
          <w:rFonts w:ascii="Times New Roman" w:hAnsi="Times New Roman" w:cs="Times New Roman"/>
          <w:color w:val="000000"/>
          <w:shd w:val="clear" w:color="auto" w:fill="FFFFFF"/>
        </w:rPr>
        <w:t xml:space="preserve">the difference between littermate control and </w:t>
      </w:r>
      <w:r w:rsidR="0040022B">
        <w:rPr>
          <w:rFonts w:ascii="Times New Roman" w:hAnsi="Times New Roman" w:cs="Times New Roman"/>
          <w:color w:val="000000"/>
          <w:shd w:val="clear" w:color="auto" w:fill="FFFFFF"/>
        </w:rPr>
        <w:t>m</w:t>
      </w:r>
      <w:r w:rsidR="000A505B" w:rsidRPr="000A505B">
        <w:rPr>
          <w:rFonts w:ascii="Times New Roman" w:hAnsi="Times New Roman" w:cs="Times New Roman"/>
          <w:color w:val="000000"/>
          <w:shd w:val="clear" w:color="auto" w:fill="FFFFFF"/>
        </w:rPr>
        <w:t xml:space="preserve">utant </w:t>
      </w:r>
      <w:r w:rsidR="0040022B">
        <w:rPr>
          <w:rFonts w:ascii="Times New Roman" w:hAnsi="Times New Roman" w:cs="Times New Roman"/>
          <w:color w:val="000000"/>
          <w:shd w:val="clear" w:color="auto" w:fill="FFFFFF"/>
        </w:rPr>
        <w:t>b</w:t>
      </w:r>
      <w:r w:rsidR="000A505B" w:rsidRPr="000A505B">
        <w:rPr>
          <w:rFonts w:ascii="Times New Roman" w:hAnsi="Times New Roman" w:cs="Times New Roman"/>
          <w:color w:val="000000"/>
          <w:shd w:val="clear" w:color="auto" w:fill="FFFFFF"/>
        </w:rPr>
        <w:t xml:space="preserve">ody </w:t>
      </w:r>
      <w:r w:rsidR="0040022B">
        <w:rPr>
          <w:rFonts w:ascii="Times New Roman" w:hAnsi="Times New Roman" w:cs="Times New Roman"/>
          <w:color w:val="000000"/>
          <w:shd w:val="clear" w:color="auto" w:fill="FFFFFF"/>
        </w:rPr>
        <w:t>w</w:t>
      </w:r>
      <w:r w:rsidR="000A505B" w:rsidRPr="000A505B">
        <w:rPr>
          <w:rFonts w:ascii="Times New Roman" w:hAnsi="Times New Roman" w:cs="Times New Roman"/>
          <w:color w:val="000000"/>
          <w:shd w:val="clear" w:color="auto" w:fill="FFFFFF"/>
        </w:rPr>
        <w:t>eight divided by littermate control body weight</w:t>
      </w:r>
      <w:r w:rsidR="000A505B" w:rsidRPr="000A505B">
        <w:rPr>
          <w:rFonts w:ascii="Times New Roman" w:hAnsi="Times New Roman" w:cs="Times New Roman"/>
          <w:bCs/>
          <w:iCs/>
        </w:rPr>
        <w:t xml:space="preserve">. </w:t>
      </w:r>
      <w:r w:rsidR="00D65A17" w:rsidRPr="00D65A17">
        <w:rPr>
          <w:rFonts w:ascii="Times New Roman" w:hAnsi="Times New Roman" w:cs="Times New Roman"/>
          <w:bCs/>
          <w:iCs/>
        </w:rPr>
        <w:t xml:space="preserve">Open labels indicate males and </w:t>
      </w:r>
      <w:proofErr w:type="gramStart"/>
      <w:r w:rsidR="00D65A17" w:rsidRPr="00D65A17">
        <w:rPr>
          <w:rFonts w:ascii="Times New Roman" w:hAnsi="Times New Roman" w:cs="Times New Roman"/>
          <w:bCs/>
          <w:iCs/>
        </w:rPr>
        <w:t>filled</w:t>
      </w:r>
      <w:proofErr w:type="gramEnd"/>
      <w:r w:rsidR="00D65A17" w:rsidRPr="00D65A17">
        <w:rPr>
          <w:rFonts w:ascii="Times New Roman" w:hAnsi="Times New Roman" w:cs="Times New Roman"/>
          <w:bCs/>
          <w:iCs/>
        </w:rPr>
        <w:t xml:space="preserve"> labels indicate females. </w:t>
      </w:r>
      <w:r w:rsidR="00D6280E" w:rsidRPr="000A505B">
        <w:rPr>
          <w:rFonts w:ascii="Times New Roman" w:hAnsi="Times New Roman" w:cs="Times New Roman"/>
          <w:bCs/>
          <w:iCs/>
        </w:rPr>
        <w:t xml:space="preserve">(B) </w:t>
      </w:r>
      <w:r w:rsidR="009A647E">
        <w:rPr>
          <w:rFonts w:ascii="Times New Roman" w:hAnsi="Times New Roman" w:cs="Times New Roman"/>
          <w:bCs/>
          <w:iCs/>
        </w:rPr>
        <w:t>Average b</w:t>
      </w:r>
      <w:r w:rsidR="00D6280E" w:rsidRPr="000A505B">
        <w:rPr>
          <w:rFonts w:ascii="Times New Roman" w:hAnsi="Times New Roman" w:cs="Times New Roman"/>
          <w:bCs/>
          <w:iCs/>
        </w:rPr>
        <w:t xml:space="preserve">ody weight curve of </w:t>
      </w:r>
      <w:proofErr w:type="spellStart"/>
      <w:r w:rsidR="00892377">
        <w:rPr>
          <w:rFonts w:ascii="Times New Roman" w:eastAsia="Times" w:hAnsi="Times New Roman" w:cs="Times New Roman"/>
          <w:bCs/>
          <w:i/>
        </w:rPr>
        <w:t>Invs</w:t>
      </w:r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proofErr w:type="spellEnd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/</w:t>
      </w:r>
      <w:proofErr w:type="gramStart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r w:rsidR="00D6280E" w:rsidRPr="000A505B">
        <w:rPr>
          <w:rFonts w:ascii="Times New Roman" w:eastAsia="Times" w:hAnsi="Times New Roman" w:cs="Times New Roman"/>
          <w:bCs/>
          <w:i/>
        </w:rPr>
        <w:t>;</w:t>
      </w:r>
      <w:r w:rsidR="00892377">
        <w:rPr>
          <w:rFonts w:ascii="Times New Roman" w:eastAsia="Times" w:hAnsi="Times New Roman" w:cs="Times New Roman"/>
          <w:bCs/>
          <w:i/>
        </w:rPr>
        <w:t>Cdh</w:t>
      </w:r>
      <w:proofErr w:type="gramEnd"/>
      <w:r w:rsidR="00892377">
        <w:rPr>
          <w:rFonts w:ascii="Times New Roman" w:eastAsia="Times" w:hAnsi="Times New Roman" w:cs="Times New Roman"/>
          <w:bCs/>
          <w:i/>
        </w:rPr>
        <w:t>16</w:t>
      </w:r>
      <w:r w:rsidR="00D6280E" w:rsidRPr="000A505B">
        <w:rPr>
          <w:rFonts w:ascii="Times New Roman" w:eastAsia="Times" w:hAnsi="Times New Roman" w:cs="Times New Roman"/>
          <w:bCs/>
          <w:i/>
        </w:rPr>
        <w:t>-Cre</w:t>
      </w:r>
      <w:r w:rsidR="00D6280E" w:rsidRPr="000A505B">
        <w:rPr>
          <w:rFonts w:ascii="Times New Roman" w:hAnsi="Times New Roman" w:cs="Times New Roman"/>
          <w:bCs/>
        </w:rPr>
        <w:t xml:space="preserve"> and </w:t>
      </w:r>
      <w:proofErr w:type="spellStart"/>
      <w:r w:rsidR="00892377">
        <w:rPr>
          <w:rFonts w:ascii="Times New Roman" w:eastAsia="Times" w:hAnsi="Times New Roman" w:cs="Times New Roman"/>
          <w:bCs/>
          <w:i/>
        </w:rPr>
        <w:t>Invs</w:t>
      </w:r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flox</w:t>
      </w:r>
      <w:proofErr w:type="spellEnd"/>
      <w:r w:rsidR="00D6280E" w:rsidRPr="000A505B">
        <w:rPr>
          <w:rFonts w:ascii="Times New Roman" w:eastAsia="Times" w:hAnsi="Times New Roman" w:cs="Times New Roman"/>
          <w:bCs/>
          <w:i/>
          <w:vertAlign w:val="superscript"/>
        </w:rPr>
        <w:t>/flox</w:t>
      </w:r>
      <w:r w:rsidR="00D6280E" w:rsidRPr="000A505B">
        <w:rPr>
          <w:rFonts w:ascii="Times New Roman" w:eastAsia="Times" w:hAnsi="Times New Roman" w:cs="Times New Roman"/>
          <w:bCs/>
          <w:i/>
        </w:rPr>
        <w:t>;Pkhd1-Cre</w:t>
      </w:r>
      <w:r w:rsidR="00D6280E" w:rsidRPr="000A505B">
        <w:rPr>
          <w:rFonts w:ascii="Times New Roman" w:eastAsia="Times" w:hAnsi="Times New Roman" w:cs="Times New Roman"/>
          <w:bCs/>
          <w:iCs/>
        </w:rPr>
        <w:t xml:space="preserve"> </w:t>
      </w:r>
      <w:r w:rsidR="00583FFE">
        <w:rPr>
          <w:rFonts w:ascii="Times New Roman" w:eastAsia="Times" w:hAnsi="Times New Roman" w:cs="Times New Roman"/>
          <w:bCs/>
          <w:iCs/>
        </w:rPr>
        <w:t xml:space="preserve">female </w:t>
      </w:r>
      <w:r w:rsidR="00D6280E" w:rsidRPr="000A505B">
        <w:rPr>
          <w:rFonts w:ascii="Times New Roman" w:eastAsia="Times" w:hAnsi="Times New Roman" w:cs="Times New Roman"/>
          <w:bCs/>
          <w:iCs/>
        </w:rPr>
        <w:t>mice. Ctrl: littermate control</w:t>
      </w:r>
      <w:r w:rsidR="00583FFE">
        <w:rPr>
          <w:rFonts w:ascii="Times New Roman" w:eastAsia="Times" w:hAnsi="Times New Roman" w:cs="Times New Roman"/>
          <w:bCs/>
          <w:iCs/>
        </w:rPr>
        <w:t xml:space="preserve">; </w:t>
      </w:r>
      <w:r w:rsidR="00583FFE" w:rsidRPr="00583FFE">
        <w:rPr>
          <w:rFonts w:ascii="Times New Roman" w:eastAsia="Times" w:hAnsi="Times New Roman" w:cs="Times New Roman"/>
          <w:bCs/>
          <w:iCs/>
        </w:rPr>
        <w:t>***: p&lt;0.001.</w:t>
      </w:r>
    </w:p>
    <w:p w14:paraId="699C3E14" w14:textId="2E57F0C6" w:rsidR="00D6280E" w:rsidRPr="00E931BD" w:rsidRDefault="00D6280E" w:rsidP="00D6280E">
      <w:pPr>
        <w:jc w:val="both"/>
        <w:rPr>
          <w:rFonts w:ascii="Times New Roman" w:hAnsi="Times New Roman" w:cs="Times New Roman"/>
        </w:rPr>
      </w:pPr>
      <w:r w:rsidRPr="00D6280E">
        <w:rPr>
          <w:rFonts w:ascii="Times New Roman" w:eastAsia="Times" w:hAnsi="Times New Roman" w:cs="Times New Roman"/>
          <w:b/>
          <w:bCs/>
        </w:rPr>
        <w:t xml:space="preserve">Figure </w:t>
      </w:r>
      <w:r w:rsidR="00715428">
        <w:rPr>
          <w:rFonts w:ascii="Times New Roman" w:eastAsia="Times" w:hAnsi="Times New Roman" w:cs="Times New Roman"/>
          <w:b/>
          <w:bCs/>
        </w:rPr>
        <w:t>7</w:t>
      </w:r>
      <w:r w:rsidRPr="00D6280E">
        <w:rPr>
          <w:rFonts w:ascii="Times New Roman" w:eastAsia="Times" w:hAnsi="Times New Roman" w:cs="Times New Roman"/>
          <w:b/>
          <w:bCs/>
        </w:rPr>
        <w:t>-figure supplement 1 source data</w:t>
      </w:r>
      <w:r w:rsidRPr="00E931BD">
        <w:rPr>
          <w:rFonts w:ascii="Times New Roman" w:hAnsi="Times New Roman" w:cs="Times New Roman"/>
          <w:b/>
          <w:bCs/>
        </w:rPr>
        <w:t>:</w:t>
      </w:r>
      <w:r w:rsidRPr="00E931BD">
        <w:rPr>
          <w:rFonts w:ascii="Times New Roman" w:hAnsi="Times New Roman" w:cs="Times New Roman"/>
        </w:rPr>
        <w:t xml:space="preserve"> </w:t>
      </w:r>
      <w:r w:rsidRPr="009A647E">
        <w:rPr>
          <w:rFonts w:ascii="Times New Roman" w:hAnsi="Times New Roman" w:cs="Times New Roman"/>
        </w:rPr>
        <w:t xml:space="preserve">Related to A and B.  </w:t>
      </w:r>
    </w:p>
    <w:p w14:paraId="261E0B17" w14:textId="77777777" w:rsidR="00D6280E" w:rsidRDefault="00D6280E">
      <w:pPr>
        <w:rPr>
          <w:rFonts w:ascii="Times New Roman" w:eastAsia="Times" w:hAnsi="Times New Roman" w:cs="Times New Roman"/>
          <w:bCs/>
          <w:iCs/>
        </w:rPr>
      </w:pPr>
    </w:p>
    <w:p w14:paraId="77F3E434" w14:textId="77777777" w:rsidR="00D6280E" w:rsidRPr="00D6280E" w:rsidRDefault="00D6280E">
      <w:pPr>
        <w:rPr>
          <w:rFonts w:ascii="Times New Roman" w:hAnsi="Times New Roman" w:cs="Times New Roman"/>
          <w:bCs/>
          <w:iCs/>
        </w:rPr>
      </w:pPr>
    </w:p>
    <w:sectPr w:rsidR="00D6280E" w:rsidRPr="00D6280E" w:rsidSect="00913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3D"/>
    <w:rsid w:val="0002782C"/>
    <w:rsid w:val="00030E50"/>
    <w:rsid w:val="000363BB"/>
    <w:rsid w:val="000464AA"/>
    <w:rsid w:val="000733C8"/>
    <w:rsid w:val="00095487"/>
    <w:rsid w:val="000A505B"/>
    <w:rsid w:val="000C48AA"/>
    <w:rsid w:val="00106FCE"/>
    <w:rsid w:val="00157C0A"/>
    <w:rsid w:val="00162ED5"/>
    <w:rsid w:val="00164FC6"/>
    <w:rsid w:val="00173489"/>
    <w:rsid w:val="00184EA1"/>
    <w:rsid w:val="001B7677"/>
    <w:rsid w:val="001D0954"/>
    <w:rsid w:val="001F62FA"/>
    <w:rsid w:val="00201901"/>
    <w:rsid w:val="00210976"/>
    <w:rsid w:val="00265A6D"/>
    <w:rsid w:val="002779BA"/>
    <w:rsid w:val="00280F88"/>
    <w:rsid w:val="0028747E"/>
    <w:rsid w:val="002917DB"/>
    <w:rsid w:val="002F1A63"/>
    <w:rsid w:val="00336AEB"/>
    <w:rsid w:val="003459FD"/>
    <w:rsid w:val="0035211D"/>
    <w:rsid w:val="00397CD1"/>
    <w:rsid w:val="003A0566"/>
    <w:rsid w:val="003D1A08"/>
    <w:rsid w:val="003F716C"/>
    <w:rsid w:val="0040022B"/>
    <w:rsid w:val="00403700"/>
    <w:rsid w:val="004130DD"/>
    <w:rsid w:val="00425E90"/>
    <w:rsid w:val="00452831"/>
    <w:rsid w:val="0045579A"/>
    <w:rsid w:val="004737D6"/>
    <w:rsid w:val="0047557E"/>
    <w:rsid w:val="00475E7A"/>
    <w:rsid w:val="004B11BE"/>
    <w:rsid w:val="004C63F7"/>
    <w:rsid w:val="004D7CA4"/>
    <w:rsid w:val="005026A1"/>
    <w:rsid w:val="00510DAD"/>
    <w:rsid w:val="00512475"/>
    <w:rsid w:val="0058114A"/>
    <w:rsid w:val="00583FFE"/>
    <w:rsid w:val="00587554"/>
    <w:rsid w:val="005A163A"/>
    <w:rsid w:val="005D63A1"/>
    <w:rsid w:val="005F01F4"/>
    <w:rsid w:val="005F429C"/>
    <w:rsid w:val="00607C04"/>
    <w:rsid w:val="00637A10"/>
    <w:rsid w:val="00646E05"/>
    <w:rsid w:val="006559F0"/>
    <w:rsid w:val="006806A8"/>
    <w:rsid w:val="006832CA"/>
    <w:rsid w:val="006E54D2"/>
    <w:rsid w:val="006F1868"/>
    <w:rsid w:val="006F1A28"/>
    <w:rsid w:val="00715428"/>
    <w:rsid w:val="00722B5D"/>
    <w:rsid w:val="00810A6C"/>
    <w:rsid w:val="00814221"/>
    <w:rsid w:val="008236BD"/>
    <w:rsid w:val="00823AB8"/>
    <w:rsid w:val="008841CC"/>
    <w:rsid w:val="00892377"/>
    <w:rsid w:val="00892B3D"/>
    <w:rsid w:val="00913A49"/>
    <w:rsid w:val="0091798A"/>
    <w:rsid w:val="00931C7B"/>
    <w:rsid w:val="009611A1"/>
    <w:rsid w:val="0097493A"/>
    <w:rsid w:val="009A2368"/>
    <w:rsid w:val="009A548E"/>
    <w:rsid w:val="009A647E"/>
    <w:rsid w:val="009D0037"/>
    <w:rsid w:val="009F04BA"/>
    <w:rsid w:val="00A76615"/>
    <w:rsid w:val="00AA2D1A"/>
    <w:rsid w:val="00AA74E7"/>
    <w:rsid w:val="00AC34A2"/>
    <w:rsid w:val="00AF04FB"/>
    <w:rsid w:val="00B454FD"/>
    <w:rsid w:val="00B53C30"/>
    <w:rsid w:val="00B60CEF"/>
    <w:rsid w:val="00B739B9"/>
    <w:rsid w:val="00B955B0"/>
    <w:rsid w:val="00BB1582"/>
    <w:rsid w:val="00BC5050"/>
    <w:rsid w:val="00C07C7D"/>
    <w:rsid w:val="00C3231E"/>
    <w:rsid w:val="00C3570F"/>
    <w:rsid w:val="00C61055"/>
    <w:rsid w:val="00C6551E"/>
    <w:rsid w:val="00C9165B"/>
    <w:rsid w:val="00C95F1A"/>
    <w:rsid w:val="00CB507B"/>
    <w:rsid w:val="00CB55DD"/>
    <w:rsid w:val="00CC73CB"/>
    <w:rsid w:val="00CE37FF"/>
    <w:rsid w:val="00D4288A"/>
    <w:rsid w:val="00D6280E"/>
    <w:rsid w:val="00D65A17"/>
    <w:rsid w:val="00D93B69"/>
    <w:rsid w:val="00DC5343"/>
    <w:rsid w:val="00E05432"/>
    <w:rsid w:val="00E05702"/>
    <w:rsid w:val="00E546A7"/>
    <w:rsid w:val="00E679B2"/>
    <w:rsid w:val="00E931BD"/>
    <w:rsid w:val="00EA0C73"/>
    <w:rsid w:val="00EB4E8D"/>
    <w:rsid w:val="00EC6B5E"/>
    <w:rsid w:val="00EC7CF2"/>
    <w:rsid w:val="00EF12B1"/>
    <w:rsid w:val="00F14172"/>
    <w:rsid w:val="00F5168D"/>
    <w:rsid w:val="00F5425D"/>
    <w:rsid w:val="00FB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9227C"/>
  <w15:chartTrackingRefBased/>
  <w15:docId w15:val="{43EBEAE3-D151-6345-8621-B0BF63C1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Sun, Zhaoxia</dc:creator>
  <cp:keywords/>
  <dc:description/>
  <cp:lastModifiedBy>Sun, Zhaoxia</cp:lastModifiedBy>
  <cp:revision>7</cp:revision>
  <dcterms:created xsi:type="dcterms:W3CDTF">2023-02-15T19:51:00Z</dcterms:created>
  <dcterms:modified xsi:type="dcterms:W3CDTF">2023-02-20T00:24:00Z</dcterms:modified>
</cp:coreProperties>
</file>