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995B44">
        <w:fldChar w:fldCharType="begin"/>
      </w:r>
      <w:r w:rsidR="00995B44">
        <w:instrText>HYPERLINK "http://biosharing.org/" \h</w:instrText>
      </w:r>
      <w:r w:rsidR="00995B44">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995B44">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8DA451C" w:rsidR="00F102CC" w:rsidRPr="003D5AF6" w:rsidRDefault="006E7A14">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lines 508-510</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A9B06BD" w:rsidR="00F102CC" w:rsidRPr="003D5AF6" w:rsidRDefault="006E7A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5DCEC5F" w:rsidR="00F102CC" w:rsidRPr="003D5AF6" w:rsidRDefault="00A824D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Genetic Manipulation, lines 391-429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64321D5" w:rsidR="00F102CC" w:rsidRPr="003D5AF6" w:rsidRDefault="006E7A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38156AF" w:rsidR="00F102CC" w:rsidRPr="003D5AF6" w:rsidRDefault="006E7A1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Phagocytosis Assay , Line 469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37F360F"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7F324F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C6939E" w:rsidR="00F102CC" w:rsidRPr="003D5AF6" w:rsidRDefault="006E7A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B6BC104" w:rsidR="00F102CC" w:rsidRPr="003D5AF6" w:rsidRDefault="006E7A1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Murine models of cryptococcosis, lines 489-490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DDE812" w:rsidR="00F102CC" w:rsidRPr="003D5AF6" w:rsidRDefault="006E7A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4C82756" w:rsidR="00F102CC" w:rsidRPr="003D5AF6" w:rsidRDefault="006E7A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D489D6F" w:rsidR="00F102CC" w:rsidRPr="003D5AF6" w:rsidRDefault="006E7A14">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A4C5E01" w:rsidR="00F102CC" w:rsidRDefault="006E7A1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E9EFB4" w:rsidR="00F102CC" w:rsidRPr="003D5AF6" w:rsidRDefault="006E7A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6872AC" w:rsidR="00F102CC" w:rsidRPr="003D5AF6" w:rsidRDefault="006E7A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7628D8E" w:rsidR="00F102CC" w:rsidRPr="003D5AF6" w:rsidRDefault="002E75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Ethical Statements, Line</w:t>
            </w:r>
            <w:r w:rsidR="0029295B">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485-487 include Animal Use Protocols</w:t>
            </w:r>
            <w:r w:rsidR="0000054D">
              <w:rPr>
                <w:rFonts w:ascii="Noto Sans" w:eastAsia="Noto Sans" w:hAnsi="Noto Sans" w:cs="Noto Sans"/>
                <w:bCs/>
                <w:color w:val="434343"/>
                <w:sz w:val="18"/>
                <w:szCs w:val="18"/>
              </w:rPr>
              <w:t xml:space="preserve"> approved by IACUC</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2AFA9C4"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77C7DFA" w:rsidR="00F102CC" w:rsidRPr="003D5AF6" w:rsidRDefault="002E75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Ethical Statements, Line</w:t>
            </w:r>
            <w:r w:rsidR="0029295B">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485-487 include Animal Use Protocols</w:t>
            </w:r>
            <w:r w:rsidR="0000054D">
              <w:rPr>
                <w:rFonts w:ascii="Noto Sans" w:eastAsia="Noto Sans" w:hAnsi="Noto Sans" w:cs="Noto Sans"/>
                <w:bCs/>
                <w:color w:val="434343"/>
                <w:sz w:val="18"/>
                <w:szCs w:val="18"/>
              </w:rPr>
              <w:t xml:space="preserve"> approved by IACUC</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2424075"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E7FBDA3" w:rsidR="00F102CC" w:rsidRPr="003D5AF6" w:rsidRDefault="00E17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59B1045" w:rsidR="00F102CC" w:rsidRPr="003D5AF6" w:rsidRDefault="00E17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897DCB" w14:textId="77777777" w:rsidR="00F102CC" w:rsidRPr="00E17E72" w:rsidRDefault="00E17E72" w:rsidP="00E17E72">
            <w:pPr>
              <w:pStyle w:val="ListParagraph"/>
              <w:numPr>
                <w:ilvl w:val="0"/>
                <w:numId w:val="5"/>
              </w:numPr>
              <w:spacing w:line="225" w:lineRule="auto"/>
              <w:rPr>
                <w:rFonts w:ascii="Noto Sans" w:eastAsia="Noto Sans" w:hAnsi="Noto Sans" w:cs="Noto Sans"/>
                <w:bCs/>
                <w:color w:val="434343"/>
                <w:sz w:val="18"/>
                <w:szCs w:val="18"/>
              </w:rPr>
            </w:pPr>
            <w:r w:rsidRPr="00E17E72">
              <w:rPr>
                <w:rFonts w:ascii="Noto Sans" w:eastAsia="Noto Sans" w:hAnsi="Noto Sans" w:cs="Noto Sans"/>
                <w:bCs/>
                <w:color w:val="434343"/>
                <w:sz w:val="18"/>
                <w:szCs w:val="18"/>
              </w:rPr>
              <w:t>Figure 2 legend, (B)</w:t>
            </w:r>
          </w:p>
          <w:p w14:paraId="455D92C7" w14:textId="16365D44" w:rsidR="00E17E72" w:rsidRPr="00E17E72" w:rsidRDefault="00E17E72" w:rsidP="00E17E72">
            <w:pPr>
              <w:pStyle w:val="ListParagraph"/>
              <w:numPr>
                <w:ilvl w:val="0"/>
                <w:numId w:val="5"/>
              </w:numPr>
              <w:spacing w:line="225" w:lineRule="auto"/>
              <w:rPr>
                <w:rFonts w:ascii="Noto Sans" w:eastAsia="Noto Sans" w:hAnsi="Noto Sans" w:cs="Noto Sans"/>
                <w:bCs/>
                <w:color w:val="434343"/>
                <w:sz w:val="18"/>
                <w:szCs w:val="18"/>
              </w:rPr>
            </w:pPr>
            <w:r w:rsidRPr="00E17E72">
              <w:rPr>
                <w:rFonts w:ascii="Noto Sans" w:eastAsia="Noto Sans" w:hAnsi="Noto Sans" w:cs="Noto Sans"/>
                <w:bCs/>
                <w:color w:val="434343"/>
                <w:sz w:val="18"/>
                <w:szCs w:val="18"/>
              </w:rPr>
              <w:t xml:space="preserve">Methods, </w:t>
            </w:r>
            <w:proofErr w:type="spellStart"/>
            <w:r w:rsidRPr="00E17E72">
              <w:rPr>
                <w:rFonts w:ascii="Noto Sans" w:eastAsia="Noto Sans" w:hAnsi="Noto Sans" w:cs="Noto Sans"/>
                <w:bCs/>
                <w:color w:val="434343"/>
                <w:sz w:val="18"/>
                <w:szCs w:val="18"/>
              </w:rPr>
              <w:t>NanoString</w:t>
            </w:r>
            <w:proofErr w:type="spellEnd"/>
            <w:r w:rsidRPr="00E17E72">
              <w:rPr>
                <w:rFonts w:ascii="Noto Sans" w:eastAsia="Noto Sans" w:hAnsi="Noto Sans" w:cs="Noto Sans"/>
                <w:bCs/>
                <w:color w:val="434343"/>
                <w:sz w:val="18"/>
                <w:szCs w:val="18"/>
              </w:rPr>
              <w:t xml:space="preserve"> RNA profiling, line 434</w:t>
            </w:r>
          </w:p>
          <w:p w14:paraId="6F0CFE7C" w14:textId="7962DFAD" w:rsidR="00E17E72" w:rsidRPr="00E17E72" w:rsidRDefault="00E17E72" w:rsidP="00E17E72">
            <w:pPr>
              <w:pStyle w:val="ListParagraph"/>
              <w:numPr>
                <w:ilvl w:val="0"/>
                <w:numId w:val="5"/>
              </w:numPr>
              <w:spacing w:line="225" w:lineRule="auto"/>
              <w:rPr>
                <w:rFonts w:ascii="Noto Sans" w:eastAsia="Noto Sans" w:hAnsi="Noto Sans" w:cs="Noto Sans"/>
                <w:bCs/>
                <w:color w:val="434343"/>
                <w:sz w:val="18"/>
                <w:szCs w:val="18"/>
              </w:rPr>
            </w:pPr>
            <w:r w:rsidRPr="00E17E72">
              <w:rPr>
                <w:rFonts w:ascii="Noto Sans" w:eastAsia="Noto Sans" w:hAnsi="Noto Sans" w:cs="Noto Sans"/>
                <w:bCs/>
                <w:color w:val="434343"/>
                <w:sz w:val="18"/>
                <w:szCs w:val="18"/>
              </w:rPr>
              <w:t xml:space="preserve">Methods, </w:t>
            </w:r>
            <w:r>
              <w:rPr>
                <w:rFonts w:ascii="Noto Sans" w:eastAsia="Noto Sans" w:hAnsi="Noto Sans" w:cs="Noto Sans"/>
                <w:bCs/>
                <w:color w:val="434343"/>
                <w:sz w:val="18"/>
                <w:szCs w:val="18"/>
              </w:rPr>
              <w:t>Phagocytosis assay, line 473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1CEB5DE"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EF73D2" w14:textId="77777777" w:rsidR="00E17E72" w:rsidRPr="00E17E72" w:rsidRDefault="00E17E72" w:rsidP="00E17E72">
            <w:pPr>
              <w:pStyle w:val="ListParagraph"/>
              <w:numPr>
                <w:ilvl w:val="0"/>
                <w:numId w:val="5"/>
              </w:numPr>
              <w:spacing w:line="225" w:lineRule="auto"/>
              <w:rPr>
                <w:rFonts w:ascii="Noto Sans" w:eastAsia="Noto Sans" w:hAnsi="Noto Sans" w:cs="Noto Sans"/>
                <w:bCs/>
                <w:color w:val="434343"/>
                <w:sz w:val="18"/>
                <w:szCs w:val="18"/>
              </w:rPr>
            </w:pPr>
            <w:r w:rsidRPr="00E17E72">
              <w:rPr>
                <w:rFonts w:ascii="Noto Sans" w:eastAsia="Noto Sans" w:hAnsi="Noto Sans" w:cs="Noto Sans"/>
                <w:bCs/>
                <w:color w:val="434343"/>
                <w:sz w:val="18"/>
                <w:szCs w:val="18"/>
              </w:rPr>
              <w:t>Figure 2 legend, (B)</w:t>
            </w:r>
          </w:p>
          <w:p w14:paraId="2A3B0472" w14:textId="474DFED7" w:rsidR="00E17E72" w:rsidRPr="00E17E72" w:rsidRDefault="00E17E72" w:rsidP="00E17E72">
            <w:pPr>
              <w:pStyle w:val="ListParagraph"/>
              <w:numPr>
                <w:ilvl w:val="0"/>
                <w:numId w:val="5"/>
              </w:numPr>
              <w:spacing w:line="225" w:lineRule="auto"/>
              <w:rPr>
                <w:rFonts w:ascii="Noto Sans" w:eastAsia="Noto Sans" w:hAnsi="Noto Sans" w:cs="Noto Sans"/>
                <w:bCs/>
                <w:color w:val="434343"/>
                <w:sz w:val="18"/>
                <w:szCs w:val="18"/>
              </w:rPr>
            </w:pPr>
            <w:r w:rsidRPr="00E17E72">
              <w:rPr>
                <w:rFonts w:ascii="Noto Sans" w:eastAsia="Noto Sans" w:hAnsi="Noto Sans" w:cs="Noto Sans"/>
                <w:bCs/>
                <w:color w:val="434343"/>
                <w:sz w:val="18"/>
                <w:szCs w:val="18"/>
              </w:rPr>
              <w:t xml:space="preserve">Methods, </w:t>
            </w:r>
            <w:proofErr w:type="spellStart"/>
            <w:r w:rsidRPr="00E17E72">
              <w:rPr>
                <w:rFonts w:ascii="Noto Sans" w:eastAsia="Noto Sans" w:hAnsi="Noto Sans" w:cs="Noto Sans"/>
                <w:bCs/>
                <w:color w:val="434343"/>
                <w:sz w:val="18"/>
                <w:szCs w:val="18"/>
              </w:rPr>
              <w:t>NanoString</w:t>
            </w:r>
            <w:proofErr w:type="spellEnd"/>
            <w:r w:rsidRPr="00E17E72">
              <w:rPr>
                <w:rFonts w:ascii="Noto Sans" w:eastAsia="Noto Sans" w:hAnsi="Noto Sans" w:cs="Noto Sans"/>
                <w:bCs/>
                <w:color w:val="434343"/>
                <w:sz w:val="18"/>
                <w:szCs w:val="18"/>
              </w:rPr>
              <w:t xml:space="preserve"> RNA profiling, line 434</w:t>
            </w:r>
          </w:p>
          <w:p w14:paraId="53E8B9FB" w14:textId="352642DE" w:rsidR="00E17E72" w:rsidRPr="00E17E72" w:rsidRDefault="00E17E72" w:rsidP="00E17E72">
            <w:pPr>
              <w:pStyle w:val="ListParagraph"/>
              <w:numPr>
                <w:ilvl w:val="0"/>
                <w:numId w:val="5"/>
              </w:numPr>
              <w:spacing w:line="225" w:lineRule="auto"/>
              <w:rPr>
                <w:rFonts w:ascii="Noto Sans" w:eastAsia="Noto Sans" w:hAnsi="Noto Sans" w:cs="Noto Sans"/>
                <w:bCs/>
                <w:color w:val="434343"/>
                <w:sz w:val="18"/>
                <w:szCs w:val="18"/>
              </w:rPr>
            </w:pPr>
            <w:r w:rsidRPr="00E17E72">
              <w:rPr>
                <w:rFonts w:ascii="Noto Sans" w:eastAsia="Noto Sans" w:hAnsi="Noto Sans" w:cs="Noto Sans"/>
                <w:bCs/>
                <w:color w:val="434343"/>
                <w:sz w:val="18"/>
                <w:szCs w:val="18"/>
              </w:rPr>
              <w:t>Methods, Phagocytosis assay, line 473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0ECB447"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705AB0F" w:rsidR="00F102CC" w:rsidRPr="003D5AF6" w:rsidRDefault="00695C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95CD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95CDB" w:rsidRDefault="00695CDB" w:rsidP="00695CD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BA6F125" w:rsidR="00695CDB" w:rsidRPr="003D5AF6" w:rsidRDefault="002E75FF" w:rsidP="00695C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Ethical Statements, Line</w:t>
            </w:r>
            <w:r w:rsidR="0029295B">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485-487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AF325C4" w:rsidR="00695CDB" w:rsidRPr="003D5AF6" w:rsidRDefault="00695CDB" w:rsidP="00695CDB">
            <w:pPr>
              <w:spacing w:line="225" w:lineRule="auto"/>
              <w:rPr>
                <w:rFonts w:ascii="Noto Sans" w:eastAsia="Noto Sans" w:hAnsi="Noto Sans" w:cs="Noto Sans"/>
                <w:bCs/>
                <w:color w:val="434343"/>
                <w:sz w:val="18"/>
                <w:szCs w:val="18"/>
              </w:rPr>
            </w:pPr>
          </w:p>
        </w:tc>
      </w:tr>
      <w:tr w:rsidR="00695CD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95CDB" w:rsidRDefault="00695CDB" w:rsidP="00695CD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95CDB" w:rsidRPr="003D5AF6" w:rsidRDefault="00695CDB" w:rsidP="00695CD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15DCE3" w:rsidR="00695CDB" w:rsidRPr="003D5AF6" w:rsidRDefault="00695CDB" w:rsidP="00695C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95CD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95CDB" w:rsidRPr="003D5AF6" w:rsidRDefault="00695CDB" w:rsidP="00695CD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95CDB" w:rsidRDefault="00695CDB" w:rsidP="00695CD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95CDB" w:rsidRDefault="00695CDB" w:rsidP="00695CD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95CD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95CDB" w:rsidRDefault="00695CDB" w:rsidP="00695CDB">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95CDB" w:rsidRDefault="00695CDB" w:rsidP="00695C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95CDB" w:rsidRDefault="00695CDB" w:rsidP="00695C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5CD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95CDB" w:rsidRDefault="00695CDB" w:rsidP="00695CD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95CDB" w:rsidRPr="003D5AF6" w:rsidRDefault="00695CDB" w:rsidP="00695CD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C95BC83" w:rsidR="00695CDB" w:rsidRPr="003D5AF6" w:rsidRDefault="00695CDB" w:rsidP="00695C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5CDB"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695CDB" w:rsidRDefault="00695CDB" w:rsidP="00695CDB">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695CDB" w:rsidRPr="003D5AF6" w:rsidRDefault="00695CDB" w:rsidP="00695CD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8C5C23A" w:rsidR="00695CDB" w:rsidRPr="003D5AF6" w:rsidRDefault="00695CDB" w:rsidP="00695C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95CDB"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695CDB" w:rsidRPr="003D5AF6" w:rsidRDefault="00695CDB" w:rsidP="00695CD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695CDB" w:rsidRDefault="00695CDB" w:rsidP="00695CD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695CDB" w:rsidRDefault="00695CDB" w:rsidP="00695CD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95CDB"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695CDB" w:rsidRDefault="00695CDB" w:rsidP="00695CDB">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695CDB" w:rsidRDefault="00695CDB" w:rsidP="00695C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695CDB" w:rsidRDefault="00695CDB" w:rsidP="00695C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5CDB"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695CDB" w:rsidRDefault="00695CDB" w:rsidP="00695CDB">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B4FB87" w14:textId="0E2DA33D" w:rsidR="00A32E0A" w:rsidRPr="007B1727" w:rsidRDefault="00A32E0A" w:rsidP="007B1727">
            <w:pPr>
              <w:pStyle w:val="ListParagraph"/>
              <w:numPr>
                <w:ilvl w:val="0"/>
                <w:numId w:val="6"/>
              </w:numPr>
              <w:spacing w:line="225" w:lineRule="auto"/>
              <w:rPr>
                <w:rFonts w:ascii="Noto Sans" w:eastAsia="Noto Sans" w:hAnsi="Noto Sans" w:cs="Noto Sans"/>
                <w:bCs/>
                <w:color w:val="434343"/>
                <w:sz w:val="18"/>
                <w:szCs w:val="18"/>
              </w:rPr>
            </w:pPr>
            <w:r w:rsidRPr="007B1727">
              <w:rPr>
                <w:rFonts w:ascii="Noto Sans" w:eastAsia="Noto Sans" w:hAnsi="Noto Sans" w:cs="Noto Sans"/>
                <w:bCs/>
                <w:color w:val="434343"/>
                <w:sz w:val="18"/>
                <w:szCs w:val="18"/>
              </w:rPr>
              <w:t>Figure 5 legend, (C), line 325-326</w:t>
            </w:r>
          </w:p>
          <w:p w14:paraId="54E0127B" w14:textId="38866A9E" w:rsidR="00A32E0A" w:rsidRPr="007B1727" w:rsidRDefault="00EF72DA" w:rsidP="007B1727">
            <w:pPr>
              <w:pStyle w:val="ListParagraph"/>
              <w:numPr>
                <w:ilvl w:val="0"/>
                <w:numId w:val="6"/>
              </w:numPr>
              <w:spacing w:line="225" w:lineRule="auto"/>
              <w:rPr>
                <w:rFonts w:ascii="Noto Sans" w:eastAsia="Noto Sans" w:hAnsi="Noto Sans" w:cs="Noto Sans"/>
                <w:bCs/>
                <w:color w:val="434343"/>
                <w:sz w:val="18"/>
                <w:szCs w:val="18"/>
              </w:rPr>
            </w:pPr>
            <w:r w:rsidRPr="007B1727">
              <w:rPr>
                <w:rFonts w:ascii="Noto Sans" w:eastAsia="Noto Sans" w:hAnsi="Noto Sans" w:cs="Noto Sans"/>
                <w:bCs/>
                <w:color w:val="434343"/>
                <w:sz w:val="18"/>
                <w:szCs w:val="18"/>
              </w:rPr>
              <w:t xml:space="preserve">Methods, </w:t>
            </w:r>
            <w:proofErr w:type="spellStart"/>
            <w:r w:rsidRPr="007B1727">
              <w:rPr>
                <w:rFonts w:ascii="Noto Sans" w:eastAsia="Noto Sans" w:hAnsi="Noto Sans" w:cs="Noto Sans"/>
                <w:bCs/>
                <w:color w:val="434343"/>
                <w:sz w:val="18"/>
                <w:szCs w:val="18"/>
              </w:rPr>
              <w:t>NanoString</w:t>
            </w:r>
            <w:proofErr w:type="spellEnd"/>
            <w:r w:rsidRPr="007B1727">
              <w:rPr>
                <w:rFonts w:ascii="Noto Sans" w:eastAsia="Noto Sans" w:hAnsi="Noto Sans" w:cs="Noto Sans"/>
                <w:bCs/>
                <w:color w:val="434343"/>
                <w:sz w:val="18"/>
                <w:szCs w:val="18"/>
              </w:rPr>
              <w:t xml:space="preserve"> RNA Profiling, lines  448-449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695CDB" w:rsidRPr="003D5AF6" w:rsidRDefault="00695CDB" w:rsidP="00695CDB">
            <w:pPr>
              <w:spacing w:line="225" w:lineRule="auto"/>
              <w:rPr>
                <w:rFonts w:ascii="Noto Sans" w:eastAsia="Noto Sans" w:hAnsi="Noto Sans" w:cs="Noto Sans"/>
                <w:bCs/>
                <w:color w:val="434343"/>
                <w:sz w:val="18"/>
                <w:szCs w:val="18"/>
              </w:rPr>
            </w:pPr>
          </w:p>
        </w:tc>
      </w:tr>
      <w:tr w:rsidR="00695CDB"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695CDB" w:rsidRPr="003D5AF6" w:rsidRDefault="00695CDB" w:rsidP="00695CD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695CDB" w:rsidRDefault="00695CDB" w:rsidP="00695CD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695CDB" w:rsidRDefault="00695CDB" w:rsidP="00695CD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95CDB"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95CDB" w:rsidRDefault="00695CDB" w:rsidP="00695CDB">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95CDB" w:rsidRDefault="00695CDB" w:rsidP="00695C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95CDB" w:rsidRDefault="00695CDB" w:rsidP="00695C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5CDB"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95CDB" w:rsidRDefault="00695CDB" w:rsidP="00695CDB">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02E35B2" w:rsidR="00695CDB" w:rsidRPr="003D5AF6" w:rsidRDefault="00044A18" w:rsidP="00695C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508-510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695CDB" w:rsidRPr="003D5AF6" w:rsidRDefault="00695CDB" w:rsidP="00695CDB">
            <w:pPr>
              <w:spacing w:line="225" w:lineRule="auto"/>
              <w:rPr>
                <w:rFonts w:ascii="Noto Sans" w:eastAsia="Noto Sans" w:hAnsi="Noto Sans" w:cs="Noto Sans"/>
                <w:bCs/>
                <w:color w:val="434343"/>
                <w:sz w:val="18"/>
                <w:szCs w:val="18"/>
              </w:rPr>
            </w:pPr>
          </w:p>
        </w:tc>
      </w:tr>
      <w:tr w:rsidR="00695CD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95CDB" w:rsidRDefault="00695CDB" w:rsidP="00695CD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CC8D013" w:rsidR="00695CDB" w:rsidRPr="003D5AF6" w:rsidRDefault="00044A18" w:rsidP="00695C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508-510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695CDB" w:rsidRPr="003D5AF6" w:rsidRDefault="00695CDB" w:rsidP="00695CDB">
            <w:pPr>
              <w:spacing w:line="225" w:lineRule="auto"/>
              <w:rPr>
                <w:rFonts w:ascii="Noto Sans" w:eastAsia="Noto Sans" w:hAnsi="Noto Sans" w:cs="Noto Sans"/>
                <w:bCs/>
                <w:color w:val="434343"/>
                <w:sz w:val="18"/>
                <w:szCs w:val="18"/>
              </w:rPr>
            </w:pPr>
          </w:p>
        </w:tc>
      </w:tr>
      <w:tr w:rsidR="00695CD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95CDB" w:rsidRDefault="00695CDB" w:rsidP="00695CD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695CDB" w:rsidRPr="003D5AF6" w:rsidRDefault="00695CDB" w:rsidP="00695CD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EF2B6AE" w:rsidR="00695CDB" w:rsidRPr="003D5AF6" w:rsidRDefault="00044A18" w:rsidP="00695C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95CD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95CDB" w:rsidRPr="003D5AF6" w:rsidRDefault="00695CDB" w:rsidP="00695CD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95CDB" w:rsidRDefault="00695CDB" w:rsidP="00695CD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95CDB" w:rsidRDefault="00695CDB" w:rsidP="00695CD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95CD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95CDB" w:rsidRDefault="00695CDB" w:rsidP="00695CD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95CDB" w:rsidRDefault="00695CDB" w:rsidP="00695C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95CDB" w:rsidRDefault="00695CDB" w:rsidP="00695C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5CD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95CDB" w:rsidRDefault="00695CDB" w:rsidP="00695CD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695CDB" w:rsidRPr="003D5AF6" w:rsidRDefault="00695CDB" w:rsidP="00695CD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8491B8F" w:rsidR="00695CDB" w:rsidRPr="003D5AF6" w:rsidRDefault="00F6607F" w:rsidP="00695C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95CD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95CDB" w:rsidRDefault="00695CDB" w:rsidP="00695CD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695CDB" w:rsidRPr="003D5AF6" w:rsidRDefault="00695CDB" w:rsidP="00695CD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339D38" w:rsidR="00695CDB" w:rsidRPr="003D5AF6" w:rsidRDefault="00CB2C1B" w:rsidP="00695C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95CD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95CDB" w:rsidRDefault="00695CDB" w:rsidP="00695CD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95CDB" w:rsidRPr="003D5AF6" w:rsidRDefault="00695CDB" w:rsidP="00695CD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B43D433" w:rsidR="00695CDB" w:rsidRPr="003D5AF6" w:rsidRDefault="00CB2C1B" w:rsidP="00695C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F0A4F1" w:rsidR="00F102CC" w:rsidRPr="003D5AF6" w:rsidRDefault="00CB2C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95B4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95D7" w14:textId="77777777" w:rsidR="00011B13" w:rsidRDefault="00011B13">
      <w:r>
        <w:separator/>
      </w:r>
    </w:p>
  </w:endnote>
  <w:endnote w:type="continuationSeparator" w:id="0">
    <w:p w14:paraId="6E433222" w14:textId="77777777" w:rsidR="00011B13" w:rsidRDefault="0001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66138" w14:textId="77777777" w:rsidR="00011B13" w:rsidRDefault="00011B13">
      <w:r>
        <w:separator/>
      </w:r>
    </w:p>
  </w:footnote>
  <w:footnote w:type="continuationSeparator" w:id="0">
    <w:p w14:paraId="2CAE0F5E" w14:textId="77777777" w:rsidR="00011B13" w:rsidRDefault="00011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0944"/>
    <w:multiLevelType w:val="hybridMultilevel"/>
    <w:tmpl w:val="4F86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3710D"/>
    <w:multiLevelType w:val="hybridMultilevel"/>
    <w:tmpl w:val="B9FE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5039588">
    <w:abstractNumId w:val="4"/>
  </w:num>
  <w:num w:numId="2" w16cid:durableId="1789198626">
    <w:abstractNumId w:val="2"/>
  </w:num>
  <w:num w:numId="3" w16cid:durableId="892619931">
    <w:abstractNumId w:val="3"/>
  </w:num>
  <w:num w:numId="4" w16cid:durableId="412968607">
    <w:abstractNumId w:val="5"/>
  </w:num>
  <w:num w:numId="5" w16cid:durableId="557060547">
    <w:abstractNumId w:val="0"/>
  </w:num>
  <w:num w:numId="6" w16cid:durableId="1691182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54D"/>
    <w:rsid w:val="00011B13"/>
    <w:rsid w:val="00044A18"/>
    <w:rsid w:val="001B3BCC"/>
    <w:rsid w:val="002209A8"/>
    <w:rsid w:val="0029295B"/>
    <w:rsid w:val="002E75FF"/>
    <w:rsid w:val="003D5AF6"/>
    <w:rsid w:val="00427975"/>
    <w:rsid w:val="004E2C31"/>
    <w:rsid w:val="00586A59"/>
    <w:rsid w:val="005B0259"/>
    <w:rsid w:val="00695CDB"/>
    <w:rsid w:val="006E7A14"/>
    <w:rsid w:val="007054B6"/>
    <w:rsid w:val="007B1727"/>
    <w:rsid w:val="009C7B26"/>
    <w:rsid w:val="00A11E52"/>
    <w:rsid w:val="00A32E0A"/>
    <w:rsid w:val="00A824DA"/>
    <w:rsid w:val="00BD41E9"/>
    <w:rsid w:val="00C84413"/>
    <w:rsid w:val="00CB2C1B"/>
    <w:rsid w:val="00E17E72"/>
    <w:rsid w:val="00EF72DA"/>
    <w:rsid w:val="00F102CC"/>
    <w:rsid w:val="00F6607F"/>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E1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1541</Words>
  <Characters>8693</Characters>
  <Application>Microsoft Office Word</Application>
  <DocSecurity>0</DocSecurity>
  <Lines>280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Lab</dc:creator>
  <cp:lastModifiedBy>Benjamin James Chadwick</cp:lastModifiedBy>
  <cp:revision>2</cp:revision>
  <dcterms:created xsi:type="dcterms:W3CDTF">2022-08-11T20:22:00Z</dcterms:created>
  <dcterms:modified xsi:type="dcterms:W3CDTF">2022-08-11T20:22:00Z</dcterms:modified>
</cp:coreProperties>
</file>