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EE1D6F3" w:rsidR="00F102CC" w:rsidRPr="003D5AF6" w:rsidRDefault="00661D0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814499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3CF9886" w:rsidR="00F102CC" w:rsidRPr="003D5AF6" w:rsidRDefault="0074795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AE130EB" w:rsidR="00F102CC" w:rsidRPr="003D5AF6" w:rsidRDefault="00747958">
            <w:pPr>
              <w:rPr>
                <w:rFonts w:ascii="Noto Sans" w:eastAsia="Noto Sans" w:hAnsi="Noto Sans" w:cs="Noto Sans"/>
                <w:bCs/>
                <w:color w:val="434343"/>
                <w:sz w:val="18"/>
                <w:szCs w:val="18"/>
              </w:rPr>
            </w:pPr>
            <w:r>
              <w:rPr>
                <w:rFonts w:ascii="Noto Sans" w:eastAsia="Noto Sans" w:hAnsi="Noto Sans" w:cs="Noto Sans"/>
                <w:bCs/>
                <w:color w:val="434343"/>
                <w:sz w:val="18"/>
                <w:szCs w:val="18"/>
              </w:rPr>
              <w:t>Lines 214-216; Supplementary Table 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C1E8410" w:rsidR="00F102CC" w:rsidRPr="003D5AF6" w:rsidRDefault="0074795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9BD0161" w:rsidR="00F102CC" w:rsidRPr="003D5AF6" w:rsidRDefault="0074795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A5E6E13" w:rsidR="00F102CC" w:rsidRPr="003D5AF6" w:rsidRDefault="00747958">
            <w:pPr>
              <w:rPr>
                <w:rFonts w:ascii="Noto Sans" w:eastAsia="Noto Sans" w:hAnsi="Noto Sans" w:cs="Noto Sans"/>
                <w:bCs/>
                <w:color w:val="434343"/>
                <w:sz w:val="18"/>
                <w:szCs w:val="18"/>
              </w:rPr>
            </w:pPr>
            <w:r>
              <w:rPr>
                <w:rFonts w:ascii="Noto Sans" w:eastAsia="Noto Sans" w:hAnsi="Noto Sans" w:cs="Noto Sans"/>
                <w:bCs/>
                <w:color w:val="434343"/>
                <w:sz w:val="18"/>
                <w:szCs w:val="18"/>
              </w:rPr>
              <w:t>Clunio marinus; Ros-2FM and Ros-2NM strains; both sexes and all life stages; own cultures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1C2265A0" w:rsidR="00F102CC" w:rsidRPr="003D5AF6" w:rsidRDefault="00747958">
            <w:pPr>
              <w:rPr>
                <w:rFonts w:ascii="Noto Sans" w:eastAsia="Noto Sans" w:hAnsi="Noto Sans" w:cs="Noto Sans"/>
                <w:bCs/>
                <w:color w:val="434343"/>
                <w:sz w:val="18"/>
                <w:szCs w:val="18"/>
              </w:rPr>
            </w:pPr>
            <w:r>
              <w:rPr>
                <w:rFonts w:ascii="Noto Sans" w:eastAsia="Noto Sans" w:hAnsi="Noto Sans" w:cs="Noto Sans"/>
                <w:bCs/>
                <w:color w:val="434343"/>
                <w:sz w:val="18"/>
                <w:szCs w:val="18"/>
              </w:rPr>
              <w:t>Clunio marinus, male adult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3B1B6AD" w:rsidR="00F102CC" w:rsidRPr="003D5AF6" w:rsidRDefault="0074795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6863D07" w:rsidR="00F102CC" w:rsidRPr="003D5AF6" w:rsidRDefault="0074795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0F94AC5" w:rsidR="00F102CC" w:rsidRDefault="00747958">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A31517F" w:rsidR="00F102CC" w:rsidRPr="003D5AF6" w:rsidRDefault="007479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6B60A2E" w:rsidR="00F102CC" w:rsidRPr="003D5AF6" w:rsidRDefault="007479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419C733" w:rsidR="00F102CC" w:rsidRPr="003D5AF6" w:rsidRDefault="006348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BFBC491" w:rsidR="00F102CC" w:rsidRDefault="006348A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4B0F51A" w:rsidR="00F102CC" w:rsidRPr="003D5AF6" w:rsidRDefault="006348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3B794D4" w:rsidR="00F102CC" w:rsidRPr="003D5AF6" w:rsidRDefault="006348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78F5928" w:rsidR="00F102CC" w:rsidRPr="003D5AF6" w:rsidRDefault="007479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Whole genome resequencing (48 individuals) and QTL mapping were not replicated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0B183C5" w:rsidR="00F102CC" w:rsidRPr="003D5AF6" w:rsidRDefault="007479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15C1984" w:rsidR="00F102CC" w:rsidRPr="003D5AF6" w:rsidRDefault="007479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02CBAFB" w:rsidR="00F102CC" w:rsidRPr="003D5AF6" w:rsidRDefault="007479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Ethics approval is not required for Clunio marinus (insect)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45A381DF" w:rsidR="00F102CC" w:rsidRPr="003D5AF6" w:rsidRDefault="00661D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Specimens</w:t>
            </w:r>
            <w:r w:rsidR="006348A7">
              <w:rPr>
                <w:rFonts w:ascii="Noto Sans" w:eastAsia="Noto Sans" w:hAnsi="Noto Sans" w:cs="Noto Sans"/>
                <w:bCs/>
                <w:color w:val="434343"/>
                <w:sz w:val="18"/>
                <w:szCs w:val="18"/>
              </w:rPr>
              <w:t xml:space="preserve"> were available from previous study; permits to comply with the Nagoya protocol have been obtained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282EF0E" w:rsidR="00F102CC" w:rsidRPr="003D5AF6" w:rsidRDefault="006348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A1FB895" w:rsidR="00F102CC" w:rsidRPr="003D5AF6" w:rsidRDefault="006348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During QTL mapping markers that did not follow Mendelian inheritance (suggesting genotyping errors or multiple copies) were excluded. This criterion was pre-established an affected less than 5% of the markers.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96FBFCA" w:rsidR="00F102CC" w:rsidRPr="003D5AF6" w:rsidRDefault="00097C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only used statistical tests implemented in existing computer software or code; e.g. in R/</w:t>
            </w:r>
            <w:proofErr w:type="spellStart"/>
            <w:r>
              <w:rPr>
                <w:rFonts w:ascii="Noto Sans" w:eastAsia="Noto Sans" w:hAnsi="Noto Sans" w:cs="Noto Sans"/>
                <w:bCs/>
                <w:color w:val="434343"/>
                <w:sz w:val="18"/>
                <w:szCs w:val="18"/>
              </w:rPr>
              <w:t>qtl</w:t>
            </w:r>
            <w:proofErr w:type="spellEnd"/>
            <w:r>
              <w:rPr>
                <w:rFonts w:ascii="Noto Sans" w:eastAsia="Noto Sans" w:hAnsi="Noto Sans" w:cs="Noto Sans"/>
                <w:bCs/>
                <w:color w:val="434343"/>
                <w:sz w:val="18"/>
                <w:szCs w:val="18"/>
              </w:rPr>
              <w:t xml:space="preserve">, ADMIXTURE, </w:t>
            </w:r>
            <w:proofErr w:type="spellStart"/>
            <w:r>
              <w:rPr>
                <w:rFonts w:ascii="Noto Sans" w:eastAsia="Noto Sans" w:hAnsi="Noto Sans" w:cs="Noto Sans"/>
                <w:bCs/>
                <w:color w:val="434343"/>
                <w:sz w:val="18"/>
                <w:szCs w:val="18"/>
              </w:rPr>
              <w:t>etc</w:t>
            </w:r>
            <w:proofErr w:type="spellEnd"/>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AD9616B" w:rsidR="00F102CC" w:rsidRPr="003D5AF6" w:rsidRDefault="006348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Lines 419-422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6348A7"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6348A7" w:rsidRDefault="006348A7" w:rsidP="006348A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8BF8C9C" w:rsidR="006348A7" w:rsidRPr="003D5AF6" w:rsidRDefault="006348A7" w:rsidP="006348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Lines 419-422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6348A7" w:rsidRPr="003D5AF6" w:rsidRDefault="006348A7" w:rsidP="006348A7">
            <w:pPr>
              <w:spacing w:line="225" w:lineRule="auto"/>
              <w:rPr>
                <w:rFonts w:ascii="Noto Sans" w:eastAsia="Noto Sans" w:hAnsi="Noto Sans" w:cs="Noto Sans"/>
                <w:bCs/>
                <w:color w:val="434343"/>
                <w:sz w:val="18"/>
                <w:szCs w:val="18"/>
              </w:rPr>
            </w:pPr>
          </w:p>
        </w:tc>
      </w:tr>
      <w:tr w:rsidR="006348A7"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6348A7" w:rsidRDefault="006348A7" w:rsidP="006348A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BC48169" w:rsidR="006348A7" w:rsidRPr="003D5AF6" w:rsidRDefault="006348A7" w:rsidP="006348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Lines 419-422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6348A7" w:rsidRPr="003D5AF6" w:rsidRDefault="006348A7" w:rsidP="006348A7">
            <w:pPr>
              <w:spacing w:line="225" w:lineRule="auto"/>
              <w:rPr>
                <w:rFonts w:ascii="Noto Sans" w:eastAsia="Noto Sans" w:hAnsi="Noto Sans" w:cs="Noto Sans"/>
                <w:bCs/>
                <w:color w:val="434343"/>
                <w:sz w:val="18"/>
                <w:szCs w:val="18"/>
              </w:rPr>
            </w:pPr>
          </w:p>
        </w:tc>
      </w:tr>
      <w:tr w:rsidR="006348A7"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6348A7" w:rsidRPr="003D5AF6" w:rsidRDefault="006348A7" w:rsidP="006348A7">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6348A7" w:rsidRDefault="006348A7" w:rsidP="006348A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6348A7" w:rsidRDefault="006348A7" w:rsidP="006348A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348A7"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6348A7" w:rsidRDefault="006348A7" w:rsidP="006348A7">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6348A7" w:rsidRDefault="006348A7" w:rsidP="006348A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6348A7" w:rsidRDefault="006348A7" w:rsidP="006348A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348A7"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6348A7" w:rsidRDefault="006348A7" w:rsidP="006348A7">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615BB9" w14:textId="79287F3D" w:rsidR="006348A7" w:rsidRDefault="006348A7" w:rsidP="006348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For QTL mapping: R script is available as Supplementary File 2;</w:t>
            </w:r>
          </w:p>
          <w:p w14:paraId="5BB52AB8" w14:textId="3121E1C6" w:rsidR="006348A7" w:rsidRPr="003D5AF6" w:rsidRDefault="006348A7" w:rsidP="006348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Software used is cited throughout the methods section (lines 290-416)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6348A7" w:rsidRPr="003D5AF6" w:rsidRDefault="006348A7" w:rsidP="006348A7">
            <w:pPr>
              <w:spacing w:line="225" w:lineRule="auto"/>
              <w:rPr>
                <w:rFonts w:ascii="Noto Sans" w:eastAsia="Noto Sans" w:hAnsi="Noto Sans" w:cs="Noto Sans"/>
                <w:bCs/>
                <w:color w:val="434343"/>
                <w:sz w:val="18"/>
                <w:szCs w:val="18"/>
              </w:rPr>
            </w:pPr>
          </w:p>
        </w:tc>
      </w:tr>
      <w:tr w:rsidR="006348A7"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6348A7" w:rsidRDefault="006348A7" w:rsidP="006348A7">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6348A7" w:rsidRPr="003D5AF6" w:rsidRDefault="006348A7" w:rsidP="006348A7">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BDF2505" w:rsidR="006348A7" w:rsidRPr="003D5AF6" w:rsidRDefault="006348A7" w:rsidP="006348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6348A7"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6348A7" w:rsidRDefault="006348A7" w:rsidP="006348A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6348A7" w:rsidRPr="003D5AF6" w:rsidRDefault="006348A7" w:rsidP="006348A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F1D9660" w:rsidR="006348A7" w:rsidRPr="003D5AF6" w:rsidRDefault="00097C2E" w:rsidP="006348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D1ED397" w:rsidR="00F102CC" w:rsidRPr="003D5AF6" w:rsidRDefault="00097C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830A7">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7A8A5" w14:textId="77777777" w:rsidR="00D830A7" w:rsidRDefault="00D830A7">
      <w:r>
        <w:separator/>
      </w:r>
    </w:p>
  </w:endnote>
  <w:endnote w:type="continuationSeparator" w:id="0">
    <w:p w14:paraId="6694B0CB" w14:textId="77777777" w:rsidR="00D830A7" w:rsidRDefault="00D83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7C84F3" w14:textId="77777777" w:rsidR="00D830A7" w:rsidRDefault="00D830A7">
      <w:r>
        <w:separator/>
      </w:r>
    </w:p>
  </w:footnote>
  <w:footnote w:type="continuationSeparator" w:id="0">
    <w:p w14:paraId="5785E5B9" w14:textId="77777777" w:rsidR="00D830A7" w:rsidRDefault="00D83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7C2E"/>
    <w:rsid w:val="001B3BCC"/>
    <w:rsid w:val="002209A8"/>
    <w:rsid w:val="003D5AF6"/>
    <w:rsid w:val="00427975"/>
    <w:rsid w:val="004E2C31"/>
    <w:rsid w:val="005B0259"/>
    <w:rsid w:val="006348A7"/>
    <w:rsid w:val="00661D03"/>
    <w:rsid w:val="007054B6"/>
    <w:rsid w:val="00747958"/>
    <w:rsid w:val="009C7B26"/>
    <w:rsid w:val="00A11E52"/>
    <w:rsid w:val="00BD41E9"/>
    <w:rsid w:val="00C84413"/>
    <w:rsid w:val="00D830A7"/>
    <w:rsid w:val="00ED0F84"/>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1547</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2022-08-24T07:40:00Z</dcterms:created>
  <dcterms:modified xsi:type="dcterms:W3CDTF">2022-08-25T08:16:00Z</dcterms:modified>
</cp:coreProperties>
</file>