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6F7A" w:rsidRPr="00E611EF" w:rsidRDefault="004F6F7A" w:rsidP="004F6F7A">
      <w:pPr>
        <w:spacing w:line="336" w:lineRule="auto"/>
        <w:rPr>
          <w:b/>
          <w:lang w:val="en-US"/>
        </w:rPr>
      </w:pPr>
      <w:r w:rsidRPr="00E611EF">
        <w:rPr>
          <w:b/>
          <w:lang w:val="en-US"/>
        </w:rPr>
        <w:t>Supplementary Table 2. EMPIAR deposition IDs</w:t>
      </w:r>
    </w:p>
    <w:tbl>
      <w:tblPr>
        <w:tblStyle w:val="Grilledutableau"/>
        <w:tblW w:w="133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552"/>
        <w:gridCol w:w="3685"/>
        <w:gridCol w:w="2977"/>
      </w:tblGrid>
      <w:tr w:rsidR="004F6F7A" w:rsidRPr="00E611EF" w:rsidTr="004B3EFB"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bCs/>
                <w:lang w:val="en-US"/>
              </w:rPr>
            </w:pPr>
            <w:r w:rsidRPr="00E611EF">
              <w:rPr>
                <w:bCs/>
                <w:lang w:val="en-US"/>
              </w:rPr>
              <w:t>IDs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bCs/>
                <w:lang w:val="en-US"/>
              </w:rPr>
            </w:pPr>
            <w:r w:rsidRPr="00E611EF">
              <w:rPr>
                <w:bCs/>
                <w:lang w:val="en-US"/>
              </w:rPr>
              <w:t>Sample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bCs/>
                <w:lang w:val="en-US"/>
              </w:rPr>
            </w:pPr>
            <w:r w:rsidRPr="00E611EF">
              <w:rPr>
                <w:bCs/>
                <w:lang w:val="en-US"/>
              </w:rPr>
              <w:t>Raw tilt series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bCs/>
                <w:lang w:val="en-US"/>
              </w:rPr>
            </w:pPr>
            <w:r w:rsidRPr="00E611EF">
              <w:rPr>
                <w:bCs/>
                <w:lang w:val="en-US"/>
              </w:rPr>
              <w:t>Reconstructed tomograms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bCs/>
                <w:lang w:val="en-US"/>
              </w:rPr>
            </w:pPr>
            <w:r w:rsidRPr="00E611EF">
              <w:rPr>
                <w:bCs/>
                <w:lang w:val="en-US"/>
              </w:rPr>
              <w:t>Models</w:t>
            </w:r>
          </w:p>
        </w:tc>
      </w:tr>
      <w:tr w:rsidR="004F6F7A" w:rsidRPr="00E611EF" w:rsidTr="004B3EFB">
        <w:tc>
          <w:tcPr>
            <w:tcW w:w="184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EMPIAR-11253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 sample 1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GTP_S1_tomo1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GTP_S1_tomo1.rec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MT1 - MT2 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GTP_S1_tomo2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GTP_S1_tomo2.rec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MT3 - MT6, MT8 - MT10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 sample 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GTP_S2_tomo1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GTP_S2_tomo1.rec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MT7, MT11 - MT17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GTP_S2_tomo2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GTP_S2_tomo2.rec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MT18 - MT24</w:t>
            </w:r>
          </w:p>
        </w:tc>
      </w:tr>
      <w:tr w:rsidR="004F6F7A" w:rsidRPr="00E611EF" w:rsidTr="004B3EFB">
        <w:tc>
          <w:tcPr>
            <w:tcW w:w="184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EMPIAR-11263</w:t>
            </w: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Xenopus-DMSO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Xen_D_tomo1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Xen_D_tomo1_rec.mrc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MT1 - MT16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Xen_D_tomo2_rec.mrc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MT13 - MT20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Xen_D_tomo3_rec.mrc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MT21 - MT28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Xen_D_tomo4_rec.mrc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MT29 - MT43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Xen_D_tomo5_rec.mrc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MT44 - MT64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Xenopus-RanQ69L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Xen_Ran_tomo1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Xen_Ran_tomo1_rec.mrc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MT1 - MT15</w:t>
            </w:r>
          </w:p>
        </w:tc>
      </w:tr>
      <w:tr w:rsidR="004F6F7A" w:rsidRPr="00E611EF" w:rsidTr="004B3EFB">
        <w:tc>
          <w:tcPr>
            <w:tcW w:w="184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EMPIAR-11264</w:t>
            </w: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 sample 1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GMPCPP_S1_tomo1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GMPCPP_S1_tomo1_rec.mrc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MT1 - MT7 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GMPCPP_S1_tomo2_rec.mrc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MT15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GMPCPP_S1_tomo3_rec.mrc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MT8 - MT12 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GMPCPP_S1_tomo4_rec.mrc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MT13 - MT14 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 sample 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GMPCPP_S2_tomo1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GMPCPP_S2_tomo1_rec_bin2.mrc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MT21 - MT31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GMPCPP_S2_tomo2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GMPCPP_S2_tomo2_rec_bin2.mrc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MT16 - MT20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GMPCPP_tomoFig5_bin4.mrc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GMPCPP_segment1_Fig5</w:t>
            </w: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GMPCPP_segment2_Fig5</w:t>
            </w:r>
          </w:p>
        </w:tc>
      </w:tr>
      <w:tr w:rsidR="004F6F7A" w:rsidRPr="00E611EF" w:rsidTr="004B3EFB">
        <w:tc>
          <w:tcPr>
            <w:tcW w:w="184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 xml:space="preserve">GMPCPP_tomoFig6_bin4.mrc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GMPCPP_tomoFig6B</w:t>
            </w:r>
          </w:p>
          <w:p w:rsidR="004F6F7A" w:rsidRPr="00E611EF" w:rsidRDefault="004F6F7A" w:rsidP="004B3EFB">
            <w:pPr>
              <w:spacing w:line="336" w:lineRule="auto"/>
              <w:rPr>
                <w:lang w:val="en-US"/>
              </w:rPr>
            </w:pPr>
            <w:r w:rsidRPr="00E611EF">
              <w:rPr>
                <w:lang w:val="en-US"/>
              </w:rPr>
              <w:t>GMPCPP_tomoFig6D</w:t>
            </w:r>
          </w:p>
        </w:tc>
      </w:tr>
    </w:tbl>
    <w:p w:rsidR="004F6F7A" w:rsidRPr="00E611EF" w:rsidRDefault="004F6F7A" w:rsidP="004F6F7A">
      <w:pPr>
        <w:spacing w:line="336" w:lineRule="auto"/>
        <w:rPr>
          <w:lang w:val="en-US"/>
        </w:rPr>
      </w:pPr>
      <w:r w:rsidRPr="00E611EF">
        <w:rPr>
          <w:lang w:val="en-US"/>
        </w:rPr>
        <w:t>To reconstruct the volumes, follow the instructions in the SSTA.txt document.</w:t>
      </w:r>
    </w:p>
    <w:sectPr w:rsidR="004F6F7A" w:rsidRPr="00E611EF" w:rsidSect="004F6F7A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7A"/>
    <w:rsid w:val="000B2112"/>
    <w:rsid w:val="004F6F7A"/>
    <w:rsid w:val="00583773"/>
    <w:rsid w:val="00A64CC7"/>
    <w:rsid w:val="00B878D4"/>
    <w:rsid w:val="00C937BA"/>
    <w:rsid w:val="00E3275C"/>
    <w:rsid w:val="00E611EF"/>
    <w:rsid w:val="00EA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243198"/>
  <w14:defaultImageDpi w14:val="32767"/>
  <w15:chartTrackingRefBased/>
  <w15:docId w15:val="{2CCA9BF8-72BF-BF4F-A774-D06A1F23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F6F7A"/>
    <w:pPr>
      <w:spacing w:line="480" w:lineRule="auto"/>
    </w:pPr>
    <w:rPr>
      <w:rFonts w:ascii="Times New Roman" w:eastAsiaTheme="minorEastAsia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F6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dcterms:created xsi:type="dcterms:W3CDTF">2022-11-24T09:22:00Z</dcterms:created>
  <dcterms:modified xsi:type="dcterms:W3CDTF">2022-11-24T09:30:00Z</dcterms:modified>
</cp:coreProperties>
</file>