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4156"/>
        <w:gridCol w:w="3211"/>
        <w:gridCol w:w="1165"/>
      </w:tblGrid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pPr>
              <w:rPr>
                <w:b/>
                <w:bCs/>
              </w:rPr>
            </w:pPr>
            <w:r w:rsidRPr="004C61DA">
              <w:rPr>
                <w:b/>
                <w:bCs/>
              </w:rPr>
              <w:t>Figure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pPr>
              <w:rPr>
                <w:b/>
                <w:bCs/>
              </w:rPr>
            </w:pPr>
            <w:r w:rsidRPr="004C61DA">
              <w:rPr>
                <w:b/>
                <w:bCs/>
              </w:rPr>
              <w:t>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pPr>
              <w:rPr>
                <w:b/>
                <w:bCs/>
              </w:rPr>
            </w:pPr>
            <w:r w:rsidRPr="004C61DA">
              <w:rPr>
                <w:b/>
                <w:bCs/>
              </w:rPr>
              <w:t>Comparison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pPr>
              <w:rPr>
                <w:b/>
                <w:bCs/>
              </w:rPr>
            </w:pPr>
            <w:r w:rsidRPr="004C61DA">
              <w:rPr>
                <w:b/>
                <w:bCs/>
              </w:rPr>
              <w:t>p =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0.0008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0.0053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0.7697</w:t>
            </w:r>
          </w:p>
        </w:tc>
        <w:bookmarkStart w:id="0" w:name="_GoBack"/>
        <w:bookmarkEnd w:id="0"/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0.0114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 S1E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A2 - WT vs μMT +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0.888359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 S2 Left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μMT + VP1 mAb vs WT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0.3201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1 S2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μMT + VP1 mAb vs WT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0.281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center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αCD4+αCD8β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center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center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 xml:space="preserve">Mantel-Cox test with Bonferroni’s correction for multiple comparisons 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αCD4+αCD8β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 xml:space="preserve">Mantel-Cox test with Bonferroni’s correction for multiple comparisons 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2B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 xml:space="preserve">Mantel-Cox test with Bonferroni’s correction for multiple comparisons 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αCD4+αCD8β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αCD4+αCD8β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0.0189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αCD4+αCD8β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αCD4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0.021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2E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IgG vs. αCD8β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0.017185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A2.Δ292/Y294H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0.972766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A2.Y294D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0.972766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A2.Δ294 -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0.059054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lastRenderedPageBreak/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A2.Δ295 -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0.443542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A2.D295A/Δ297 -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0.628477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A2.D295N/Δ297 -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0.929573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A2.V296F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0.972766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A2.Y294D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0.0349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A2.Δ292/Y294H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0.1035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A2.Δ295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A2.V296F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0.0042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A2.D295A/Δ297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A2.Y294D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0.0005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A2.Δ292/Y294H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0.0331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A2.Δ295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A2.V296F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A2.D295A/Δ297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0.0162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3D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0.1265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4B Center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4B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Mantel-Cox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4C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4D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4E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αCD4+αCD8β vs IgG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A2.Δ297 -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0.734619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A2.D295N/Δ297 - IgG vs VP1 mAb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0.734619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lastRenderedPageBreak/>
              <w:t>5B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0.2442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24 hpi - 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0.9976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24 hpi - 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0.9988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24 hpi - 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0.7828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48 hpi - 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0.9702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48 hpi - 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0.9747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48 hpi - 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0.2306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72 hpi - 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0.9122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72 hpi - 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0.9383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72 hpi - 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96 hpi - 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96 hpi - 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Two-way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96 hpi - 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0.0054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&gt;0.9999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0.9739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lastRenderedPageBreak/>
              <w:t>5 S1A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Kruskal-Wallis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0.0079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0.7742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0.6941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S1B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0.0575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S1D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0.3512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A2.Δ297: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A2.D295N/Δ297: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A2.Δ297: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5 S1F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A2.D295N/Δ297: - Neuraminidase vs + Neuraminidase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0.00863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6A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0.1296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6D Left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6D Right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6E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Mann Whitney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Sham vs. A2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 w:rsidP="004C61DA">
            <w:r w:rsidRPr="004C61DA">
              <w:t>0.0003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Sham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  <w:tr w:rsidR="004C61DA" w:rsidRPr="004C61DA" w:rsidTr="004C61DA">
        <w:trPr>
          <w:trHeight w:val="288"/>
        </w:trPr>
        <w:tc>
          <w:tcPr>
            <w:tcW w:w="818" w:type="dxa"/>
            <w:noWrap/>
            <w:hideMark/>
          </w:tcPr>
          <w:p w:rsidR="004C61DA" w:rsidRPr="004C61DA" w:rsidRDefault="004C61DA">
            <w:r w:rsidRPr="004C61DA">
              <w:t>6H</w:t>
            </w:r>
          </w:p>
        </w:tc>
        <w:tc>
          <w:tcPr>
            <w:tcW w:w="4156" w:type="dxa"/>
            <w:noWrap/>
            <w:hideMark/>
          </w:tcPr>
          <w:p w:rsidR="004C61DA" w:rsidRPr="004C61DA" w:rsidRDefault="004C61DA">
            <w:r w:rsidRPr="004C61DA">
              <w:t>One-way ANOVA test with Dunn's multiple comparisons test</w:t>
            </w:r>
          </w:p>
        </w:tc>
        <w:tc>
          <w:tcPr>
            <w:tcW w:w="3211" w:type="dxa"/>
            <w:noWrap/>
            <w:hideMark/>
          </w:tcPr>
          <w:p w:rsidR="004C61DA" w:rsidRPr="004C61DA" w:rsidRDefault="004C61DA">
            <w:r w:rsidRPr="004C61DA">
              <w:t>A2 vs. A2.D295N/Δ297</w:t>
            </w:r>
          </w:p>
        </w:tc>
        <w:tc>
          <w:tcPr>
            <w:tcW w:w="1165" w:type="dxa"/>
            <w:noWrap/>
            <w:hideMark/>
          </w:tcPr>
          <w:p w:rsidR="004C61DA" w:rsidRPr="004C61DA" w:rsidRDefault="004C61DA">
            <w:r w:rsidRPr="004C61DA">
              <w:t>&lt;0.0001</w:t>
            </w:r>
          </w:p>
        </w:tc>
      </w:tr>
    </w:tbl>
    <w:p w:rsidR="00E55D70" w:rsidRPr="004C61DA" w:rsidRDefault="00E55D70" w:rsidP="004C61DA"/>
    <w:sectPr w:rsidR="00E55D70" w:rsidRPr="004C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0C"/>
    <w:rsid w:val="004C61DA"/>
    <w:rsid w:val="006A3E2F"/>
    <w:rsid w:val="00CB2163"/>
    <w:rsid w:val="00E55D70"/>
    <w:rsid w:val="00F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DED1A-39A9-4FE3-94EC-DAB489E9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Health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Lauver, Matthew</dc:creator>
  <cp:keywords/>
  <dc:description/>
  <cp:lastModifiedBy>Lauver, Matthew</cp:lastModifiedBy>
  <cp:revision>4</cp:revision>
  <dcterms:created xsi:type="dcterms:W3CDTF">2022-03-25T19:19:00Z</dcterms:created>
  <dcterms:modified xsi:type="dcterms:W3CDTF">2022-08-25T14:08:00Z</dcterms:modified>
</cp:coreProperties>
</file>