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E333F85" w:rsidR="00F102CC" w:rsidRPr="003D5AF6" w:rsidRDefault="000501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F18A77C" w:rsidR="00F102CC" w:rsidRPr="003D5AF6" w:rsidRDefault="000501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FDE1589" w:rsidR="00F102CC" w:rsidRPr="003D5AF6" w:rsidRDefault="000501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ED32A4" w:rsidR="00F102CC" w:rsidRPr="003D5AF6" w:rsidRDefault="000501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7BC7971" w:rsidR="00F102CC" w:rsidRPr="003D5AF6" w:rsidRDefault="000501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48BE947" w:rsidR="00F102CC" w:rsidRPr="003D5AF6" w:rsidRDefault="000501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80FAC5" w:rsidR="00F102CC" w:rsidRPr="003D5AF6" w:rsidRDefault="000501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213754" w:rsidR="00F102CC" w:rsidRPr="003D5AF6" w:rsidRDefault="000501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544A3C" w:rsidR="00F102CC" w:rsidRPr="003D5AF6" w:rsidRDefault="000501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B0CCE5" w:rsidR="00F102CC" w:rsidRDefault="0005010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B132A6"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FF0F2C0"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99DB7E5"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2A4A7AF" w:rsidR="00F102CC" w:rsidRPr="00050103" w:rsidRDefault="00050103">
            <w:pPr>
              <w:spacing w:line="225" w:lineRule="auto"/>
              <w:rPr>
                <w:rFonts w:ascii="Noto Sans" w:eastAsia="Noto Sans" w:hAnsi="Noto Sans" w:cs="Noto Sans"/>
                <w:color w:val="434343"/>
                <w:sz w:val="18"/>
                <w:szCs w:val="18"/>
              </w:rPr>
            </w:pPr>
            <w:r w:rsidRPr="00050103">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1C18FBB"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9B3EAC1"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6419E37"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E5F9559"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3F14A5B"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ABE426C"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07205E"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71AF28"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05978DC"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37E55E7"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808EBF6"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This information is included in the “Data and materials availability” section (page 27</w:t>
            </w:r>
            <w:bookmarkStart w:id="2" w:name="_GoBack"/>
            <w:bookmarkEnd w:id="2"/>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3AE79C7"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Upon paper acceptance, the DOI for the accompanying data repository will be </w:t>
            </w:r>
            <w:r w:rsidR="004F21F0">
              <w:rPr>
                <w:rFonts w:ascii="Noto Sans" w:eastAsia="Noto Sans" w:hAnsi="Noto Sans" w:cs="Noto Sans"/>
                <w:bCs/>
                <w:color w:val="434343"/>
                <w:sz w:val="18"/>
                <w:szCs w:val="18"/>
              </w:rPr>
              <w:t>active and publicly available. The DOI link is listed</w:t>
            </w:r>
            <w:r>
              <w:rPr>
                <w:rFonts w:ascii="Noto Sans" w:eastAsia="Noto Sans" w:hAnsi="Noto Sans" w:cs="Noto Sans"/>
                <w:bCs/>
                <w:color w:val="434343"/>
                <w:sz w:val="18"/>
                <w:szCs w:val="18"/>
              </w:rPr>
              <w:t xml:space="preserve"> in the “Data and materials availability” section (page 27)</w:t>
            </w:r>
            <w:r w:rsidR="004F21F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1E5B6E4"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The URL for the data sources of our analysis is included in the </w:t>
            </w:r>
            <w:r>
              <w:rPr>
                <w:rFonts w:ascii="Noto Sans" w:eastAsia="Noto Sans" w:hAnsi="Noto Sans" w:cs="Noto Sans"/>
                <w:bCs/>
                <w:color w:val="434343"/>
                <w:sz w:val="18"/>
                <w:szCs w:val="18"/>
              </w:rPr>
              <w:t>“Data and materials availability” section (page 27)</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1B2A736"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DC578A4"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BB203FD"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500DFF" w:rsidR="00F102CC" w:rsidRPr="003D5AF6" w:rsidRDefault="00050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C1FB2">
      <w:pPr>
        <w:spacing w:before="80"/>
      </w:pPr>
      <w:bookmarkStart w:id="4" w:name="_cm0qssfkw66b" w:colFirst="0" w:colLast="0"/>
      <w:bookmarkEnd w:id="4"/>
      <w:r>
        <w:rPr>
          <w:noProof/>
        </w:rPr>
        <w:pict w14:anchorId="5E7F9325">
          <v:rect id="_x0000_i1025" alt="" style="width:.0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2A39D" w14:textId="77777777" w:rsidR="000C1FB2" w:rsidRDefault="000C1FB2">
      <w:r>
        <w:separator/>
      </w:r>
    </w:p>
  </w:endnote>
  <w:endnote w:type="continuationSeparator" w:id="0">
    <w:p w14:paraId="5919ED4A" w14:textId="77777777" w:rsidR="000C1FB2" w:rsidRDefault="000C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8CE07" w14:textId="77777777" w:rsidR="000C1FB2" w:rsidRDefault="000C1FB2">
      <w:r>
        <w:separator/>
      </w:r>
    </w:p>
  </w:footnote>
  <w:footnote w:type="continuationSeparator" w:id="0">
    <w:p w14:paraId="7F79041B" w14:textId="77777777" w:rsidR="000C1FB2" w:rsidRDefault="000C1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0103"/>
    <w:rsid w:val="000C1FB2"/>
    <w:rsid w:val="001B3BCC"/>
    <w:rsid w:val="002209A8"/>
    <w:rsid w:val="003D5AF6"/>
    <w:rsid w:val="00427975"/>
    <w:rsid w:val="004E2C31"/>
    <w:rsid w:val="004F21F0"/>
    <w:rsid w:val="005B0259"/>
    <w:rsid w:val="007054B6"/>
    <w:rsid w:val="009C7B26"/>
    <w:rsid w:val="00A11E52"/>
    <w:rsid w:val="00BD41E9"/>
    <w:rsid w:val="00C84413"/>
    <w:rsid w:val="00F102CC"/>
    <w:rsid w:val="00F91042"/>
    <w:rsid w:val="00FA0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Chen</cp:lastModifiedBy>
  <cp:revision>8</cp:revision>
  <dcterms:created xsi:type="dcterms:W3CDTF">2022-02-28T12:21:00Z</dcterms:created>
  <dcterms:modified xsi:type="dcterms:W3CDTF">2022-09-01T05:38:00Z</dcterms:modified>
</cp:coreProperties>
</file>