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93E8" w14:textId="77777777" w:rsidR="00DB46FB" w:rsidRDefault="00000000">
      <w:pPr>
        <w:tabs>
          <w:tab w:val="center" w:pos="480"/>
          <w:tab w:val="center" w:pos="1737"/>
          <w:tab w:val="center" w:pos="3050"/>
          <w:tab w:val="center" w:pos="4550"/>
          <w:tab w:val="center" w:pos="6046"/>
          <w:tab w:val="center" w:pos="7350"/>
          <w:tab w:val="center" w:pos="8647"/>
          <w:tab w:val="center" w:pos="9947"/>
          <w:tab w:val="center" w:pos="11237"/>
          <w:tab w:val="right" w:pos="12980"/>
        </w:tabs>
        <w:ind w:left="0" w:firstLine="0"/>
      </w:pPr>
      <w:r>
        <w:rPr>
          <w:sz w:val="22"/>
        </w:rPr>
        <w:tab/>
      </w:r>
      <w:r>
        <w:t>date</w:t>
      </w:r>
      <w:r>
        <w:tab/>
        <w:t>species</w:t>
      </w:r>
      <w:r>
        <w:tab/>
        <w:t>stage</w:t>
      </w:r>
      <w:r>
        <w:tab/>
        <w:t>measurement</w:t>
      </w:r>
      <w:r>
        <w:tab/>
        <w:t>staining</w:t>
      </w:r>
      <w:r>
        <w:tab/>
        <w:t>input</w:t>
      </w:r>
      <w:r>
        <w:tab/>
      </w:r>
      <w:proofErr w:type="spellStart"/>
      <w:r>
        <w:t>total_cells</w:t>
      </w:r>
      <w:proofErr w:type="spellEnd"/>
      <w:r>
        <w:tab/>
      </w:r>
      <w:proofErr w:type="spellStart"/>
      <w:r>
        <w:t>viable_cells</w:t>
      </w:r>
      <w:proofErr w:type="spellEnd"/>
      <w:r>
        <w:tab/>
        <w:t>units</w:t>
      </w:r>
      <w:r>
        <w:tab/>
        <w:t>notes</w:t>
      </w:r>
    </w:p>
    <w:p w14:paraId="08DCEC19" w14:textId="77777777" w:rsidR="00DB46FB" w:rsidRDefault="00000000">
      <w:pPr>
        <w:tabs>
          <w:tab w:val="center" w:pos="1748"/>
          <w:tab w:val="center" w:pos="3037"/>
          <w:tab w:val="center" w:pos="4545"/>
          <w:tab w:val="center" w:pos="6037"/>
          <w:tab w:val="center" w:pos="7341"/>
          <w:tab w:val="center" w:pos="8641"/>
          <w:tab w:val="center" w:pos="9941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  <w:t>FACS</w:t>
      </w:r>
      <w:r>
        <w:tab/>
        <w:t>draq5/</w:t>
      </w:r>
      <w:proofErr w:type="spellStart"/>
      <w:r>
        <w:t>dapi</w:t>
      </w:r>
      <w:proofErr w:type="spellEnd"/>
      <w:r>
        <w:tab/>
        <w:t>300000</w:t>
      </w:r>
      <w:r>
        <w:tab/>
        <w:t>7505</w:t>
      </w:r>
      <w:r>
        <w:tab/>
        <w:t>1644</w:t>
      </w:r>
    </w:p>
    <w:p w14:paraId="1E5A3321" w14:textId="77777777" w:rsidR="00DB46FB" w:rsidRDefault="00000000">
      <w:pPr>
        <w:tabs>
          <w:tab w:val="center" w:pos="1748"/>
          <w:tab w:val="center" w:pos="3037"/>
          <w:tab w:val="center" w:pos="4545"/>
          <w:tab w:val="center" w:pos="6037"/>
          <w:tab w:val="center" w:pos="7341"/>
          <w:tab w:val="center" w:pos="8641"/>
          <w:tab w:val="center" w:pos="9941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  <w:t>FACS</w:t>
      </w:r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17811</w:t>
      </w:r>
      <w:r>
        <w:tab/>
        <w:t>4536</w:t>
      </w:r>
    </w:p>
    <w:p w14:paraId="05684DBC" w14:textId="77777777" w:rsidR="00DB46FB" w:rsidRDefault="00000000">
      <w:pPr>
        <w:tabs>
          <w:tab w:val="center" w:pos="1748"/>
          <w:tab w:val="center" w:pos="3037"/>
          <w:tab w:val="center" w:pos="4540"/>
          <w:tab w:val="center" w:pos="6037"/>
          <w:tab w:val="center" w:pos="7341"/>
          <w:tab w:val="center" w:pos="8641"/>
          <w:tab w:val="center" w:pos="9941"/>
          <w:tab w:val="center" w:pos="11240"/>
          <w:tab w:val="right" w:pos="12980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draq5/</w:t>
      </w:r>
      <w:proofErr w:type="spellStart"/>
      <w:r>
        <w:t>dapi</w:t>
      </w:r>
      <w:proofErr w:type="spellEnd"/>
      <w:r>
        <w:tab/>
        <w:t>300000</w:t>
      </w:r>
      <w:r>
        <w:tab/>
        <w:t>167000</w:t>
      </w:r>
      <w:r>
        <w:tab/>
        <w:t>8785</w:t>
      </w:r>
      <w:r>
        <w:tab/>
        <w:t>cells/mL</w:t>
      </w:r>
      <w:r>
        <w:tab/>
        <w:t>pre-sort</w:t>
      </w:r>
    </w:p>
    <w:p w14:paraId="0D7AE97C" w14:textId="77777777" w:rsidR="00DB46FB" w:rsidRDefault="00000000">
      <w:pPr>
        <w:tabs>
          <w:tab w:val="center" w:pos="1748"/>
          <w:tab w:val="center" w:pos="3037"/>
          <w:tab w:val="center" w:pos="4540"/>
          <w:tab w:val="center" w:pos="6037"/>
          <w:tab w:val="center" w:pos="7341"/>
          <w:tab w:val="center" w:pos="8641"/>
          <w:tab w:val="center" w:pos="9941"/>
          <w:tab w:val="center" w:pos="11240"/>
          <w:tab w:val="right" w:pos="12980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1610000</w:t>
      </w:r>
      <w:r>
        <w:tab/>
        <w:t>29350</w:t>
      </w:r>
      <w:r>
        <w:tab/>
        <w:t>cells/mL</w:t>
      </w:r>
      <w:r>
        <w:tab/>
        <w:t>pre-sort</w:t>
      </w:r>
    </w:p>
    <w:p w14:paraId="3F5BF8C3" w14:textId="77777777" w:rsidR="00DB46FB" w:rsidRDefault="00000000">
      <w:pPr>
        <w:tabs>
          <w:tab w:val="center" w:pos="1748"/>
          <w:tab w:val="center" w:pos="3037"/>
          <w:tab w:val="center" w:pos="4540"/>
          <w:tab w:val="center" w:pos="6037"/>
          <w:tab w:val="center" w:pos="7341"/>
          <w:tab w:val="center" w:pos="8641"/>
          <w:tab w:val="center" w:pos="9941"/>
          <w:tab w:val="center" w:pos="11240"/>
          <w:tab w:val="right" w:pos="12980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draq5/</w:t>
      </w:r>
      <w:proofErr w:type="spellStart"/>
      <w:r>
        <w:t>dapi</w:t>
      </w:r>
      <w:proofErr w:type="spellEnd"/>
      <w:r>
        <w:tab/>
        <w:t>300000</w:t>
      </w:r>
      <w:r>
        <w:tab/>
        <w:t>44000</w:t>
      </w:r>
      <w:r>
        <w:tab/>
        <w:t>0</w:t>
      </w:r>
      <w:r>
        <w:tab/>
        <w:t>cells/mL</w:t>
      </w:r>
      <w:r>
        <w:tab/>
        <w:t>post-sort</w:t>
      </w:r>
    </w:p>
    <w:p w14:paraId="46632BF4" w14:textId="77777777" w:rsidR="00DB46FB" w:rsidRDefault="00000000">
      <w:pPr>
        <w:tabs>
          <w:tab w:val="center" w:pos="1748"/>
          <w:tab w:val="center" w:pos="3037"/>
          <w:tab w:val="center" w:pos="4540"/>
          <w:tab w:val="center" w:pos="6037"/>
          <w:tab w:val="center" w:pos="7341"/>
          <w:tab w:val="center" w:pos="8641"/>
          <w:tab w:val="center" w:pos="9941"/>
          <w:tab w:val="center" w:pos="11240"/>
          <w:tab w:val="right" w:pos="12980"/>
        </w:tabs>
        <w:ind w:left="-15" w:firstLine="0"/>
      </w:pPr>
      <w:r>
        <w:t>20201110</w:t>
      </w:r>
      <w:r>
        <w:tab/>
      </w:r>
      <w:proofErr w:type="spellStart"/>
      <w:r>
        <w:t>Bpa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88000</w:t>
      </w:r>
      <w:r>
        <w:tab/>
        <w:t>0</w:t>
      </w:r>
      <w:r>
        <w:tab/>
        <w:t>cells/mL</w:t>
      </w:r>
      <w:r>
        <w:tab/>
        <w:t>post-sort</w:t>
      </w:r>
    </w:p>
    <w:p w14:paraId="659A04AF" w14:textId="77777777" w:rsidR="00DB46FB" w:rsidRDefault="00000000">
      <w:pPr>
        <w:tabs>
          <w:tab w:val="center" w:pos="1747"/>
          <w:tab w:val="center" w:pos="3037"/>
          <w:tab w:val="center" w:pos="4545"/>
          <w:tab w:val="center" w:pos="6037"/>
          <w:tab w:val="center" w:pos="7341"/>
          <w:tab w:val="center" w:pos="8641"/>
          <w:tab w:val="center" w:pos="9941"/>
          <w:tab w:val="center" w:pos="11240"/>
        </w:tabs>
        <w:ind w:left="-15" w:firstLine="0"/>
      </w:pPr>
      <w:r>
        <w:t>20201117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  <w:t>FACS</w:t>
      </w:r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4040000</w:t>
      </w:r>
      <w:r>
        <w:tab/>
        <w:t>500000</w:t>
      </w:r>
      <w:r>
        <w:tab/>
        <w:t>cells/mL</w:t>
      </w:r>
    </w:p>
    <w:p w14:paraId="60B28DA1" w14:textId="77777777" w:rsidR="00DB46FB" w:rsidRDefault="00000000">
      <w:pPr>
        <w:tabs>
          <w:tab w:val="center" w:pos="1747"/>
          <w:tab w:val="center" w:pos="3037"/>
          <w:tab w:val="center" w:pos="4540"/>
          <w:tab w:val="center" w:pos="6037"/>
          <w:tab w:val="center" w:pos="7341"/>
          <w:tab w:val="center" w:pos="8641"/>
          <w:tab w:val="center" w:pos="9941"/>
          <w:tab w:val="center" w:pos="11240"/>
          <w:tab w:val="right" w:pos="12980"/>
        </w:tabs>
        <w:ind w:left="-15" w:firstLine="0"/>
      </w:pPr>
      <w:r>
        <w:t>20201117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49800</w:t>
      </w:r>
      <w:r>
        <w:tab/>
        <w:t>49830</w:t>
      </w:r>
      <w:r>
        <w:tab/>
        <w:t>cells/mL</w:t>
      </w:r>
      <w:r>
        <w:tab/>
        <w:t>post-sort</w:t>
      </w:r>
    </w:p>
    <w:p w14:paraId="3CF05472" w14:textId="77777777" w:rsidR="00DB46FB" w:rsidRDefault="00000000">
      <w:pPr>
        <w:tabs>
          <w:tab w:val="center" w:pos="1747"/>
          <w:tab w:val="center" w:pos="3037"/>
          <w:tab w:val="center" w:pos="4542"/>
          <w:tab w:val="center" w:pos="6049"/>
          <w:tab w:val="center" w:pos="7341"/>
          <w:tab w:val="center" w:pos="8641"/>
          <w:tab w:val="center" w:pos="9949"/>
          <w:tab w:val="center" w:pos="11240"/>
        </w:tabs>
        <w:ind w:left="-15" w:firstLine="0"/>
      </w:pPr>
      <w:r>
        <w:t>20201117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  <w:t>hemocytometer</w:t>
      </w:r>
      <w:r>
        <w:tab/>
        <w:t>NA</w:t>
      </w:r>
      <w:r>
        <w:tab/>
        <w:t>120000000</w:t>
      </w:r>
      <w:r>
        <w:tab/>
        <w:t>1870000</w:t>
      </w:r>
      <w:r>
        <w:tab/>
        <w:t>NA</w:t>
      </w:r>
      <w:r>
        <w:tab/>
        <w:t>cells/mL</w:t>
      </w:r>
    </w:p>
    <w:p w14:paraId="6AE47606" w14:textId="77777777" w:rsidR="00DB46FB" w:rsidRDefault="00000000">
      <w:pPr>
        <w:tabs>
          <w:tab w:val="center" w:pos="1747"/>
          <w:tab w:val="center" w:pos="3037"/>
          <w:tab w:val="center" w:pos="4540"/>
          <w:tab w:val="center" w:pos="6049"/>
          <w:tab w:val="center" w:pos="7341"/>
          <w:tab w:val="center" w:pos="8641"/>
          <w:tab w:val="center" w:pos="9949"/>
          <w:tab w:val="center" w:pos="11240"/>
        </w:tabs>
        <w:ind w:left="-15" w:firstLine="0"/>
      </w:pPr>
      <w:r>
        <w:t>20201215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</w:r>
      <w:proofErr w:type="spellStart"/>
      <w:r>
        <w:t>CountessII</w:t>
      </w:r>
      <w:proofErr w:type="spellEnd"/>
      <w:r>
        <w:tab/>
        <w:t>NA</w:t>
      </w:r>
      <w:r>
        <w:tab/>
        <w:t>120000000</w:t>
      </w:r>
      <w:r>
        <w:tab/>
        <w:t>633000</w:t>
      </w:r>
      <w:r>
        <w:tab/>
        <w:t>NA</w:t>
      </w:r>
      <w:r>
        <w:tab/>
        <w:t>cells/mL</w:t>
      </w:r>
    </w:p>
    <w:p w14:paraId="5990B180" w14:textId="77777777" w:rsidR="00DB46FB" w:rsidRDefault="00000000">
      <w:pPr>
        <w:tabs>
          <w:tab w:val="center" w:pos="1747"/>
          <w:tab w:val="center" w:pos="3037"/>
          <w:tab w:val="center" w:pos="4542"/>
          <w:tab w:val="center" w:pos="6049"/>
          <w:tab w:val="center" w:pos="7341"/>
          <w:tab w:val="center" w:pos="8641"/>
          <w:tab w:val="center" w:pos="9949"/>
          <w:tab w:val="center" w:pos="11240"/>
        </w:tabs>
        <w:ind w:left="-15" w:firstLine="0"/>
      </w:pPr>
      <w:r>
        <w:t>20201215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  <w:t>hemocytometer</w:t>
      </w:r>
      <w:r>
        <w:tab/>
        <w:t>NA</w:t>
      </w:r>
      <w:r>
        <w:tab/>
        <w:t>120000000</w:t>
      </w:r>
      <w:r>
        <w:tab/>
        <w:t>2070000</w:t>
      </w:r>
      <w:r>
        <w:tab/>
        <w:t>NA</w:t>
      </w:r>
      <w:r>
        <w:tab/>
        <w:t>cells/mL</w:t>
      </w:r>
    </w:p>
    <w:p w14:paraId="1EF655F1" w14:textId="77777777" w:rsidR="00DB46FB" w:rsidRDefault="00000000">
      <w:pPr>
        <w:tabs>
          <w:tab w:val="center" w:pos="1747"/>
          <w:tab w:val="center" w:pos="3037"/>
          <w:tab w:val="center" w:pos="4545"/>
          <w:tab w:val="center" w:pos="6037"/>
          <w:tab w:val="center" w:pos="7341"/>
          <w:tab w:val="center" w:pos="8641"/>
          <w:tab w:val="center" w:pos="9941"/>
          <w:tab w:val="center" w:pos="11240"/>
        </w:tabs>
        <w:ind w:left="-15" w:firstLine="0"/>
      </w:pPr>
      <w:r>
        <w:t>20201215</w:t>
      </w:r>
      <w:r>
        <w:tab/>
      </w:r>
      <w:proofErr w:type="spellStart"/>
      <w:r>
        <w:t>Bma</w:t>
      </w:r>
      <w:proofErr w:type="spellEnd"/>
      <w:r>
        <w:tab/>
        <w:t>mf</w:t>
      </w:r>
      <w:r>
        <w:tab/>
        <w:t>FACS</w:t>
      </w:r>
      <w:r>
        <w:tab/>
        <w:t>draq5/</w:t>
      </w:r>
      <w:proofErr w:type="spellStart"/>
      <w:r>
        <w:t>dapi</w:t>
      </w:r>
      <w:proofErr w:type="spellEnd"/>
      <w:r>
        <w:tab/>
        <w:t>120000000</w:t>
      </w:r>
      <w:r>
        <w:tab/>
        <w:t>669812</w:t>
      </w:r>
      <w:r>
        <w:tab/>
        <w:t>71292</w:t>
      </w:r>
      <w:r>
        <w:tab/>
        <w:t>cells/mL</w:t>
      </w:r>
    </w:p>
    <w:sectPr w:rsidR="00DB46FB">
      <w:pgSz w:w="15840" w:h="12240" w:orient="landscape"/>
      <w:pgMar w:top="1440" w:right="2360" w:bottom="14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6FB"/>
    <w:rsid w:val="00303C9E"/>
    <w:rsid w:val="00DB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B184F"/>
  <w15:docId w15:val="{97D40F3A-6A87-1F4E-90F4-AB111D6A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mock_measurements_summary</dc:title>
  <dc:subject/>
  <dc:creator>Clair HENTHORN</dc:creator>
  <cp:keywords/>
  <cp:lastModifiedBy>Clair HENTHORN</cp:lastModifiedBy>
  <cp:revision>2</cp:revision>
  <dcterms:created xsi:type="dcterms:W3CDTF">2023-04-19T14:45:00Z</dcterms:created>
  <dcterms:modified xsi:type="dcterms:W3CDTF">2023-04-19T14:45:00Z</dcterms:modified>
</cp:coreProperties>
</file>