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3C" w:rsidRPr="00565262" w:rsidRDefault="00013A58" w:rsidP="00E5423C">
      <w:pPr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22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kern w:val="0"/>
          <w:sz w:val="22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5274310" cy="3224567"/>
            <wp:effectExtent l="0" t="0" r="2540" b="0"/>
            <wp:docPr id="1" name="图片 1" descr="C:\Users\Administrator\Desktop\Figure 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Figure S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24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423C" w:rsidRPr="00565262" w:rsidRDefault="00E5423C" w:rsidP="00E5423C">
      <w:pPr>
        <w:rPr>
          <w:rFonts w:ascii="Times New Roman" w:hAnsi="Times New Roman" w:cs="Times New Roman"/>
          <w:sz w:val="22"/>
        </w:rPr>
      </w:pPr>
      <w:r w:rsidRPr="00B47D0E">
        <w:rPr>
          <w:rFonts w:ascii="Times New Roman" w:hAnsi="Times New Roman" w:cs="Times New Roman" w:hint="eastAsia"/>
          <w:b/>
          <w:color w:val="000000"/>
          <w:kern w:val="0"/>
          <w:szCs w:val="21"/>
        </w:rPr>
        <w:t xml:space="preserve">Figure 3 </w:t>
      </w:r>
      <w:r w:rsidRPr="00B47D0E">
        <w:rPr>
          <w:rFonts w:ascii="Times New Roman" w:hAnsi="Times New Roman" w:cs="Times New Roman"/>
          <w:b/>
          <w:color w:val="000000"/>
          <w:kern w:val="0"/>
          <w:szCs w:val="21"/>
        </w:rPr>
        <w:t>–</w:t>
      </w:r>
      <w:r w:rsidRPr="00B47D0E">
        <w:rPr>
          <w:rFonts w:ascii="Times New Roman" w:hAnsi="Times New Roman" w:cs="Times New Roman" w:hint="eastAsia"/>
          <w:b/>
          <w:color w:val="000000"/>
          <w:kern w:val="0"/>
          <w:szCs w:val="21"/>
        </w:rPr>
        <w:t xml:space="preserve"> figure supplement 2</w:t>
      </w:r>
      <w:r w:rsidRPr="0056526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65262">
        <w:rPr>
          <w:rFonts w:ascii="Times New Roman" w:hAnsi="Times New Roman" w:cs="Times New Roman"/>
          <w:sz w:val="22"/>
        </w:rPr>
        <w:t>fpkm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values of the differentially expressed genes in glycine, serin</w:t>
      </w:r>
      <w:r w:rsidRPr="00565262">
        <w:rPr>
          <w:rFonts w:ascii="Times New Roman" w:hAnsi="Times New Roman" w:cs="Times New Roman"/>
          <w:color w:val="000000"/>
          <w:kern w:val="0"/>
          <w:sz w:val="22"/>
        </w:rPr>
        <w:t xml:space="preserve">e and threonine metabolism pathway </w:t>
      </w:r>
      <w:r w:rsidRPr="00565262">
        <w:rPr>
          <w:rFonts w:ascii="Times New Roman" w:hAnsi="Times New Roman" w:cs="Times New Roman" w:hint="eastAsia"/>
          <w:sz w:val="22"/>
        </w:rPr>
        <w:t>(</w:t>
      </w:r>
      <w:r w:rsidRPr="00565262">
        <w:rPr>
          <w:rFonts w:ascii="Times New Roman" w:hAnsi="Times New Roman" w:cs="Times New Roman" w:hint="eastAsia"/>
          <w:i/>
          <w:sz w:val="22"/>
        </w:rPr>
        <w:t>n</w:t>
      </w:r>
      <w:r w:rsidRPr="00565262">
        <w:rPr>
          <w:rFonts w:ascii="Times New Roman" w:hAnsi="Times New Roman" w:cs="Times New Roman" w:hint="eastAsia"/>
          <w:sz w:val="22"/>
        </w:rPr>
        <w:t xml:space="preserve"> = 5 replicates, Student</w:t>
      </w:r>
      <w:r w:rsidRPr="00565262">
        <w:rPr>
          <w:rFonts w:ascii="Times New Roman" w:hAnsi="Times New Roman" w:cs="Times New Roman"/>
          <w:sz w:val="22"/>
        </w:rPr>
        <w:t>’</w:t>
      </w:r>
      <w:r w:rsidRPr="00565262">
        <w:rPr>
          <w:rFonts w:ascii="Times New Roman" w:hAnsi="Times New Roman" w:cs="Times New Roman" w:hint="eastAsia"/>
          <w:sz w:val="22"/>
        </w:rPr>
        <w:t xml:space="preserve">s </w:t>
      </w:r>
      <w:r w:rsidRPr="00565262">
        <w:rPr>
          <w:rFonts w:ascii="Times New Roman" w:hAnsi="Times New Roman" w:cs="Times New Roman" w:hint="eastAsia"/>
          <w:i/>
          <w:sz w:val="22"/>
        </w:rPr>
        <w:t>t</w:t>
      </w:r>
      <w:r w:rsidRPr="00565262">
        <w:rPr>
          <w:rFonts w:ascii="Times New Roman" w:hAnsi="Times New Roman" w:cs="Times New Roman" w:hint="eastAsia"/>
          <w:sz w:val="22"/>
        </w:rPr>
        <w:t xml:space="preserve"> test, *</w:t>
      </w:r>
      <w:r w:rsidRPr="00565262">
        <w:rPr>
          <w:rFonts w:ascii="Times New Roman" w:hAnsi="Times New Roman" w:cs="Times New Roman"/>
          <w:sz w:val="22"/>
        </w:rPr>
        <w:t>*</w:t>
      </w:r>
      <w:r w:rsidRPr="00565262">
        <w:rPr>
          <w:rFonts w:ascii="Times New Roman" w:hAnsi="Times New Roman" w:cs="Times New Roman" w:hint="eastAsia"/>
          <w:sz w:val="22"/>
        </w:rPr>
        <w:t xml:space="preserve">* </w:t>
      </w:r>
      <w:r w:rsidRPr="00565262">
        <w:rPr>
          <w:rFonts w:ascii="Times New Roman" w:hAnsi="Times New Roman" w:cs="Times New Roman" w:hint="eastAsia"/>
          <w:i/>
          <w:sz w:val="22"/>
        </w:rPr>
        <w:t>P</w:t>
      </w:r>
      <w:r w:rsidRPr="00565262">
        <w:rPr>
          <w:rFonts w:ascii="Times New Roman" w:hAnsi="Times New Roman" w:cs="Times New Roman" w:hint="eastAsia"/>
          <w:sz w:val="22"/>
        </w:rPr>
        <w:t xml:space="preserve"> &lt; 0.00</w:t>
      </w:r>
      <w:r w:rsidRPr="00565262">
        <w:rPr>
          <w:rFonts w:ascii="Times New Roman" w:hAnsi="Times New Roman" w:cs="Times New Roman"/>
          <w:sz w:val="22"/>
        </w:rPr>
        <w:t>0</w:t>
      </w:r>
      <w:r w:rsidRPr="00565262">
        <w:rPr>
          <w:rFonts w:ascii="Times New Roman" w:hAnsi="Times New Roman" w:cs="Times New Roman" w:hint="eastAsia"/>
          <w:sz w:val="22"/>
        </w:rPr>
        <w:t>1)</w:t>
      </w:r>
      <w:r w:rsidRPr="00565262">
        <w:rPr>
          <w:rStyle w:val="fontstyle01"/>
          <w:rFonts w:ascii="Times New Roman" w:hAnsi="Times New Roman" w:cs="Times New Roman"/>
          <w:sz w:val="22"/>
        </w:rPr>
        <w:t>.</w:t>
      </w:r>
      <w:r w:rsidRPr="001D72B0">
        <w:rPr>
          <w:rFonts w:ascii="Times New Roman" w:hAnsi="Times New Roman" w:cs="Times New Roman"/>
          <w:sz w:val="22"/>
        </w:rPr>
        <w:t xml:space="preserve"> </w:t>
      </w:r>
      <w:r w:rsidRPr="00565262">
        <w:rPr>
          <w:rFonts w:ascii="Times New Roman" w:hAnsi="Times New Roman" w:cs="Times New Roman"/>
          <w:sz w:val="22"/>
        </w:rPr>
        <w:t xml:space="preserve">In </w:t>
      </w:r>
      <w:proofErr w:type="spellStart"/>
      <w:r>
        <w:rPr>
          <w:rFonts w:ascii="Times New Roman" w:hAnsi="Times New Roman" w:cs="Times New Roman"/>
          <w:sz w:val="22"/>
        </w:rPr>
        <w:t>volin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plots, where the </w:t>
      </w:r>
      <w:proofErr w:type="spellStart"/>
      <w:r>
        <w:rPr>
          <w:rFonts w:ascii="Times New Roman" w:hAnsi="Times New Roman" w:cs="Times New Roman" w:hint="eastAsia"/>
          <w:sz w:val="22"/>
        </w:rPr>
        <w:t>volin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encompass the first to the third quartiles, inside the </w:t>
      </w:r>
      <w:proofErr w:type="spellStart"/>
      <w:r>
        <w:rPr>
          <w:rFonts w:ascii="Times New Roman" w:hAnsi="Times New Roman" w:cs="Times New Roman" w:hint="eastAsia"/>
          <w:sz w:val="22"/>
        </w:rPr>
        <w:t>volin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the horizontal line shows the median.</w:t>
      </w:r>
    </w:p>
    <w:p w:rsidR="008023E0" w:rsidRPr="00E5423C" w:rsidRDefault="00AA0D26"/>
    <w:sectPr w:rsidR="008023E0" w:rsidRPr="00E54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D26" w:rsidRDefault="00AA0D26" w:rsidP="00013A58">
      <w:r>
        <w:separator/>
      </w:r>
    </w:p>
  </w:endnote>
  <w:endnote w:type="continuationSeparator" w:id="0">
    <w:p w:rsidR="00AA0D26" w:rsidRDefault="00AA0D26" w:rsidP="0001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D26" w:rsidRDefault="00AA0D26" w:rsidP="00013A58">
      <w:r>
        <w:separator/>
      </w:r>
    </w:p>
  </w:footnote>
  <w:footnote w:type="continuationSeparator" w:id="0">
    <w:p w:rsidR="00AA0D26" w:rsidRDefault="00AA0D26" w:rsidP="00013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3C"/>
    <w:rsid w:val="00013A58"/>
    <w:rsid w:val="00332E83"/>
    <w:rsid w:val="00AA0D26"/>
    <w:rsid w:val="00B47D0E"/>
    <w:rsid w:val="00C568B0"/>
    <w:rsid w:val="00E5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5423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E542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5423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13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3A5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13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3A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5423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E542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5423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13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3A5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13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3A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Company>Home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程代凤</dc:creator>
  <cp:lastModifiedBy>程代凤</cp:lastModifiedBy>
  <cp:revision>4</cp:revision>
  <dcterms:created xsi:type="dcterms:W3CDTF">2022-09-30T02:30:00Z</dcterms:created>
  <dcterms:modified xsi:type="dcterms:W3CDTF">2022-12-09T07:17:00Z</dcterms:modified>
</cp:coreProperties>
</file>