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E0" w:rsidRPr="00565262" w:rsidRDefault="002F085F" w:rsidP="00DC79E0">
      <w:pPr>
        <w:jc w:val="center"/>
        <w:rPr>
          <w:kern w:val="0"/>
          <w:sz w:val="22"/>
        </w:rPr>
      </w:pPr>
      <w:r>
        <w:rPr>
          <w:noProof/>
          <w:kern w:val="0"/>
          <w:sz w:val="22"/>
        </w:rPr>
        <w:drawing>
          <wp:inline distT="0" distB="0" distL="0" distR="0">
            <wp:extent cx="5274310" cy="4619836"/>
            <wp:effectExtent l="0" t="0" r="2540" b="9525"/>
            <wp:docPr id="2" name="图片 2" descr="C:\Users\Administrator\Desktop\Figure S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Figure S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1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9E0" w:rsidRDefault="00DC79E0" w:rsidP="00DC79E0">
      <w:pPr>
        <w:rPr>
          <w:rFonts w:ascii="Times New Roman" w:hAnsi="Times New Roman" w:cs="Times New Roman"/>
          <w:color w:val="000000"/>
          <w:kern w:val="0"/>
          <w:sz w:val="22"/>
        </w:rPr>
      </w:pPr>
      <w:r w:rsidRPr="008259B0">
        <w:rPr>
          <w:rFonts w:ascii="Times New Roman" w:hAnsi="Times New Roman" w:cs="Times New Roman" w:hint="eastAsia"/>
          <w:b/>
          <w:color w:val="000000"/>
          <w:kern w:val="0"/>
          <w:szCs w:val="21"/>
        </w:rPr>
        <w:t xml:space="preserve">Figure 4 </w:t>
      </w:r>
      <w:r w:rsidRPr="008259B0">
        <w:rPr>
          <w:rFonts w:ascii="Times New Roman" w:hAnsi="Times New Roman" w:cs="Times New Roman"/>
          <w:b/>
          <w:color w:val="000000"/>
          <w:kern w:val="0"/>
          <w:szCs w:val="21"/>
        </w:rPr>
        <w:t>–</w:t>
      </w:r>
      <w:r w:rsidRPr="008259B0">
        <w:rPr>
          <w:rFonts w:ascii="Times New Roman" w:hAnsi="Times New Roman" w:cs="Times New Roman" w:hint="eastAsia"/>
          <w:b/>
          <w:color w:val="000000"/>
          <w:kern w:val="0"/>
          <w:szCs w:val="21"/>
        </w:rPr>
        <w:t xml:space="preserve"> figure supplement 1</w:t>
      </w:r>
      <w:r w:rsidRPr="00565262">
        <w:rPr>
          <w:rFonts w:ascii="Times New Roman" w:hAnsi="Times New Roman" w:cs="Times New Roman" w:hint="eastAsia"/>
          <w:sz w:val="22"/>
        </w:rPr>
        <w:t xml:space="preserve"> </w:t>
      </w:r>
      <w:proofErr w:type="spellStart"/>
      <w:r w:rsidRPr="00565262">
        <w:rPr>
          <w:rFonts w:ascii="Times New Roman" w:hAnsi="Times New Roman" w:cs="Times New Roman"/>
          <w:sz w:val="22"/>
        </w:rPr>
        <w:t>Transcriptome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comparisons between 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different development stages</w:t>
      </w:r>
      <w:r w:rsidRPr="00565262">
        <w:rPr>
          <w:rFonts w:ascii="Times New Roman" w:hAnsi="Times New Roman" w:cs="Times New Roman"/>
          <w:color w:val="000000"/>
          <w:kern w:val="0"/>
          <w:sz w:val="22"/>
        </w:rPr>
        <w:t>.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 xml:space="preserve"> (</w:t>
      </w:r>
      <w:r w:rsidR="004C41B0">
        <w:rPr>
          <w:rFonts w:ascii="Times New Roman" w:hAnsi="Times New Roman" w:cs="Times New Roman" w:hint="eastAsia"/>
          <w:color w:val="000000"/>
          <w:kern w:val="0"/>
          <w:sz w:val="22"/>
        </w:rPr>
        <w:t>A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) P</w:t>
      </w:r>
      <w:r w:rsidRPr="00565262">
        <w:rPr>
          <w:rFonts w:ascii="Times New Roman" w:hAnsi="Times New Roman" w:cs="Times New Roman"/>
          <w:color w:val="000000"/>
          <w:kern w:val="0"/>
          <w:sz w:val="22"/>
        </w:rPr>
        <w:t>earson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 xml:space="preserve"> </w:t>
      </w:r>
      <w:r w:rsidRPr="00565262">
        <w:rPr>
          <w:rFonts w:ascii="Times New Roman" w:hAnsi="Times New Roman" w:cs="Times New Roman"/>
          <w:color w:val="000000"/>
          <w:kern w:val="0"/>
          <w:sz w:val="22"/>
        </w:rPr>
        <w:t xml:space="preserve">correlation coefficient showing the similarity between the samples. Higher similarity of the </w:t>
      </w:r>
      <w:proofErr w:type="spellStart"/>
      <w:r w:rsidRPr="00565262">
        <w:rPr>
          <w:rFonts w:ascii="Times New Roman" w:hAnsi="Times New Roman" w:cs="Times New Roman"/>
          <w:color w:val="000000"/>
          <w:kern w:val="0"/>
          <w:sz w:val="22"/>
        </w:rPr>
        <w:t>transcriptome</w:t>
      </w:r>
      <w:proofErr w:type="spellEnd"/>
      <w:r w:rsidRPr="00565262">
        <w:rPr>
          <w:rFonts w:ascii="Times New Roman" w:hAnsi="Times New Roman" w:cs="Times New Roman"/>
          <w:color w:val="000000"/>
          <w:kern w:val="0"/>
          <w:sz w:val="22"/>
        </w:rPr>
        <w:t xml:space="preserve"> was shown by darker blue color (higher correlation coefficient).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 xml:space="preserve"> (</w:t>
      </w:r>
      <w:r w:rsidR="004C41B0">
        <w:rPr>
          <w:rFonts w:ascii="Times New Roman" w:hAnsi="Times New Roman" w:cs="Times New Roman" w:hint="eastAsia"/>
          <w:color w:val="000000"/>
          <w:kern w:val="0"/>
          <w:sz w:val="22"/>
        </w:rPr>
        <w:t>B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-</w:t>
      </w:r>
      <w:r w:rsidR="004C41B0">
        <w:rPr>
          <w:rFonts w:ascii="Times New Roman" w:hAnsi="Times New Roman" w:cs="Times New Roman" w:hint="eastAsia"/>
          <w:color w:val="000000"/>
          <w:kern w:val="0"/>
          <w:sz w:val="22"/>
        </w:rPr>
        <w:t>E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) D</w:t>
      </w:r>
      <w:r w:rsidRPr="00565262">
        <w:rPr>
          <w:rFonts w:ascii="Times New Roman" w:hAnsi="Times New Roman" w:cs="Times New Roman"/>
          <w:color w:val="000000"/>
          <w:kern w:val="0"/>
          <w:sz w:val="22"/>
        </w:rPr>
        <w:t>ifferential express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ed genes between different development stages.</w:t>
      </w:r>
    </w:p>
    <w:p w:rsidR="008023E0" w:rsidRDefault="00F05E3C">
      <w:bookmarkStart w:id="0" w:name="_GoBack"/>
      <w:bookmarkEnd w:id="0"/>
    </w:p>
    <w:sectPr w:rsidR="00802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3C" w:rsidRDefault="00F05E3C" w:rsidP="008259B0">
      <w:r>
        <w:separator/>
      </w:r>
    </w:p>
  </w:endnote>
  <w:endnote w:type="continuationSeparator" w:id="0">
    <w:p w:rsidR="00F05E3C" w:rsidRDefault="00F05E3C" w:rsidP="00825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3C" w:rsidRDefault="00F05E3C" w:rsidP="008259B0">
      <w:r>
        <w:separator/>
      </w:r>
    </w:p>
  </w:footnote>
  <w:footnote w:type="continuationSeparator" w:id="0">
    <w:p w:rsidR="00F05E3C" w:rsidRDefault="00F05E3C" w:rsidP="00825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E0"/>
    <w:rsid w:val="002932C9"/>
    <w:rsid w:val="002F085F"/>
    <w:rsid w:val="00332E83"/>
    <w:rsid w:val="004C41B0"/>
    <w:rsid w:val="00553927"/>
    <w:rsid w:val="008259B0"/>
    <w:rsid w:val="00C568B0"/>
    <w:rsid w:val="00DC79E0"/>
    <w:rsid w:val="00F0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79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79E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25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259B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25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259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79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79E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25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259B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25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259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303</Characters>
  <Application>Microsoft Office Word</Application>
  <DocSecurity>0</DocSecurity>
  <Lines>2</Lines>
  <Paragraphs>1</Paragraphs>
  <ScaleCrop>false</ScaleCrop>
  <Company>Home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程代凤</dc:creator>
  <cp:lastModifiedBy>程代凤</cp:lastModifiedBy>
  <cp:revision>5</cp:revision>
  <dcterms:created xsi:type="dcterms:W3CDTF">2022-09-30T02:31:00Z</dcterms:created>
  <dcterms:modified xsi:type="dcterms:W3CDTF">2022-12-09T07:26:00Z</dcterms:modified>
</cp:coreProperties>
</file>