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29A2AD" w14:textId="77777777" w:rsidR="00E0611A" w:rsidRDefault="00E0611A" w:rsidP="00E061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80" w:hanging="480"/>
      </w:pPr>
      <w:r>
        <w:rPr>
          <w:b/>
        </w:rPr>
        <w:t xml:space="preserve">Table S4. </w:t>
      </w:r>
      <w:r>
        <w:t>Human-derived sequence counts bearing each of the significant GWAS hits identified in deer inside and outside regions where deer sequences containing each mutation are found. Odds ratio and the p-values are reported following a Fisher’s exact test. GWAS hits with OR &lt; 1 or not significantly different from 1 are highlighted in green.</w:t>
      </w:r>
    </w:p>
    <w:p w14:paraId="7F52A8B3" w14:textId="77777777" w:rsidR="00E0611A" w:rsidRDefault="00E0611A" w:rsidP="00E0611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line="240" w:lineRule="auto"/>
        <w:ind w:left="480" w:hanging="480"/>
        <w:rPr>
          <w:sz w:val="14"/>
          <w:szCs w:val="14"/>
        </w:rPr>
      </w:pPr>
    </w:p>
    <w:tbl>
      <w:tblPr>
        <w:tblW w:w="91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20"/>
        <w:gridCol w:w="900"/>
        <w:gridCol w:w="870"/>
        <w:gridCol w:w="930"/>
        <w:gridCol w:w="930"/>
        <w:gridCol w:w="1845"/>
        <w:gridCol w:w="1050"/>
        <w:gridCol w:w="870"/>
        <w:gridCol w:w="1005"/>
      </w:tblGrid>
      <w:tr w:rsidR="00E0611A" w14:paraId="62F54A89" w14:textId="77777777" w:rsidTr="00323D16">
        <w:trPr>
          <w:trHeight w:val="1200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1EE3C6" w14:textId="77777777" w:rsidR="00E0611A" w:rsidRDefault="00E0611A" w:rsidP="00323D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Position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4E970" w14:textId="77777777" w:rsidR="00E0611A" w:rsidRDefault="00E0611A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Alternate allele count in deer regions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4C449A" w14:textId="77777777" w:rsidR="00E0611A" w:rsidRDefault="00E0611A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Wildtype allele count in deer regions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F0BCC1" w14:textId="77777777" w:rsidR="00E0611A" w:rsidRDefault="00E0611A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Alternate allele count outside deer regions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863F36" w14:textId="77777777" w:rsidR="00E0611A" w:rsidRDefault="00E0611A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Wildtype allele count outside deer regions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33C146" w14:textId="77777777" w:rsidR="00E0611A" w:rsidRDefault="00E0611A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Frequency of alternate allele in deer regions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8A7F48" w14:textId="77777777" w:rsidR="00E0611A" w:rsidRDefault="00E0611A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Frequency of alternate allele outside deer regions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41D9E2" w14:textId="77777777" w:rsidR="00E0611A" w:rsidRDefault="00E0611A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proofErr w:type="spellStart"/>
            <w:r>
              <w:rPr>
                <w:b/>
                <w:sz w:val="14"/>
                <w:szCs w:val="14"/>
              </w:rPr>
              <w:t>p_value</w:t>
            </w:r>
            <w:proofErr w:type="spellEnd"/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0B3B2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055B8" w14:textId="77777777" w:rsidR="00E0611A" w:rsidRDefault="00E0611A" w:rsidP="00323D16">
            <w:pPr>
              <w:widowControl w:val="0"/>
              <w:spacing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Conclusion</w:t>
            </w:r>
          </w:p>
        </w:tc>
      </w:tr>
      <w:tr w:rsidR="00E0611A" w14:paraId="6B0076FD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395524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842B1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7598C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838982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72BD2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D0014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10804361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CDC580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0.000516101656531368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1EAF1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2F0AD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8.6862e-56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C0015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27E89AF4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BE1C8F1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9430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E670E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87612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946458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A8125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9313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D3FAA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10688419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43C63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0.0019145065074203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A17F4E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1A7830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1.2416e-172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681AD7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3367CDC5" w14:textId="77777777" w:rsidTr="00323D16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8D4B9F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14960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9AE97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FAE70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268814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7EA46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75021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11376922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E18E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6F1D8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2.3381e-05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BBCC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0.0035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16BD4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lower in deer regions</w:t>
            </w:r>
          </w:p>
        </w:tc>
      </w:tr>
      <w:tr w:rsidR="00E0611A" w14:paraId="15305C7A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4DBFFB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20259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CAC99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5662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446625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34D938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21914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11198939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D079C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4.70193115029387e-05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DCF80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3.7236e-05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24D10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0.3171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72FBB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not significantly different</w:t>
            </w:r>
          </w:p>
        </w:tc>
      </w:tr>
      <w:tr w:rsidR="00E0611A" w14:paraId="5C0E3143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586D7D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28016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6D44F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FB17E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213258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7D031B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10E41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11432548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A5A2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9.37831171632483e-05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31A5A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1.5395e-05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AC811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8.6845e-10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E1E4A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30BF9D62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84B993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12073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CFF4E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F2F3B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321652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7DB83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7184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A10B09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11316956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D530A1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0.000652879509532041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B7C70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5B8F9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0.6703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19F8BB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not significantly different</w:t>
            </w:r>
          </w:p>
        </w:tc>
      </w:tr>
      <w:tr w:rsidR="00E0611A" w14:paraId="0C5FBF33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059164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29679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A78C8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C72A2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289240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A7FCF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A08CC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11354351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45DAE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0.000622320564237312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AECA31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3A9AC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2.80664e-37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A4FA45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610D8C91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36C019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5184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745E3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503E3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238828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6FF86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126835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99969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11273327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833969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0.0293600415361683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2425D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0.0112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CCC24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45424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4F46A15A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FD67589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29750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67E0F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2E0F30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577400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098BC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8856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43A430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11058304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FE91F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0.00249740214755802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318F7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5A661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2.2500e-267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0B22E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43F4B35F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A8E4B1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7318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15A42D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C2816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272041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EB23B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C5C80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11372390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F98406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0.000481545061222389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EBE3F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967E2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9.5330e-35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73B50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11A23CDD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9217A9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16466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8A2613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316970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779AD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860090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F7C4EF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864781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EED8B2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9604161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FF5C8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0.368531200223232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8CDA2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0.0900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9A6F8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B5419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37C96BE4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059931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7267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9D2BB6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6C26A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206553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4138C0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3597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F03E6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11435671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96453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0.000876288410238534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AEB16D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D9171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2.1368e-31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E57C26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0F4D9485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CE384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lastRenderedPageBreak/>
              <w:t>210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F1290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307476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C0B95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869584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3A58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854780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C424BB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9614162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65F883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0.353589762461131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FA879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0.0889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B2FA5B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F5F1E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475E99F6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E4759F4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6730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52C2D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09FD8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20464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650508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10034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22E412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11615472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85730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0.00156372165754496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9A4D1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8CA07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0.0018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F4835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031C7DAD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453C8D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27752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23099F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306844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8F105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870216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72A64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842927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6104E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9626015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06AE9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0.35260670913888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163F2F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0.0876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6D35C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B55F7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76BFFBA4" w14:textId="77777777" w:rsidTr="00323D16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70E0BB8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11152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0E499A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E8ACE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301370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3E347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9246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70BB6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11335190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D28BB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0.000650363340743936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9473D9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D123CE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0.0013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B6E6C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lower in deer regions</w:t>
            </w:r>
          </w:p>
        </w:tc>
      </w:tr>
      <w:tr w:rsidR="00E0611A" w14:paraId="259171A9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25A7E2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5822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A652C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C1A52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39079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E9D0B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3456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FF8C68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11603460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E454C0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0.00017912433787968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4165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0.0003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29606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0.2361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64C2C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not significantly different</w:t>
            </w:r>
          </w:p>
        </w:tc>
      </w:tr>
      <w:tr w:rsidR="00E0611A" w14:paraId="2122EDE2" w14:textId="77777777" w:rsidTr="00323D16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C235A9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9711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91895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A4F56A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391615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BC226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1331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C80AC3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11253030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5CDD2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6.63917367822989e-05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89C189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767943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0.0020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AE19D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lower in deer regions</w:t>
            </w:r>
          </w:p>
        </w:tc>
      </w:tr>
      <w:tr w:rsidR="00E0611A" w14:paraId="09D51167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40CAC3A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9679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37FE9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02ED8A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561506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3B14F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59F9FA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11083744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BC4FF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0.000140693064722372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54741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6.0719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F6B3D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2.1058e-10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B5EAB0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225C2D01" w14:textId="77777777" w:rsidTr="00323D16">
        <w:trPr>
          <w:trHeight w:val="46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0963AD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7029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941B3B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8988BC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157363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F38689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2276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11C51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11486356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21750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4.44831377134396e-05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7050E6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805B9E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4.4009e-07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B9361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lower in deer regions</w:t>
            </w:r>
          </w:p>
        </w:tc>
      </w:tr>
      <w:tr w:rsidR="00E0611A" w14:paraId="101443F2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373889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29738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280A9F2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D04A25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20479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D6014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11278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DFC212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11614228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9030D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0.000830118658137604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2AE0B30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9EFDF9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0.6520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2FA50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260A12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not significantly different</w:t>
            </w:r>
          </w:p>
        </w:tc>
      </w:tr>
      <w:tr w:rsidR="00E0611A" w14:paraId="484DCCAF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7F5368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26767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3AFBB5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318642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7B2A42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858418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B4FC10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871184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DAC51F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9597758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D0CA8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0.371196782919277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2F611E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0.0908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18BC1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F529B5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3E52E04D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B23DCC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203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FF9AE5A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8A27443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72179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B52DF5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19565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4F04D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11553532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7A809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0.0100583272142867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A395F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0.0017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7BDFE2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6.16135e-297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ECBDFB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7A49A325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73BBDF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12820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FB21F1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5202C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20486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C41592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1255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206AE6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11624251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5D487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0.00048813824074978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B2972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C5EEA9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0.0001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5BBC0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43F1011C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604C8A3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091FB5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B64289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195956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774ACD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6718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77DA22C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11443006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9C323A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0.00164322603033334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E3BF4A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0.0006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5274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7.7575e-55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6161C8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  <w:tr w:rsidR="00E0611A" w14:paraId="221D71C0" w14:textId="77777777" w:rsidTr="00323D16">
        <w:trPr>
          <w:trHeight w:val="645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4D4D4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465A4" w14:textId="77777777" w:rsidR="00E0611A" w:rsidRDefault="00E0611A" w:rsidP="00323D16">
            <w:pPr>
              <w:widowControl w:val="0"/>
              <w:spacing w:line="240" w:lineRule="auto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29666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C7C0F94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E6E9A26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513027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41C878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27323</w:t>
            </w:r>
          </w:p>
        </w:tc>
        <w:tc>
          <w:tcPr>
            <w:tcW w:w="9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588638B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11103712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C5F9DFF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0.00378147738812967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B3CF297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0.0025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C33521E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3.2392e-66</w:t>
            </w:r>
          </w:p>
        </w:tc>
        <w:tc>
          <w:tcPr>
            <w:tcW w:w="1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E1F269" w14:textId="77777777" w:rsidR="00E0611A" w:rsidRDefault="00E0611A" w:rsidP="00323D16">
            <w:pPr>
              <w:widowControl w:val="0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ratio higher in deer regions</w:t>
            </w:r>
          </w:p>
        </w:tc>
      </w:tr>
    </w:tbl>
    <w:p w14:paraId="5EA190CA" w14:textId="77777777" w:rsidR="00E0611A" w:rsidRDefault="00E0611A" w:rsidP="00E0611A">
      <w:pPr>
        <w:widowControl w:val="0"/>
        <w:spacing w:before="240" w:line="240" w:lineRule="auto"/>
        <w:rPr>
          <w:b/>
          <w:sz w:val="14"/>
          <w:szCs w:val="14"/>
        </w:rPr>
      </w:pPr>
    </w:p>
    <w:p w14:paraId="770CCF62" w14:textId="77777777" w:rsidR="001534D5" w:rsidRDefault="00085A0F"/>
    <w:sectPr w:rsidR="001534D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pile-doc-id" w:val="U567H855D315B939"/>
    <w:docVar w:name="paperpile-doc-name" w:val="Table_S4.docx"/>
  </w:docVars>
  <w:rsids>
    <w:rsidRoot w:val="00E0611A"/>
    <w:rsid w:val="00085A0F"/>
    <w:rsid w:val="00A63F88"/>
    <w:rsid w:val="00A76E30"/>
    <w:rsid w:val="00E0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663C72"/>
  <w15:chartTrackingRefBased/>
  <w15:docId w15:val="{D5DFB617-5E5E-4B4A-A31E-0B3E8DA5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11A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2634</Characters>
  <Application>Microsoft Office Word</Application>
  <DocSecurity>0</DocSecurity>
  <Lines>71</Lines>
  <Paragraphs>44</Paragraphs>
  <ScaleCrop>false</ScaleCrop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Shapiro</dc:creator>
  <cp:keywords/>
  <dc:description/>
  <cp:lastModifiedBy>Jesse Shapiro</cp:lastModifiedBy>
  <cp:revision>2</cp:revision>
  <dcterms:created xsi:type="dcterms:W3CDTF">2023-03-09T18:21:00Z</dcterms:created>
  <dcterms:modified xsi:type="dcterms:W3CDTF">2023-03-09T18:24:00Z</dcterms:modified>
</cp:coreProperties>
</file>