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6B5478">
        <w:fldChar w:fldCharType="begin"/>
      </w:r>
      <w:r w:rsidR="006B5478">
        <w:instrText xml:space="preserve"> HYPERLINK "http://biosharing.org/" \h </w:instrText>
      </w:r>
      <w:r w:rsidR="006B547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6B547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9EFEF3A" w:rsidR="00F102CC" w:rsidRPr="003D5AF6" w:rsidRDefault="008A7FA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4FAA62B" w:rsidR="00F102CC" w:rsidRPr="003D5AF6" w:rsidRDefault="008A7FA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5DC904C" w:rsidR="00F102CC" w:rsidRPr="003D5AF6" w:rsidRDefault="008A7FA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37DF495" w:rsidR="00F102CC" w:rsidRPr="003D5AF6" w:rsidRDefault="008A7FA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7830E23" w:rsidR="00F102CC" w:rsidRPr="003D5AF6" w:rsidRDefault="008A7FA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885D089" w:rsidR="00F102CC" w:rsidRPr="003D5AF6" w:rsidRDefault="008A7FA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0EC90E6" w:rsidR="00F102CC" w:rsidRPr="003D5AF6" w:rsidRDefault="008A7FA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B40E371" w:rsidR="00F102CC" w:rsidRPr="003D5AF6" w:rsidRDefault="008A7FA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6EBE4AD" w:rsidR="00F102CC" w:rsidRPr="003D5AF6" w:rsidRDefault="008A7FA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74E289AC" w14:textId="77777777" w:rsidR="00F102CC" w:rsidRDefault="008A7FA7">
            <w:pPr>
              <w:rPr>
                <w:rFonts w:ascii="Noto Sans" w:eastAsia="Noto Sans" w:hAnsi="Noto Sans" w:cs="Noto Sans"/>
                <w:bCs/>
                <w:color w:val="434343"/>
                <w:sz w:val="18"/>
                <w:szCs w:val="18"/>
              </w:rPr>
            </w:pPr>
            <w:r w:rsidRPr="008A7FA7">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subsection “Participants”</w:t>
            </w:r>
          </w:p>
          <w:p w14:paraId="2056814C" w14:textId="1F40A358" w:rsidR="008A7FA7" w:rsidRPr="003D5AF6" w:rsidRDefault="008A7FA7">
            <w:pPr>
              <w:rPr>
                <w:rFonts w:ascii="Noto Sans" w:eastAsia="Noto Sans" w:hAnsi="Noto Sans" w:cs="Noto Sans"/>
                <w:bCs/>
                <w:color w:val="434343"/>
                <w:sz w:val="18"/>
                <w:szCs w:val="18"/>
              </w:rPr>
            </w:pPr>
            <w:r>
              <w:rPr>
                <w:rFonts w:ascii="Noto Sans" w:eastAsia="Noto Sans" w:hAnsi="Noto Sans" w:cs="Noto Sans"/>
                <w:bCs/>
                <w:color w:val="434343"/>
                <w:sz w:val="18"/>
                <w:szCs w:val="18"/>
              </w:rPr>
              <w:t>Data regarding ethnicity were not collected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3D3BCCAF" w:rsidR="00F102CC" w:rsidRPr="003D5AF6" w:rsidRDefault="008A7FA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w:t>
            </w:r>
            <w:r w:rsidR="000E69A9">
              <w:rPr>
                <w:rFonts w:ascii="Noto Sans" w:eastAsia="Noto Sans" w:hAnsi="Noto Sans" w:cs="Noto Sans"/>
                <w:bCs/>
                <w:color w:val="434343"/>
                <w:sz w:val="18"/>
                <w:szCs w:val="18"/>
              </w:rPr>
              <w:t xml:space="preserve">D2 antagonist </w:t>
            </w:r>
            <w:r>
              <w:rPr>
                <w:rFonts w:ascii="Noto Sans" w:eastAsia="Noto Sans" w:hAnsi="Noto Sans" w:cs="Noto Sans"/>
                <w:bCs/>
                <w:color w:val="434343"/>
                <w:sz w:val="18"/>
                <w:szCs w:val="18"/>
              </w:rPr>
              <w:t>study was not preregistered</w:t>
            </w:r>
            <w:r w:rsidR="000E69A9">
              <w:rPr>
                <w:rFonts w:ascii="Noto Sans" w:eastAsia="Noto Sans" w:hAnsi="Noto Sans" w:cs="Noto Sans"/>
                <w:bCs/>
                <w:color w:val="434343"/>
                <w:sz w:val="18"/>
                <w:szCs w:val="18"/>
              </w:rPr>
              <w:t>, whereas the D1 agonist study was preregistered on Clini</w:t>
            </w:r>
            <w:r w:rsidR="0079017B">
              <w:rPr>
                <w:rFonts w:ascii="Noto Sans" w:eastAsia="Noto Sans" w:hAnsi="Noto Sans" w:cs="Noto Sans"/>
                <w:bCs/>
                <w:color w:val="434343"/>
                <w:sz w:val="18"/>
                <w:szCs w:val="18"/>
              </w:rPr>
              <w:t>calT</w:t>
            </w:r>
            <w:r w:rsidR="000E69A9">
              <w:rPr>
                <w:rFonts w:ascii="Noto Sans" w:eastAsia="Noto Sans" w:hAnsi="Noto Sans" w:cs="Noto Sans"/>
                <w:bCs/>
                <w:color w:val="434343"/>
                <w:sz w:val="18"/>
                <w:szCs w:val="18"/>
              </w:rPr>
              <w:t xml:space="preserve">rials.gov </w:t>
            </w:r>
            <w:r w:rsidR="000E69A9" w:rsidRPr="000E69A9">
              <w:rPr>
                <w:rFonts w:ascii="Noto Sans" w:eastAsia="Noto Sans" w:hAnsi="Noto Sans" w:cs="Noto Sans"/>
                <w:bCs/>
                <w:color w:val="434343"/>
                <w:sz w:val="18"/>
                <w:szCs w:val="18"/>
              </w:rPr>
              <w:t>(identifier: NCT03181841).</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4C0A734F" w:rsidR="00F102CC" w:rsidRPr="003D5AF6" w:rsidRDefault="00C079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Detailed step-by-step protocols are not available, but the experimental procedures are described in detail in the Materials and Methods, subsection “task design”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4806F711" w:rsidR="00F102CC" w:rsidRPr="003D5AF6" w:rsidRDefault="00C079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 formal </w:t>
            </w:r>
            <w:proofErr w:type="spellStart"/>
            <w:r>
              <w:rPr>
                <w:rFonts w:ascii="Noto Sans" w:eastAsia="Noto Sans" w:hAnsi="Noto Sans" w:cs="Noto Sans"/>
                <w:bCs/>
                <w:color w:val="434343"/>
                <w:sz w:val="18"/>
                <w:szCs w:val="18"/>
              </w:rPr>
              <w:t>apriori</w:t>
            </w:r>
            <w:proofErr w:type="spellEnd"/>
            <w:r>
              <w:rPr>
                <w:rFonts w:ascii="Noto Sans" w:eastAsia="Noto Sans" w:hAnsi="Noto Sans" w:cs="Noto Sans"/>
                <w:bCs/>
                <w:color w:val="434343"/>
                <w:sz w:val="18"/>
                <w:szCs w:val="18"/>
              </w:rPr>
              <w:t xml:space="preserve"> power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23EE6860" w:rsidR="00F102CC" w:rsidRPr="003D5AF6" w:rsidRDefault="00C079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subsection “Participants”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6D3CE5EE" w:rsidR="00F102CC" w:rsidRPr="003D5AF6" w:rsidRDefault="00C079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subsection “Participants”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4716AABE" w:rsidR="00F102CC" w:rsidRPr="003D5AF6" w:rsidRDefault="00C079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subjects were excluded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3F32D76" w:rsidR="00F102CC" w:rsidRPr="003D5AF6" w:rsidRDefault="00FA043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Study was conducted only once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46FDA1CF" w:rsidR="00F102CC" w:rsidRPr="003D5AF6" w:rsidRDefault="00FA043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F5F61A1" w14:textId="77777777" w:rsidR="00F102CC" w:rsidRDefault="00FA043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subsection “Participants”</w:t>
            </w:r>
            <w:r w:rsidR="004F7824">
              <w:rPr>
                <w:rFonts w:ascii="Noto Sans" w:eastAsia="Noto Sans" w:hAnsi="Noto Sans" w:cs="Noto Sans"/>
                <w:bCs/>
                <w:color w:val="434343"/>
                <w:sz w:val="18"/>
                <w:szCs w:val="18"/>
              </w:rPr>
              <w:t>.</w:t>
            </w:r>
          </w:p>
          <w:p w14:paraId="63CB3013" w14:textId="59576DA1" w:rsidR="004F7824" w:rsidRDefault="004F7824">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The Cantonal ethics committee Zurich approved both the D2 antagonist study</w:t>
            </w:r>
            <w:r w:rsidR="00CD6B51">
              <w:rPr>
                <w:rFonts w:ascii="Noto Sans" w:eastAsia="Noto Sans" w:hAnsi="Noto Sans" w:cs="Noto Sans"/>
                <w:bCs/>
                <w:color w:val="434343"/>
                <w:sz w:val="18"/>
                <w:szCs w:val="18"/>
              </w:rPr>
              <w:t xml:space="preserve"> (2012-</w:t>
            </w:r>
            <w:bookmarkStart w:id="2" w:name="_GoBack"/>
            <w:bookmarkEnd w:id="2"/>
            <w:r w:rsidR="00CD6B51" w:rsidRPr="00CD6B51">
              <w:rPr>
                <w:rFonts w:ascii="Noto Sans" w:eastAsia="Noto Sans" w:hAnsi="Noto Sans" w:cs="Noto Sans"/>
                <w:bCs/>
                <w:color w:val="434343"/>
                <w:sz w:val="18"/>
                <w:szCs w:val="18"/>
              </w:rPr>
              <w:t>0568</w:t>
            </w:r>
            <w:r w:rsidR="00CD6B51">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and the D1 agonist study </w:t>
            </w:r>
            <w:r w:rsidRPr="004F7824">
              <w:rPr>
                <w:rFonts w:ascii="Noto Sans" w:eastAsia="Noto Sans" w:hAnsi="Noto Sans" w:cs="Noto Sans"/>
                <w:bCs/>
                <w:iCs/>
                <w:color w:val="434343"/>
                <w:sz w:val="18"/>
                <w:szCs w:val="18"/>
              </w:rPr>
              <w:t>(2016-01693)</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C632155" w:rsidR="00F102CC" w:rsidRPr="003D5AF6" w:rsidRDefault="00FA043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D759589" w:rsidR="00F102CC" w:rsidRPr="003D5AF6" w:rsidRDefault="00FA043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0C7BAB0" w:rsidR="00F102CC" w:rsidRPr="003D5AF6" w:rsidRDefault="00FA043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15F5F376" w:rsidR="00F102CC" w:rsidRPr="003D5AF6" w:rsidRDefault="00116E2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participants were excluded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4BCC083" w:rsidR="00F102CC" w:rsidRPr="003D5AF6" w:rsidRDefault="00116E2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subsection “Statistical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8C20311" w:rsidR="00F102CC" w:rsidRPr="003D5AF6" w:rsidRDefault="003A0D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5A082BD5" w:rsidR="00F102CC" w:rsidRPr="003D5AF6" w:rsidRDefault="003A0D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C45E291" w14:textId="77777777" w:rsidR="00F102CC" w:rsidRDefault="003A0D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Reviewer link for data on OSF:</w:t>
            </w:r>
          </w:p>
          <w:p w14:paraId="2BF0859A" w14:textId="6A61E8D7" w:rsidR="003A0DAB" w:rsidRPr="003D5AF6" w:rsidRDefault="003A0DAB">
            <w:pPr>
              <w:spacing w:line="225" w:lineRule="auto"/>
              <w:rPr>
                <w:rFonts w:ascii="Noto Sans" w:eastAsia="Noto Sans" w:hAnsi="Noto Sans" w:cs="Noto Sans"/>
                <w:bCs/>
                <w:color w:val="434343"/>
                <w:sz w:val="18"/>
                <w:szCs w:val="18"/>
              </w:rPr>
            </w:pPr>
            <w:r w:rsidRPr="003A0DAB">
              <w:rPr>
                <w:rFonts w:ascii="Noto Sans" w:eastAsia="Noto Sans" w:hAnsi="Noto Sans" w:cs="Noto Sans"/>
                <w:bCs/>
                <w:color w:val="434343"/>
                <w:sz w:val="18"/>
                <w:szCs w:val="18"/>
                <w:lang w:val="en-GB"/>
              </w:rPr>
              <w:t>https://osf.io/dp2me/?view_only=f64654dd5d4942bb86cc2505863a8210</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E238D4C" w:rsidR="00F102CC" w:rsidRPr="003D5AF6" w:rsidRDefault="003A0D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CC7BB7" w14:textId="77777777" w:rsidR="003A0DAB" w:rsidRDefault="003A0DAB" w:rsidP="003A0D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Reviewer link for data on OSF:</w:t>
            </w:r>
          </w:p>
          <w:p w14:paraId="57816E11" w14:textId="67044087" w:rsidR="00F102CC" w:rsidRPr="003D5AF6" w:rsidRDefault="006B5478" w:rsidP="003A0DAB">
            <w:pPr>
              <w:spacing w:line="225" w:lineRule="auto"/>
              <w:rPr>
                <w:rFonts w:ascii="Noto Sans" w:eastAsia="Noto Sans" w:hAnsi="Noto Sans" w:cs="Noto Sans"/>
                <w:bCs/>
                <w:color w:val="434343"/>
              </w:rPr>
            </w:pPr>
            <w:hyperlink r:id="rId14" w:history="1">
              <w:r w:rsidR="003A0DAB" w:rsidRPr="00D41870">
                <w:rPr>
                  <w:rStyle w:val="Hyperlink"/>
                  <w:rFonts w:ascii="Noto Sans" w:eastAsia="Noto Sans" w:hAnsi="Noto Sans" w:cs="Noto Sans"/>
                  <w:bCs/>
                  <w:sz w:val="18"/>
                  <w:szCs w:val="18"/>
                  <w:lang w:val="en-GB"/>
                </w:rPr>
                <w:t>https://osf.io/dp2me/?view_only=f64654dd5d4942bb86cc2505863a8210</w:t>
              </w:r>
            </w:hyperlink>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BFA274C" w:rsidR="00F102CC" w:rsidRPr="003D5AF6" w:rsidRDefault="003A0D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CB33331" w:rsidR="00F102CC" w:rsidRPr="003D5AF6" w:rsidRDefault="003A0D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6B5478">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17698D" w14:textId="77777777" w:rsidR="006B5478" w:rsidRDefault="006B5478">
      <w:r>
        <w:separator/>
      </w:r>
    </w:p>
  </w:endnote>
  <w:endnote w:type="continuationSeparator" w:id="0">
    <w:p w14:paraId="48F9DBD4" w14:textId="77777777" w:rsidR="006B5478" w:rsidRDefault="006B5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00000001"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21ADABF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CD6B51">
      <w:rPr>
        <w:noProof/>
        <w:color w:val="000000"/>
      </w:rPr>
      <w:t>3</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2FB528" w14:textId="77777777" w:rsidR="006B5478" w:rsidRDefault="006B5478">
      <w:r>
        <w:separator/>
      </w:r>
    </w:p>
  </w:footnote>
  <w:footnote w:type="continuationSeparator" w:id="0">
    <w:p w14:paraId="647E3EA8" w14:textId="77777777" w:rsidR="006B5478" w:rsidRDefault="006B547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556806EF" w:rsidR="004E2C31" w:rsidRDefault="004E2C31">
    <w:pPr>
      <w:pStyle w:val="Kopfzeile"/>
    </w:pPr>
    <w:r>
      <w:rPr>
        <w:noProof/>
        <w:lang w:val="de-DE" w:eastAsia="de-DE"/>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val="de-DE" w:eastAsia="de-DE"/>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00E03"/>
    <w:rsid w:val="000E69A9"/>
    <w:rsid w:val="00116E27"/>
    <w:rsid w:val="001B3BCC"/>
    <w:rsid w:val="002209A8"/>
    <w:rsid w:val="003A0DAB"/>
    <w:rsid w:val="003D5AF6"/>
    <w:rsid w:val="00411B26"/>
    <w:rsid w:val="00427975"/>
    <w:rsid w:val="00431D0E"/>
    <w:rsid w:val="004E2C31"/>
    <w:rsid w:val="004F7824"/>
    <w:rsid w:val="005B0259"/>
    <w:rsid w:val="006B5478"/>
    <w:rsid w:val="007054B6"/>
    <w:rsid w:val="0079017B"/>
    <w:rsid w:val="008A7FA7"/>
    <w:rsid w:val="009C7B26"/>
    <w:rsid w:val="00A11E52"/>
    <w:rsid w:val="00AE62F4"/>
    <w:rsid w:val="00BD41E9"/>
    <w:rsid w:val="00C079CD"/>
    <w:rsid w:val="00C84413"/>
    <w:rsid w:val="00CD6B51"/>
    <w:rsid w:val="00E966C6"/>
    <w:rsid w:val="00F102CC"/>
    <w:rsid w:val="00F91042"/>
    <w:rsid w:val="00FA04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NormaleTabelle"/>
    <w:tblPr>
      <w:tblStyleRowBandSize w:val="1"/>
      <w:tblStyleColBandSize w:val="1"/>
      <w:tblCellMar>
        <w:top w:w="100" w:type="dxa"/>
        <w:left w:w="100" w:type="dxa"/>
        <w:bottom w:w="100" w:type="dxa"/>
        <w:right w:w="100" w:type="dxa"/>
      </w:tblCellMar>
    </w:tblPr>
  </w:style>
  <w:style w:type="table" w:customStyle="1" w:styleId="a0">
    <w:basedOn w:val="NormaleTabelle"/>
    <w:tblPr>
      <w:tblStyleRowBandSize w:val="1"/>
      <w:tblStyleColBandSize w:val="1"/>
      <w:tblCellMar>
        <w:top w:w="100" w:type="dxa"/>
        <w:left w:w="100" w:type="dxa"/>
        <w:bottom w:w="100" w:type="dxa"/>
        <w:right w:w="100" w:type="dxa"/>
      </w:tblCellMar>
    </w:tblPr>
  </w:style>
  <w:style w:type="table" w:customStyle="1" w:styleId="a1">
    <w:basedOn w:val="NormaleTabelle"/>
    <w:tblPr>
      <w:tblStyleRowBandSize w:val="1"/>
      <w:tblStyleColBandSize w:val="1"/>
      <w:tblCellMar>
        <w:top w:w="100" w:type="dxa"/>
        <w:left w:w="100" w:type="dxa"/>
        <w:bottom w:w="100" w:type="dxa"/>
        <w:right w:w="100" w:type="dxa"/>
      </w:tblCellMar>
    </w:tblPr>
  </w:style>
  <w:style w:type="table" w:customStyle="1" w:styleId="a2">
    <w:basedOn w:val="NormaleTabelle"/>
    <w:tblPr>
      <w:tblStyleRowBandSize w:val="1"/>
      <w:tblStyleColBandSize w:val="1"/>
      <w:tblCellMar>
        <w:top w:w="100" w:type="dxa"/>
        <w:left w:w="100" w:type="dxa"/>
        <w:bottom w:w="100" w:type="dxa"/>
        <w:right w:w="100" w:type="dxa"/>
      </w:tblCellMar>
    </w:tblPr>
  </w:style>
  <w:style w:type="paragraph" w:styleId="Kopfzeile">
    <w:name w:val="header"/>
    <w:basedOn w:val="Standard"/>
    <w:link w:val="KopfzeileZchn"/>
    <w:uiPriority w:val="99"/>
    <w:unhideWhenUsed/>
    <w:rsid w:val="004E2C31"/>
    <w:pPr>
      <w:tabs>
        <w:tab w:val="center" w:pos="4513"/>
        <w:tab w:val="right" w:pos="9026"/>
      </w:tabs>
    </w:pPr>
  </w:style>
  <w:style w:type="character" w:customStyle="1" w:styleId="KopfzeileZchn">
    <w:name w:val="Kopfzeile Zchn"/>
    <w:basedOn w:val="Absatz-Standardschriftart"/>
    <w:link w:val="Kopfzeile"/>
    <w:uiPriority w:val="99"/>
    <w:rsid w:val="004E2C31"/>
  </w:style>
  <w:style w:type="paragraph" w:styleId="Fuzeile">
    <w:name w:val="footer"/>
    <w:basedOn w:val="Standard"/>
    <w:link w:val="FuzeileZchn"/>
    <w:uiPriority w:val="99"/>
    <w:unhideWhenUsed/>
    <w:rsid w:val="004E2C31"/>
    <w:pPr>
      <w:tabs>
        <w:tab w:val="center" w:pos="4513"/>
        <w:tab w:val="right" w:pos="9026"/>
      </w:tabs>
    </w:pPr>
  </w:style>
  <w:style w:type="character" w:customStyle="1" w:styleId="FuzeileZchn">
    <w:name w:val="Fußzeile Zchn"/>
    <w:basedOn w:val="Absatz-Standardschriftart"/>
    <w:link w:val="Fuzeile"/>
    <w:uiPriority w:val="99"/>
    <w:rsid w:val="004E2C31"/>
  </w:style>
  <w:style w:type="character" w:styleId="Hyperlink">
    <w:name w:val="Hyperlink"/>
    <w:basedOn w:val="Absatz-Standardschriftart"/>
    <w:uiPriority w:val="99"/>
    <w:unhideWhenUsed/>
    <w:rsid w:val="003A0DA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s://doi.org/10.1038/d41586-020-01751-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osf.io/dp2me/?view_only=f64654dd5d4942bb86cc2505863a821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1456</Words>
  <Characters>9180</Characters>
  <Application>Microsoft Office Word</Application>
  <DocSecurity>0</DocSecurity>
  <Lines>76</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Soutschek</dc:creator>
  <cp:lastModifiedBy>Alexander Soutschek</cp:lastModifiedBy>
  <cp:revision>12</cp:revision>
  <dcterms:created xsi:type="dcterms:W3CDTF">2022-10-22T22:14:00Z</dcterms:created>
  <dcterms:modified xsi:type="dcterms:W3CDTF">2023-02-23T14:33:00Z</dcterms:modified>
</cp:coreProperties>
</file>