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57" w:rsidRDefault="008C7C57" w:rsidP="008C7C57">
      <w:pPr>
        <w:spacing w:line="259" w:lineRule="auto"/>
        <w:rPr>
          <w:rFonts w:cs="Times New Roman"/>
          <w:b/>
        </w:rPr>
      </w:pPr>
      <w:r w:rsidRPr="00C52502">
        <w:rPr>
          <w:rFonts w:cs="Times New Roman"/>
          <w:b/>
        </w:rPr>
        <w:t xml:space="preserve">Supplementary </w:t>
      </w:r>
      <w:r w:rsidR="00745899">
        <w:rPr>
          <w:rFonts w:cs="Times New Roman"/>
          <w:b/>
        </w:rPr>
        <w:t>File 2</w:t>
      </w:r>
    </w:p>
    <w:p w:rsidR="008C7C57" w:rsidRPr="00C52502" w:rsidRDefault="008C7C57" w:rsidP="008C7C57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Theme 1</w:t>
      </w:r>
      <w:r w:rsidRPr="00E82B9C">
        <w:rPr>
          <w:rFonts w:cs="Times New Roman"/>
          <w:b/>
          <w:lang w:val="en-US"/>
        </w:rPr>
        <w:t>:</w:t>
      </w:r>
      <w:r>
        <w:rPr>
          <w:rFonts w:cs="Times New Roman"/>
          <w:b/>
          <w:lang w:val="en-US"/>
        </w:rPr>
        <w:t xml:space="preserve"> Screening practice</w:t>
      </w:r>
    </w:p>
    <w:p w:rsidR="008C7C57" w:rsidRDefault="008C7C57" w:rsidP="008C7C57">
      <w:pPr>
        <w:spacing w:after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Supplementary File</w:t>
      </w:r>
      <w:r w:rsidRPr="00881021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745899">
        <w:rPr>
          <w:rFonts w:cs="Times New Roman"/>
          <w:b/>
          <w:bCs/>
          <w:sz w:val="20"/>
          <w:szCs w:val="20"/>
          <w:lang w:val="en-US"/>
        </w:rPr>
        <w:t>2</w:t>
      </w:r>
      <w:r>
        <w:rPr>
          <w:rFonts w:cs="Times New Roman"/>
          <w:b/>
          <w:bCs/>
          <w:sz w:val="20"/>
          <w:szCs w:val="20"/>
          <w:lang w:val="en-US"/>
        </w:rPr>
        <w:t xml:space="preserve">a. </w:t>
      </w:r>
      <w:r w:rsidRPr="00881021">
        <w:rPr>
          <w:rFonts w:cs="Times New Roman"/>
          <w:bCs/>
          <w:sz w:val="20"/>
          <w:szCs w:val="20"/>
          <w:lang w:val="en-US"/>
        </w:rPr>
        <w:t>Pandemic-related updates to practice/institutional/jurisdictional procedures (n</w:t>
      </w:r>
      <w:r>
        <w:rPr>
          <w:rFonts w:cs="Times New Roman"/>
          <w:bCs/>
          <w:sz w:val="20"/>
          <w:szCs w:val="20"/>
          <w:lang w:val="en-US"/>
        </w:rPr>
        <w:t xml:space="preserve"> </w:t>
      </w:r>
      <w:r w:rsidRPr="00881021">
        <w:rPr>
          <w:rFonts w:cs="Times New Roman"/>
          <w:bCs/>
          <w:sz w:val="20"/>
          <w:szCs w:val="20"/>
          <w:lang w:val="en-US"/>
        </w:rPr>
        <w:t>=</w:t>
      </w:r>
      <w:r>
        <w:rPr>
          <w:rFonts w:cs="Times New Roman"/>
          <w:bCs/>
          <w:sz w:val="20"/>
          <w:szCs w:val="20"/>
          <w:lang w:val="en-US"/>
        </w:rPr>
        <w:t xml:space="preserve"> </w:t>
      </w:r>
      <w:r w:rsidRPr="00881021">
        <w:rPr>
          <w:rFonts w:cs="Times New Roman"/>
          <w:bCs/>
          <w:sz w:val="20"/>
          <w:szCs w:val="20"/>
          <w:lang w:val="en-US"/>
        </w:rPr>
        <w:t>510)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703"/>
        <w:gridCol w:w="1887"/>
      </w:tblGrid>
      <w:tr w:rsidR="008C7C57" w:rsidRPr="00BF736E" w:rsidTr="00A40A2F">
        <w:tc>
          <w:tcPr>
            <w:tcW w:w="2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42DBF">
              <w:rPr>
                <w:rFonts w:cs="Times New Roman"/>
                <w:b/>
                <w:sz w:val="20"/>
                <w:szCs w:val="20"/>
              </w:rPr>
              <w:t>Question number &amp; content</w:t>
            </w:r>
          </w:p>
        </w:tc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/>
                <w:sz w:val="20"/>
                <w:szCs w:val="20"/>
              </w:rPr>
              <w:t>Categories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gramStart"/>
            <w:r w:rsidRPr="00BF736E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proofErr w:type="gramEnd"/>
            <w:r w:rsidRPr="00BF736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(%)</w:t>
            </w:r>
          </w:p>
        </w:tc>
      </w:tr>
      <w:tr w:rsidR="008C7C57" w:rsidRPr="00BF736E" w:rsidTr="00A40A2F">
        <w:tc>
          <w:tcPr>
            <w:tcW w:w="2548" w:type="pct"/>
            <w:vMerge w:val="restart"/>
            <w:tcBorders>
              <w:top w:val="single" w:sz="4" w:space="0" w:color="auto"/>
            </w:tcBorders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Q11 Allowance of</w:t>
            </w:r>
            <w:r w:rsidRPr="00BF736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in-person consultations </w:t>
            </w: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during peak pandemic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378 (74.1)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99 (19.4)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vAlign w:val="center"/>
          </w:tcPr>
          <w:p w:rsidR="008C7C57" w:rsidRPr="00BC510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BC510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13 (2.6)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vAlign w:val="center"/>
          </w:tcPr>
          <w:p w:rsidR="008C7C57" w:rsidRPr="00BC510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BC510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20 (3.9)</w:t>
            </w:r>
          </w:p>
        </w:tc>
      </w:tr>
      <w:tr w:rsidR="008C7C57" w:rsidRPr="00BF736E" w:rsidTr="00A40A2F">
        <w:tc>
          <w:tcPr>
            <w:tcW w:w="2548" w:type="pct"/>
            <w:vMerge w:val="restart"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Q12 Informed about </w:t>
            </w:r>
            <w:r w:rsidRPr="00BF736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latest recommendations/guidelines</w:t>
            </w: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for cervical cancer screening during peak pandemic</w:t>
            </w: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274 (53.7)</w:t>
            </w:r>
          </w:p>
        </w:tc>
      </w:tr>
      <w:tr w:rsidR="008C7C57" w:rsidRPr="00BF736E" w:rsidTr="00A40A2F">
        <w:tc>
          <w:tcPr>
            <w:tcW w:w="2548" w:type="pct"/>
            <w:vMerge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164 (32.2)</w:t>
            </w:r>
          </w:p>
        </w:tc>
      </w:tr>
      <w:tr w:rsidR="008C7C57" w:rsidRPr="00BF736E" w:rsidTr="00A40A2F">
        <w:tc>
          <w:tcPr>
            <w:tcW w:w="2548" w:type="pct"/>
            <w:vMerge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BC510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BC510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62 (12.2)</w:t>
            </w:r>
          </w:p>
        </w:tc>
      </w:tr>
      <w:tr w:rsidR="008C7C57" w:rsidRPr="00BF736E" w:rsidTr="00A40A2F">
        <w:tc>
          <w:tcPr>
            <w:tcW w:w="2548" w:type="pct"/>
            <w:vMerge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BC510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BC510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10 (2.0)</w:t>
            </w:r>
          </w:p>
        </w:tc>
      </w:tr>
      <w:tr w:rsidR="008C7C57" w:rsidRPr="00BF736E" w:rsidTr="00A40A2F">
        <w:tc>
          <w:tcPr>
            <w:tcW w:w="2548" w:type="pct"/>
            <w:vMerge w:val="restar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Q13 </w:t>
            </w:r>
            <w:r w:rsidRPr="00BF736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Frequency of updates</w:t>
            </w: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to recommendations/guidelines that modify scheduling/performing cervical cancer screening</w:t>
            </w: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Every week</w:t>
            </w:r>
          </w:p>
        </w:tc>
        <w:tc>
          <w:tcPr>
            <w:tcW w:w="1008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18 (3.5)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Every 2 weeks</w:t>
            </w:r>
          </w:p>
        </w:tc>
        <w:tc>
          <w:tcPr>
            <w:tcW w:w="1008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48 (9.4)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Every month</w:t>
            </w:r>
          </w:p>
        </w:tc>
        <w:tc>
          <w:tcPr>
            <w:tcW w:w="1008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101 (19.8)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Every 2 months</w:t>
            </w:r>
          </w:p>
        </w:tc>
        <w:tc>
          <w:tcPr>
            <w:tcW w:w="1008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58 (11.4)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&gt;2 months</w:t>
            </w:r>
          </w:p>
        </w:tc>
        <w:tc>
          <w:tcPr>
            <w:tcW w:w="1008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118 (23.1)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Never</w:t>
            </w:r>
          </w:p>
        </w:tc>
        <w:tc>
          <w:tcPr>
            <w:tcW w:w="1008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sz w:val="20"/>
                <w:szCs w:val="20"/>
              </w:rPr>
              <w:t>92 (18.0)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vAlign w:val="center"/>
          </w:tcPr>
          <w:p w:rsidR="008C7C57" w:rsidRPr="00BC510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BC510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65 (12.8)</w:t>
            </w:r>
          </w:p>
        </w:tc>
      </w:tr>
      <w:tr w:rsidR="008C7C57" w:rsidRPr="00BF736E" w:rsidTr="00A40A2F">
        <w:tc>
          <w:tcPr>
            <w:tcW w:w="2548" w:type="pct"/>
            <w:vMerge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BF736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vAlign w:val="center"/>
          </w:tcPr>
          <w:p w:rsidR="008C7C57" w:rsidRPr="00BC510E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BC510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10 (2.0)</w:t>
            </w:r>
          </w:p>
        </w:tc>
      </w:tr>
    </w:tbl>
    <w:p w:rsidR="008C7C57" w:rsidRDefault="008C7C57" w:rsidP="008C7C57">
      <w:pPr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br w:type="page"/>
      </w:r>
    </w:p>
    <w:p w:rsidR="008C7C57" w:rsidRDefault="008C7C57" w:rsidP="008C7C57">
      <w:pPr>
        <w:spacing w:after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lastRenderedPageBreak/>
        <w:t>Supplementary File</w:t>
      </w:r>
      <w:r w:rsidRPr="00881021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745899">
        <w:rPr>
          <w:rFonts w:cs="Times New Roman"/>
          <w:b/>
          <w:bCs/>
          <w:sz w:val="20"/>
          <w:szCs w:val="20"/>
          <w:lang w:val="en-US"/>
        </w:rPr>
        <w:t>2</w:t>
      </w:r>
      <w:r>
        <w:rPr>
          <w:rFonts w:cs="Times New Roman"/>
          <w:b/>
          <w:bCs/>
          <w:sz w:val="20"/>
          <w:szCs w:val="20"/>
          <w:lang w:val="en-US"/>
        </w:rPr>
        <w:t xml:space="preserve">b. </w:t>
      </w:r>
      <w:r w:rsidRPr="00CE482A">
        <w:rPr>
          <w:rFonts w:cs="Times New Roman"/>
          <w:bCs/>
          <w:sz w:val="20"/>
          <w:szCs w:val="20"/>
          <w:lang w:val="en-US"/>
        </w:rPr>
        <w:t>Screening test practices (n</w:t>
      </w:r>
      <w:r>
        <w:rPr>
          <w:rFonts w:cs="Times New Roman"/>
          <w:bCs/>
          <w:sz w:val="20"/>
          <w:szCs w:val="20"/>
          <w:lang w:val="en-US"/>
        </w:rPr>
        <w:t xml:space="preserve"> </w:t>
      </w:r>
      <w:r w:rsidRPr="00CE482A">
        <w:rPr>
          <w:rFonts w:cs="Times New Roman"/>
          <w:bCs/>
          <w:sz w:val="20"/>
          <w:szCs w:val="20"/>
          <w:lang w:val="en-US"/>
        </w:rPr>
        <w:t>=</w:t>
      </w:r>
      <w:r>
        <w:rPr>
          <w:rFonts w:cs="Times New Roman"/>
          <w:bCs/>
          <w:sz w:val="20"/>
          <w:szCs w:val="20"/>
          <w:lang w:val="en-US"/>
        </w:rPr>
        <w:t xml:space="preserve"> </w:t>
      </w:r>
      <w:r w:rsidRPr="00CE482A">
        <w:rPr>
          <w:rFonts w:cs="Times New Roman"/>
          <w:bCs/>
          <w:sz w:val="20"/>
          <w:szCs w:val="20"/>
          <w:lang w:val="en-US"/>
        </w:rPr>
        <w:t>469)</w:t>
      </w:r>
    </w:p>
    <w:tbl>
      <w:tblPr>
        <w:tblW w:w="93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2836"/>
        <w:gridCol w:w="1844"/>
      </w:tblGrid>
      <w:tr w:rsidR="008C7C57" w:rsidRPr="002F2FD6" w:rsidTr="00A40A2F"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Question</w:t>
            </w:r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number &amp; content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>Categories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proofErr w:type="gramEnd"/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(%)</w:t>
            </w:r>
          </w:p>
        </w:tc>
      </w:tr>
      <w:tr w:rsidR="008C7C57" w:rsidRPr="002F2FD6" w:rsidTr="00A40A2F">
        <w:trPr>
          <w:trHeight w:val="233"/>
        </w:trPr>
        <w:tc>
          <w:tcPr>
            <w:tcW w:w="2695" w:type="dxa"/>
            <w:vMerge w:val="restart"/>
            <w:tcBorders>
              <w:top w:val="single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Q14 </w:t>
            </w: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of test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used for primary cervical cancer screening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357 (76.1)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61 (13.0)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37 (7.9)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14 (3.0)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836" w:type="dxa"/>
            <w:tcBorders>
              <w:top w:val="dotted" w:sz="4" w:space="0" w:color="auto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44" w:type="dxa"/>
            <w:tcBorders>
              <w:top w:val="dotted" w:sz="4" w:space="0" w:color="auto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154 (32.8)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230 (49.0)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36 (7.7)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49 (10.5)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 (25.4)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262 (55.9)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 (9.2)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 (9.6)</w:t>
            </w:r>
          </w:p>
        </w:tc>
      </w:tr>
      <w:tr w:rsidR="008C7C57" w:rsidRPr="002F2FD6" w:rsidTr="00A40A2F">
        <w:tc>
          <w:tcPr>
            <w:tcW w:w="2695" w:type="dxa"/>
            <w:vMerge w:val="restart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Q15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Change in number of screening tests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compared to pre-COVID-19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 (15.8)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117 (25.0)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 (20.3)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 (17.5)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 (5.1)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(3.8)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 (1.9)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37 (7.9)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13 (2.8)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836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844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(4.9)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(6.6)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 (7.0)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 (19.4)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 (7.3)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 (6.4)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 (2.4)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43 (9.2)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173 (37.0)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283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8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(3.8)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(7.7)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(7.5)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 (14.9)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(7.7)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(4.7)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 (2.6)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39 (8.3)</w:t>
            </w:r>
          </w:p>
        </w:tc>
      </w:tr>
      <w:tr w:rsidR="008C7C57" w:rsidRPr="002F2FD6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201 (42.9)</w:t>
            </w:r>
          </w:p>
        </w:tc>
      </w:tr>
      <w:tr w:rsidR="008C7C57" w:rsidRPr="002F2FD6" w:rsidTr="00A40A2F">
        <w:tc>
          <w:tcPr>
            <w:tcW w:w="2695" w:type="dxa"/>
            <w:vMerge w:val="restart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Q16 Delays</w:t>
            </w:r>
            <w:r w:rsidRPr="002F2FD6">
              <w:rPr>
                <w:rFonts w:asciiTheme="majorBidi" w:hAnsiTheme="majorBidi" w:cstheme="majorBidi"/>
                <w:sz w:val="20"/>
                <w:szCs w:val="20"/>
              </w:rPr>
              <w:t xml:space="preserve"> in scheduling of </w:t>
            </w: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tests</w:t>
            </w:r>
          </w:p>
        </w:tc>
        <w:tc>
          <w:tcPr>
            <w:tcW w:w="1980" w:type="dxa"/>
            <w:vMerge w:val="restart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267 (56.9)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132 (28.1)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50 (10.7)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20 (4.3)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836" w:type="dxa"/>
            <w:tcBorders>
              <w:top w:val="dotted" w:sz="4" w:space="0" w:color="auto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44" w:type="dxa"/>
            <w:tcBorders>
              <w:top w:val="dotted" w:sz="4" w:space="0" w:color="auto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106 (22.6)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116 (24.7)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57 (12.2)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44" w:type="dxa"/>
            <w:tcBorders>
              <w:top w:val="nil"/>
              <w:bottom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190 (40.5)</w:t>
            </w:r>
          </w:p>
        </w:tc>
      </w:tr>
      <w:tr w:rsidR="008C7C57" w:rsidRPr="002F2FD6" w:rsidTr="00A40A2F">
        <w:tc>
          <w:tcPr>
            <w:tcW w:w="2695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102 (21.8)</w:t>
            </w:r>
          </w:p>
        </w:tc>
      </w:tr>
      <w:tr w:rsidR="008C7C57" w:rsidRPr="002F2FD6" w:rsidTr="00A40A2F">
        <w:tc>
          <w:tcPr>
            <w:tcW w:w="2695" w:type="dxa"/>
            <w:vMerge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sz w:val="20"/>
                <w:szCs w:val="20"/>
              </w:rPr>
              <w:t>93 (19.8)</w:t>
            </w:r>
          </w:p>
        </w:tc>
      </w:tr>
      <w:tr w:rsidR="008C7C57" w:rsidRPr="002F2FD6" w:rsidTr="00A40A2F">
        <w:tc>
          <w:tcPr>
            <w:tcW w:w="2695" w:type="dxa"/>
            <w:vMerge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58 (12.4)</w:t>
            </w:r>
          </w:p>
        </w:tc>
      </w:tr>
      <w:tr w:rsidR="008C7C57" w:rsidRPr="002F2FD6" w:rsidTr="00A40A2F">
        <w:tc>
          <w:tcPr>
            <w:tcW w:w="2695" w:type="dxa"/>
            <w:vMerge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44" w:type="dxa"/>
            <w:vAlign w:val="center"/>
          </w:tcPr>
          <w:p w:rsidR="008C7C57" w:rsidRPr="002F2FD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216 (46.1)</w:t>
            </w:r>
          </w:p>
        </w:tc>
      </w:tr>
    </w:tbl>
    <w:p w:rsidR="008C7C57" w:rsidRPr="00C52502" w:rsidRDefault="008C7C57" w:rsidP="008C7C57">
      <w:pPr>
        <w:spacing w:line="259" w:lineRule="auto"/>
        <w:rPr>
          <w:rFonts w:cs="Times New Roman"/>
          <w:bCs/>
          <w:sz w:val="16"/>
          <w:szCs w:val="16"/>
          <w:lang w:val="en-US"/>
        </w:rPr>
      </w:pPr>
      <w:r>
        <w:rPr>
          <w:rFonts w:cs="Times New Roman"/>
          <w:bCs/>
          <w:sz w:val="16"/>
          <w:szCs w:val="16"/>
          <w:lang w:val="en-US"/>
        </w:rPr>
        <w:t>HPV: human papillomavirus</w:t>
      </w:r>
    </w:p>
    <w:p w:rsidR="008C7C57" w:rsidRDefault="008C7C57" w:rsidP="008C7C57">
      <w:pPr>
        <w:spacing w:after="0"/>
        <w:rPr>
          <w:rFonts w:cs="Times New Roman"/>
          <w:b/>
          <w:bCs/>
          <w:sz w:val="20"/>
          <w:szCs w:val="20"/>
          <w:lang w:val="en-US"/>
        </w:rPr>
      </w:pPr>
    </w:p>
    <w:p w:rsidR="008C7C57" w:rsidRDefault="008C7C57" w:rsidP="008C7C57">
      <w:pPr>
        <w:spacing w:after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lastRenderedPageBreak/>
        <w:t>Supplementary File</w:t>
      </w:r>
      <w:r w:rsidRPr="00881021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745899">
        <w:rPr>
          <w:rFonts w:cs="Times New Roman"/>
          <w:b/>
          <w:bCs/>
          <w:sz w:val="20"/>
          <w:szCs w:val="20"/>
          <w:lang w:val="en-US"/>
        </w:rPr>
        <w:t>2</w:t>
      </w:r>
      <w:r>
        <w:rPr>
          <w:rFonts w:cs="Times New Roman"/>
          <w:b/>
          <w:bCs/>
          <w:sz w:val="20"/>
          <w:szCs w:val="20"/>
          <w:lang w:val="en-US"/>
        </w:rPr>
        <w:t xml:space="preserve">c. </w:t>
      </w:r>
      <w:r w:rsidRPr="00881021">
        <w:rPr>
          <w:rFonts w:cs="Times New Roman"/>
          <w:bCs/>
          <w:sz w:val="20"/>
          <w:szCs w:val="20"/>
          <w:lang w:val="en-US"/>
        </w:rPr>
        <w:t>Cancellation and postponement of scheduled screening tests by type of test</w:t>
      </w:r>
    </w:p>
    <w:tbl>
      <w:tblPr>
        <w:tblStyle w:val="TableGrid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072"/>
        <w:gridCol w:w="2703"/>
        <w:gridCol w:w="1887"/>
      </w:tblGrid>
      <w:tr w:rsidR="008C7C57" w:rsidRPr="00C42F25" w:rsidTr="00A40A2F">
        <w:trPr>
          <w:tblHeader/>
        </w:trPr>
        <w:tc>
          <w:tcPr>
            <w:tcW w:w="25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Question</w:t>
            </w:r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number &amp; content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(number of responses)</w:t>
            </w:r>
          </w:p>
        </w:tc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/>
                <w:sz w:val="20"/>
                <w:szCs w:val="20"/>
              </w:rPr>
              <w:t>Categories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C42F25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proofErr w:type="gramEnd"/>
            <w:r w:rsidRPr="00C42F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(%)</w:t>
            </w:r>
          </w:p>
        </w:tc>
      </w:tr>
      <w:tr w:rsidR="008C7C57" w:rsidRPr="00C42F25" w:rsidTr="00A40A2F">
        <w:tc>
          <w:tcPr>
            <w:tcW w:w="1441" w:type="pct"/>
            <w:vMerge w:val="restart"/>
            <w:tcBorders>
              <w:top w:val="single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Q17 Percentage of </w:t>
            </w: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scheduled screening tests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that have been </w:t>
            </w: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cancelled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469)</w:t>
            </w:r>
          </w:p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single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76 (16.2)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145 (31.0)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80 (17.1)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45 (9.6)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49 (10.5)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54 (11.5)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20 (4.3)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1444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 (13.9)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 (8.7)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 (11.1)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 (7.0)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(7.9)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bottom w:val="nil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56 (11.9)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185 (39.5)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1444" w:type="pct"/>
            <w:tcBorders>
              <w:top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dotted" w:sz="4" w:space="0" w:color="auto"/>
            </w:tcBorders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 (10.5)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 (9.2)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 (8.1)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 (8.3)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 (9.0)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vAlign w:val="center"/>
          </w:tcPr>
          <w:p w:rsidR="008C7C57" w:rsidRPr="005374E1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374E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45 (9.6)</w:t>
            </w:r>
          </w:p>
        </w:tc>
      </w:tr>
      <w:tr w:rsidR="008C7C57" w:rsidRPr="00C42F25" w:rsidTr="00A40A2F">
        <w:tc>
          <w:tcPr>
            <w:tcW w:w="1441" w:type="pct"/>
            <w:vMerge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vAlign w:val="center"/>
          </w:tcPr>
          <w:p w:rsidR="008C7C57" w:rsidRPr="005374E1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374E1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213 (45.4)</w:t>
            </w:r>
          </w:p>
        </w:tc>
      </w:tr>
      <w:tr w:rsidR="008C7C57" w:rsidRPr="00C42F25" w:rsidTr="00A40A2F">
        <w:tc>
          <w:tcPr>
            <w:tcW w:w="1441" w:type="pct"/>
            <w:vMerge w:val="restar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Q18 Percentage of </w:t>
            </w: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scheduled screening tests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that have been </w:t>
            </w: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postponed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468)</w:t>
            </w:r>
          </w:p>
        </w:tc>
        <w:tc>
          <w:tcPr>
            <w:tcW w:w="1107" w:type="pct"/>
            <w:vMerge w:val="restar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29 (6.2)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119 (25.4)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100 (21.4)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75 (16.0)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78 (16.7)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374E1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374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48 (10.3)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374E1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374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19 (4.1)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1444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49 (10.5)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49 (10.5)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55 (11.8)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36 (7.7)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45 (9.6)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374E1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374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47 (10.0)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374E1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374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187 (40.0)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1444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44 (9.4)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45 (9.6)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49 (10.5)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43 (9.2)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2F25">
              <w:rPr>
                <w:rFonts w:asciiTheme="majorBidi" w:hAnsiTheme="majorBidi" w:cstheme="majorBidi"/>
                <w:sz w:val="20"/>
                <w:szCs w:val="20"/>
              </w:rPr>
              <w:t>32 (6.8)</w:t>
            </w:r>
          </w:p>
        </w:tc>
      </w:tr>
      <w:tr w:rsidR="008C7C57" w:rsidRPr="00C42F25" w:rsidTr="00A40A2F">
        <w:tc>
          <w:tcPr>
            <w:tcW w:w="1441" w:type="pct"/>
            <w:vMerge/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374E1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374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45 (9.6)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bottom w:val="nil"/>
            </w:tcBorders>
            <w:shd w:val="clear" w:color="auto" w:fill="F2F2F2" w:themeFill="background1" w:themeFillShade="F2"/>
          </w:tcPr>
          <w:p w:rsidR="008C7C57" w:rsidRPr="00C42F25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C42F25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374E1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374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210 (44.9)</w:t>
            </w:r>
          </w:p>
        </w:tc>
      </w:tr>
      <w:tr w:rsidR="008C7C57" w:rsidRPr="00C42F25" w:rsidTr="00A40A2F">
        <w:tc>
          <w:tcPr>
            <w:tcW w:w="14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sz w:val="20"/>
                <w:szCs w:val="20"/>
              </w:rPr>
              <w:t>Q19 Deferral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period of postponed </w:t>
            </w:r>
            <w:r w:rsidRPr="005D3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testing appointments 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>(n = 467)</w:t>
            </w: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Pap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 (3.2)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 (9.2)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 (16.7)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 (27.4)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 (18.7)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 (10.1)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(7.7)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 (7.1)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1 week to &lt;2 weeks</w:t>
            </w:r>
          </w:p>
        </w:tc>
        <w:tc>
          <w:tcPr>
            <w:tcW w:w="100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(4.7)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(6.6)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 (9.9)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 (10.3)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(7.5)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(6.6)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 (9.0)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212 (45.4)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144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 (3.4)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 (5.8)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 (6.4)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 (9.9)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 (10.1)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(6.6)</w:t>
            </w:r>
          </w:p>
        </w:tc>
      </w:tr>
      <w:tr w:rsidR="008C7C57" w:rsidRPr="00C42F25" w:rsidTr="00A40A2F">
        <w:tc>
          <w:tcPr>
            <w:tcW w:w="1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(7.7)</w:t>
            </w:r>
          </w:p>
        </w:tc>
      </w:tr>
      <w:tr w:rsidR="008C7C57" w:rsidRPr="00C42F25" w:rsidTr="00A40A2F">
        <w:trPr>
          <w:trHeight w:val="211"/>
        </w:trPr>
        <w:tc>
          <w:tcPr>
            <w:tcW w:w="144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C57" w:rsidRPr="005D382B" w:rsidRDefault="008C7C57" w:rsidP="00A40A2F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234 (50.1)</w:t>
            </w:r>
          </w:p>
        </w:tc>
      </w:tr>
    </w:tbl>
    <w:p w:rsidR="008C7C57" w:rsidRDefault="008C7C57" w:rsidP="008C7C57">
      <w:pPr>
        <w:spacing w:line="259" w:lineRule="auto"/>
      </w:pPr>
      <w:r>
        <w:rPr>
          <w:rFonts w:cs="Times New Roman"/>
          <w:bCs/>
          <w:sz w:val="16"/>
          <w:szCs w:val="16"/>
          <w:lang w:val="en-US"/>
        </w:rPr>
        <w:t>HPV: human papillomavirus</w:t>
      </w:r>
      <w:r>
        <w:br w:type="page"/>
      </w:r>
    </w:p>
    <w:p w:rsidR="008C7C57" w:rsidRDefault="008C7C57" w:rsidP="008C7C57">
      <w:pPr>
        <w:spacing w:after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lastRenderedPageBreak/>
        <w:t>Supplementary File</w:t>
      </w:r>
      <w:r w:rsidRPr="00881021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745899">
        <w:rPr>
          <w:rFonts w:cs="Times New Roman"/>
          <w:b/>
          <w:bCs/>
          <w:sz w:val="20"/>
          <w:szCs w:val="20"/>
          <w:lang w:val="en-US"/>
        </w:rPr>
        <w:t>2</w:t>
      </w:r>
      <w:r>
        <w:rPr>
          <w:rFonts w:cs="Times New Roman"/>
          <w:b/>
          <w:bCs/>
          <w:sz w:val="20"/>
          <w:szCs w:val="20"/>
          <w:lang w:val="en-US"/>
        </w:rPr>
        <w:t>d.</w:t>
      </w:r>
      <w:r w:rsidRPr="00ED21AA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ED21AA">
        <w:rPr>
          <w:rFonts w:cs="Times New Roman"/>
          <w:bCs/>
          <w:sz w:val="20"/>
          <w:szCs w:val="20"/>
          <w:lang w:val="en-US"/>
        </w:rPr>
        <w:t>Pandemic-related</w:t>
      </w:r>
      <w:r w:rsidRPr="00ED21AA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ED21AA">
        <w:rPr>
          <w:rFonts w:cs="Times New Roman"/>
          <w:bCs/>
          <w:sz w:val="20"/>
          <w:szCs w:val="20"/>
          <w:lang w:val="en-US"/>
        </w:rPr>
        <w:t>delays in forwarding screening test samples to the lab</w:t>
      </w:r>
      <w:r>
        <w:rPr>
          <w:rFonts w:cs="Times New Roman"/>
          <w:bCs/>
          <w:sz w:val="20"/>
          <w:szCs w:val="20"/>
          <w:lang w:val="en-US"/>
        </w:rPr>
        <w:t xml:space="preserve"> (n = 467)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095"/>
        <w:gridCol w:w="2630"/>
        <w:gridCol w:w="1887"/>
      </w:tblGrid>
      <w:tr w:rsidR="008C7C57" w:rsidRPr="005D382B" w:rsidTr="00A40A2F">
        <w:tc>
          <w:tcPr>
            <w:tcW w:w="25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Question</w:t>
            </w:r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number &amp; content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sz w:val="20"/>
                <w:szCs w:val="20"/>
              </w:rPr>
              <w:t>Categories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5D382B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proofErr w:type="gramEnd"/>
            <w:r w:rsidRPr="005D382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(%)</w:t>
            </w:r>
          </w:p>
        </w:tc>
      </w:tr>
      <w:tr w:rsidR="008C7C57" w:rsidRPr="005D382B" w:rsidTr="00A40A2F">
        <w:trPr>
          <w:trHeight w:val="188"/>
        </w:trPr>
        <w:tc>
          <w:tcPr>
            <w:tcW w:w="1468" w:type="pct"/>
            <w:vMerge w:val="restart"/>
            <w:tcBorders>
              <w:top w:val="single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Q20 Delay</w:t>
            </w:r>
            <w:r w:rsidRPr="005D382B">
              <w:rPr>
                <w:rFonts w:asciiTheme="majorBidi" w:hAnsiTheme="majorBidi" w:cstheme="majorBidi"/>
                <w:sz w:val="20"/>
                <w:szCs w:val="20"/>
              </w:rPr>
              <w:t xml:space="preserve"> in </w:t>
            </w: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forwarding tests to labs</w:t>
            </w:r>
            <w:r w:rsidRPr="005D382B">
              <w:rPr>
                <w:rFonts w:asciiTheme="majorBidi" w:hAnsiTheme="majorBidi" w:cstheme="majorBidi"/>
                <w:sz w:val="20"/>
                <w:szCs w:val="20"/>
              </w:rPr>
              <w:t xml:space="preserve"> for processing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1405" w:type="pct"/>
            <w:tcBorders>
              <w:top w:val="single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sz w:val="20"/>
                <w:szCs w:val="20"/>
              </w:rPr>
              <w:t>70 (15.0)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sz w:val="20"/>
                <w:szCs w:val="20"/>
              </w:rPr>
              <w:t>323 (69.2)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57 (12.2)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bottom w:val="dotted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bottom w:val="dotted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bottom w:val="dotted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17 (3.6)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1405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sz w:val="20"/>
                <w:szCs w:val="20"/>
              </w:rPr>
              <w:t>73 (15.6)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nil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nil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tcBorders>
              <w:top w:val="nil"/>
              <w:bottom w:val="nil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sz w:val="20"/>
                <w:szCs w:val="20"/>
              </w:rPr>
              <w:t>164 (35.1)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nil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nil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bottom w:val="nil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42 (9.0)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188 (40.3)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  <w:tcBorders>
              <w:top w:val="dotted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1405" w:type="pct"/>
            <w:tcBorders>
              <w:top w:val="dotted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tcBorders>
              <w:top w:val="dotted" w:sz="4" w:space="0" w:color="auto"/>
            </w:tcBorders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sz w:val="20"/>
                <w:szCs w:val="20"/>
              </w:rPr>
              <w:t>65 (13.9)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sz w:val="20"/>
                <w:szCs w:val="20"/>
              </w:rPr>
              <w:t>126 (27.0)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58 (12.4)</w:t>
            </w:r>
          </w:p>
        </w:tc>
      </w:tr>
      <w:tr w:rsidR="008C7C57" w:rsidRPr="005D382B" w:rsidTr="00A40A2F">
        <w:tc>
          <w:tcPr>
            <w:tcW w:w="1468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218 (46.7)</w:t>
            </w:r>
          </w:p>
        </w:tc>
      </w:tr>
      <w:tr w:rsidR="008C7C57" w:rsidRPr="005D382B" w:rsidTr="00A40A2F">
        <w:tc>
          <w:tcPr>
            <w:tcW w:w="1468" w:type="pct"/>
            <w:vMerge w:val="restar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Q21 Delay</w:t>
            </w:r>
            <w:r w:rsidRPr="005D382B">
              <w:rPr>
                <w:rFonts w:asciiTheme="majorBidi" w:hAnsiTheme="majorBidi" w:cstheme="majorBidi"/>
                <w:sz w:val="20"/>
                <w:szCs w:val="20"/>
              </w:rPr>
              <w:t xml:space="preserve"> period in </w:t>
            </w: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forwarding test</w:t>
            </w:r>
            <w:r w:rsidRPr="005D382B">
              <w:rPr>
                <w:rFonts w:asciiTheme="majorBidi" w:hAnsiTheme="majorBidi" w:cstheme="majorBidi"/>
                <w:sz w:val="20"/>
                <w:szCs w:val="20"/>
              </w:rPr>
              <w:t xml:space="preserve"> samples to lab</w:t>
            </w:r>
          </w:p>
        </w:tc>
        <w:tc>
          <w:tcPr>
            <w:tcW w:w="1119" w:type="pct"/>
            <w:vMerge w:val="restar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 (15.6)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(6.9)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 (9.6)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 (8.4)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 (5.1)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(1.3)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63 (13.5)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185 (39.6)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1405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8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(7.5)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(6.2)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(6.9)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 (6.0)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 (7.3)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(4.7)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40 (8.6)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247 (52.9)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5D382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1405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8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(6.9)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 (5.4)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 (5.1)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(7.9)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 (5.8)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(3.9)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43 (9.2)</w:t>
            </w:r>
          </w:p>
        </w:tc>
      </w:tr>
      <w:tr w:rsidR="008C7C57" w:rsidRPr="005D382B" w:rsidTr="00A40A2F">
        <w:tc>
          <w:tcPr>
            <w:tcW w:w="1468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5D382B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D382B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261 (55.9)</w:t>
            </w:r>
          </w:p>
        </w:tc>
      </w:tr>
    </w:tbl>
    <w:p w:rsidR="008C7C57" w:rsidRDefault="008C7C57" w:rsidP="008C7C57">
      <w:pPr>
        <w:spacing w:line="259" w:lineRule="auto"/>
        <w:rPr>
          <w:rFonts w:cs="Times New Roman"/>
          <w:b/>
          <w:bCs/>
          <w:sz w:val="20"/>
          <w:szCs w:val="20"/>
          <w:lang w:val="en-US"/>
        </w:rPr>
      </w:pPr>
      <w:r>
        <w:rPr>
          <w:rFonts w:cs="Times New Roman"/>
          <w:bCs/>
          <w:sz w:val="16"/>
          <w:szCs w:val="16"/>
          <w:lang w:val="en-US"/>
        </w:rPr>
        <w:t>HPV: human papillomavirus</w:t>
      </w:r>
      <w:r>
        <w:rPr>
          <w:rFonts w:cs="Times New Roman"/>
          <w:b/>
          <w:bCs/>
          <w:sz w:val="20"/>
          <w:szCs w:val="20"/>
          <w:lang w:val="en-US"/>
        </w:rPr>
        <w:br w:type="page"/>
      </w:r>
    </w:p>
    <w:p w:rsidR="008C7C57" w:rsidRDefault="008C7C57" w:rsidP="008C7C57">
      <w:pPr>
        <w:spacing w:after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lastRenderedPageBreak/>
        <w:t>Supplementary File</w:t>
      </w:r>
      <w:r w:rsidRPr="00881021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745899">
        <w:rPr>
          <w:rFonts w:cs="Times New Roman"/>
          <w:b/>
          <w:bCs/>
          <w:sz w:val="20"/>
          <w:szCs w:val="20"/>
          <w:lang w:val="en-US"/>
        </w:rPr>
        <w:t>2</w:t>
      </w:r>
      <w:r>
        <w:rPr>
          <w:rFonts w:cs="Times New Roman"/>
          <w:b/>
          <w:bCs/>
          <w:sz w:val="20"/>
          <w:szCs w:val="20"/>
          <w:lang w:val="en-US"/>
        </w:rPr>
        <w:t xml:space="preserve">e. </w:t>
      </w:r>
      <w:r w:rsidRPr="00ED21AA">
        <w:rPr>
          <w:rFonts w:cs="Times New Roman"/>
          <w:bCs/>
          <w:sz w:val="20"/>
          <w:szCs w:val="20"/>
          <w:lang w:val="en-US"/>
        </w:rPr>
        <w:t>Professional opinions on HPV self-sampling</w:t>
      </w:r>
      <w:r>
        <w:rPr>
          <w:rFonts w:cs="Times New Roman"/>
          <w:bCs/>
          <w:sz w:val="20"/>
          <w:szCs w:val="20"/>
          <w:lang w:val="en-US"/>
        </w:rPr>
        <w:t xml:space="preserve"> (n = 455)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611"/>
        <w:gridCol w:w="1885"/>
      </w:tblGrid>
      <w:tr w:rsidR="008C7C57" w:rsidRPr="00D80249" w:rsidTr="00A40A2F">
        <w:tc>
          <w:tcPr>
            <w:tcW w:w="2596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Question</w:t>
            </w:r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number &amp; content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0249">
              <w:rPr>
                <w:rFonts w:cs="Times New Roman"/>
                <w:b/>
                <w:bCs/>
                <w:sz w:val="20"/>
                <w:szCs w:val="20"/>
              </w:rPr>
              <w:t>Categories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D80249">
              <w:rPr>
                <w:rFonts w:cs="Times New Roman"/>
                <w:b/>
                <w:bCs/>
                <w:sz w:val="20"/>
                <w:szCs w:val="20"/>
              </w:rPr>
              <w:t>n</w:t>
            </w:r>
            <w:proofErr w:type="gramEnd"/>
            <w:r w:rsidRPr="00D80249">
              <w:rPr>
                <w:rFonts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8C7C57" w:rsidRPr="00D80249" w:rsidTr="00A40A2F">
        <w:tc>
          <w:tcPr>
            <w:tcW w:w="2596" w:type="pct"/>
            <w:vMerge w:val="restar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 xml:space="preserve">Q22 </w:t>
            </w:r>
            <w:r w:rsidRPr="00D80249">
              <w:rPr>
                <w:rFonts w:cs="Times New Roman"/>
                <w:b/>
                <w:bCs/>
                <w:sz w:val="20"/>
                <w:szCs w:val="20"/>
              </w:rPr>
              <w:t>COVID-19</w:t>
            </w:r>
            <w:r w:rsidRPr="00D80249">
              <w:rPr>
                <w:rFonts w:cs="Times New Roman"/>
                <w:bCs/>
                <w:sz w:val="20"/>
                <w:szCs w:val="20"/>
              </w:rPr>
              <w:t xml:space="preserve"> to encourage/facilitate/accelerate </w:t>
            </w:r>
            <w:r w:rsidRPr="00D80249">
              <w:rPr>
                <w:rFonts w:cs="Times New Roman"/>
                <w:b/>
                <w:bCs/>
                <w:sz w:val="20"/>
                <w:szCs w:val="20"/>
              </w:rPr>
              <w:t>implementation of HPV self-sampling</w:t>
            </w:r>
            <w:r w:rsidRPr="00D80249">
              <w:rPr>
                <w:rFonts w:cs="Times New Roman"/>
                <w:bCs/>
                <w:sz w:val="20"/>
                <w:szCs w:val="20"/>
              </w:rPr>
              <w:t xml:space="preserve"> in cervical cancer screening programs</w:t>
            </w:r>
          </w:p>
        </w:tc>
        <w:tc>
          <w:tcPr>
            <w:tcW w:w="1396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150 (33.0)</w:t>
            </w:r>
          </w:p>
        </w:tc>
      </w:tr>
      <w:tr w:rsidR="008C7C57" w:rsidRPr="00D80249" w:rsidTr="00A40A2F">
        <w:tc>
          <w:tcPr>
            <w:tcW w:w="2596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143 (31.4)</w:t>
            </w:r>
          </w:p>
        </w:tc>
      </w:tr>
      <w:tr w:rsidR="008C7C57" w:rsidRPr="00D80249" w:rsidTr="00A40A2F">
        <w:tc>
          <w:tcPr>
            <w:tcW w:w="2596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Maybe</w:t>
            </w:r>
          </w:p>
        </w:tc>
        <w:tc>
          <w:tcPr>
            <w:tcW w:w="1008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162 (35.6)</w:t>
            </w:r>
          </w:p>
        </w:tc>
      </w:tr>
      <w:tr w:rsidR="008C7C57" w:rsidRPr="00D80249" w:rsidTr="00A40A2F">
        <w:tc>
          <w:tcPr>
            <w:tcW w:w="2596" w:type="pct"/>
            <w:vMerge w:val="restar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 xml:space="preserve">Q23 </w:t>
            </w:r>
            <w:r w:rsidRPr="00D80249">
              <w:rPr>
                <w:rFonts w:cs="Times New Roman"/>
                <w:b/>
                <w:bCs/>
                <w:sz w:val="20"/>
                <w:szCs w:val="20"/>
              </w:rPr>
              <w:t>In favor</w:t>
            </w:r>
            <w:r w:rsidRPr="00D80249">
              <w:rPr>
                <w:rFonts w:cs="Times New Roman"/>
                <w:bCs/>
                <w:sz w:val="20"/>
                <w:szCs w:val="20"/>
              </w:rPr>
              <w:t xml:space="preserve"> of implementing </w:t>
            </w:r>
            <w:r w:rsidRPr="00D80249">
              <w:rPr>
                <w:rFonts w:cs="Times New Roman"/>
                <w:b/>
                <w:bCs/>
                <w:sz w:val="20"/>
                <w:szCs w:val="20"/>
              </w:rPr>
              <w:t xml:space="preserve">HPV self-sampling </w:t>
            </w:r>
            <w:r w:rsidRPr="00D80249">
              <w:rPr>
                <w:rFonts w:cs="Times New Roman"/>
                <w:bCs/>
                <w:sz w:val="20"/>
                <w:szCs w:val="20"/>
              </w:rPr>
              <w:t>as alternative screening method in practice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228 (50.1)</w:t>
            </w:r>
          </w:p>
        </w:tc>
      </w:tr>
      <w:tr w:rsidR="008C7C57" w:rsidRPr="00D80249" w:rsidTr="00A40A2F">
        <w:tc>
          <w:tcPr>
            <w:tcW w:w="2596" w:type="pct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123 (27.0)</w:t>
            </w:r>
          </w:p>
        </w:tc>
      </w:tr>
      <w:tr w:rsidR="008C7C57" w:rsidRPr="00D80249" w:rsidTr="00A40A2F">
        <w:tc>
          <w:tcPr>
            <w:tcW w:w="2596" w:type="pct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Maybe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80249">
              <w:rPr>
                <w:rFonts w:cs="Times New Roman"/>
                <w:bCs/>
                <w:sz w:val="20"/>
                <w:szCs w:val="20"/>
              </w:rPr>
              <w:t>104 (22.9)</w:t>
            </w:r>
          </w:p>
        </w:tc>
      </w:tr>
    </w:tbl>
    <w:p w:rsidR="008C7C57" w:rsidRDefault="008C7C57" w:rsidP="008C7C57">
      <w:pPr>
        <w:spacing w:line="259" w:lineRule="auto"/>
        <w:rPr>
          <w:rFonts w:cs="Times New Roman"/>
          <w:b/>
          <w:bCs/>
          <w:lang w:val="en-US"/>
        </w:rPr>
      </w:pPr>
      <w:r>
        <w:rPr>
          <w:rFonts w:cs="Times New Roman"/>
          <w:bCs/>
          <w:sz w:val="16"/>
          <w:szCs w:val="16"/>
          <w:lang w:val="en-US"/>
        </w:rPr>
        <w:t>HPV: human papillomavirus</w:t>
      </w:r>
      <w:r>
        <w:rPr>
          <w:rFonts w:cs="Times New Roman"/>
          <w:b/>
          <w:bCs/>
          <w:lang w:val="en-US"/>
        </w:rPr>
        <w:br w:type="page"/>
      </w:r>
    </w:p>
    <w:p w:rsidR="008C7C57" w:rsidRDefault="008C7C57" w:rsidP="008C7C57">
      <w:pPr>
        <w:spacing w:after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lastRenderedPageBreak/>
        <w:t>Supplementary File</w:t>
      </w:r>
      <w:r w:rsidRPr="00881021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745899">
        <w:rPr>
          <w:rFonts w:cs="Times New Roman"/>
          <w:b/>
          <w:bCs/>
          <w:sz w:val="20"/>
          <w:szCs w:val="20"/>
          <w:lang w:val="en-US"/>
        </w:rPr>
        <w:t>2</w:t>
      </w:r>
      <w:r>
        <w:rPr>
          <w:rFonts w:cs="Times New Roman"/>
          <w:b/>
          <w:bCs/>
          <w:sz w:val="20"/>
          <w:szCs w:val="20"/>
          <w:lang w:val="en-US"/>
        </w:rPr>
        <w:t>f.</w:t>
      </w:r>
      <w:r w:rsidRPr="00ED21AA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ED21AA">
        <w:rPr>
          <w:rFonts w:cs="Times New Roman"/>
          <w:bCs/>
          <w:sz w:val="20"/>
          <w:szCs w:val="20"/>
          <w:lang w:val="en-US"/>
        </w:rPr>
        <w:t xml:space="preserve">Changes in colposcopy appointments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070"/>
        <w:gridCol w:w="2610"/>
        <w:gridCol w:w="1885"/>
      </w:tblGrid>
      <w:tr w:rsidR="008C7C57" w:rsidRPr="00D80249" w:rsidTr="00A40A2F">
        <w:trPr>
          <w:trHeight w:val="144"/>
        </w:trPr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Question</w:t>
            </w:r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number &amp; content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(number of responses)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/>
                <w:sz w:val="20"/>
                <w:szCs w:val="20"/>
              </w:rPr>
              <w:t>Categories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gramStart"/>
            <w:r w:rsidRPr="00D80249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proofErr w:type="gramEnd"/>
            <w:r w:rsidRPr="00D8024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(%)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 xml:space="preserve">Q24 </w:t>
            </w:r>
            <w:r w:rsidRPr="00D80249">
              <w:rPr>
                <w:rFonts w:asciiTheme="majorBidi" w:hAnsiTheme="majorBidi" w:cstheme="majorBidi"/>
                <w:b/>
                <w:sz w:val="20"/>
                <w:szCs w:val="20"/>
              </w:rPr>
              <w:t>Changes in number of colposcopy-biopsy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 xml:space="preserve"> procedures compared to pre-COVID-19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452)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 (4.7)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61 (13.5)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87 (19.3)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40 (8.9)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 (5.3)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 (2.2)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 (1.3)</w:t>
            </w:r>
          </w:p>
        </w:tc>
      </w:tr>
      <w:tr w:rsidR="008C7C57" w:rsidRPr="00D80249" w:rsidTr="00A40A2F">
        <w:trPr>
          <w:trHeight w:val="260"/>
        </w:trPr>
        <w:tc>
          <w:tcPr>
            <w:tcW w:w="4855" w:type="dxa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34 (7.5)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169 (37.4)</w:t>
            </w:r>
          </w:p>
        </w:tc>
      </w:tr>
      <w:tr w:rsidR="008C7C57" w:rsidRPr="00D80249" w:rsidTr="00A40A2F">
        <w:trPr>
          <w:trHeight w:val="152"/>
        </w:trPr>
        <w:tc>
          <w:tcPr>
            <w:tcW w:w="485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Q25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Cancellations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of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colposcopy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appointments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452)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114 (25.2)</w:t>
            </w:r>
          </w:p>
        </w:tc>
      </w:tr>
      <w:tr w:rsidR="008C7C57" w:rsidRPr="00D80249" w:rsidTr="00A40A2F">
        <w:trPr>
          <w:trHeight w:val="260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95 (21.0)</w:t>
            </w:r>
          </w:p>
        </w:tc>
      </w:tr>
      <w:tr w:rsidR="008C7C57" w:rsidRPr="00D80249" w:rsidTr="00A40A2F">
        <w:trPr>
          <w:trHeight w:val="260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72 (15.9)</w:t>
            </w:r>
          </w:p>
        </w:tc>
      </w:tr>
      <w:tr w:rsidR="008C7C57" w:rsidRPr="00D80249" w:rsidTr="00A40A2F">
        <w:trPr>
          <w:trHeight w:val="269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171 (37.8)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 w:val="restart"/>
            <w:vAlign w:val="center"/>
            <w:hideMark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Q26 Percentage of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cancelled colposcopy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appointments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114)</w:t>
            </w:r>
          </w:p>
        </w:tc>
        <w:tc>
          <w:tcPr>
            <w:tcW w:w="2070" w:type="dxa"/>
            <w:vMerge w:val="restart"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Cancelled by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physician or provider’s institution</w:t>
            </w: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 (4.4)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 (39.5)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 (26.3)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 (14.0)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 (9.7)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7 (6.1)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Cancelled by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2610" w:type="dxa"/>
            <w:tcBorders>
              <w:top w:val="dotted" w:sz="4" w:space="0" w:color="auto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8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(5.3)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885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 (36.0)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885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(20.2)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885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(18.4)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885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 (12.3)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9 (7.9)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Q27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Postponements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 xml:space="preserve"> in scheduling of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colposcopy appointments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452)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167 (37.0)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68 (15.0)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44 (9.7)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173 (38.3)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 w:val="restart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Q28 Percentage of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postponed colposcopy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appointments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167)</w:t>
            </w:r>
          </w:p>
        </w:tc>
        <w:tc>
          <w:tcPr>
            <w:tcW w:w="2070" w:type="dxa"/>
            <w:vMerge w:val="restart"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Postponed by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physician or provider’s institution</w:t>
            </w: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(1.2)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 (28.1)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 (24.0)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 (25.8)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885" w:type="dxa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 (15.0)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tcBorders>
              <w:top w:val="nil"/>
              <w:bottom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10 (6.0)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Postponed by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2610" w:type="dxa"/>
            <w:tcBorders>
              <w:top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885" w:type="dxa"/>
            <w:tcBorders>
              <w:top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 (4.2)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 (37.1)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 (26.4)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(13.8)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 (8.4)</w:t>
            </w:r>
          </w:p>
        </w:tc>
      </w:tr>
      <w:tr w:rsidR="008C7C57" w:rsidRPr="00D80249" w:rsidTr="00A40A2F">
        <w:trPr>
          <w:trHeight w:val="144"/>
        </w:trPr>
        <w:tc>
          <w:tcPr>
            <w:tcW w:w="2785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17 (10.2)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Q29 Length of deferral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 xml:space="preserve"> period of postponed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colposcopy appointments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167)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 (3.6)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 (10.8)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44 (26.4)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59 (35.3)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 (15.0)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 (5.4)</w:t>
            </w:r>
          </w:p>
        </w:tc>
      </w:tr>
      <w:tr w:rsidR="008C7C57" w:rsidRPr="00D80249" w:rsidTr="00A40A2F">
        <w:trPr>
          <w:trHeight w:val="144"/>
        </w:trPr>
        <w:tc>
          <w:tcPr>
            <w:tcW w:w="4855" w:type="dxa"/>
            <w:gridSpan w:val="2"/>
            <w:vMerge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6 (3.6)</w:t>
            </w:r>
          </w:p>
        </w:tc>
      </w:tr>
    </w:tbl>
    <w:p w:rsidR="008C7C57" w:rsidRDefault="008C7C57" w:rsidP="008C7C57">
      <w:pPr>
        <w:rPr>
          <w:rFonts w:cs="Times New Roman"/>
          <w:b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br w:type="page"/>
      </w:r>
    </w:p>
    <w:p w:rsidR="008C7C57" w:rsidRPr="00D84600" w:rsidRDefault="008C7C57" w:rsidP="008C7C57">
      <w:pPr>
        <w:spacing w:after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lastRenderedPageBreak/>
        <w:t>Supplementary File</w:t>
      </w:r>
      <w:r w:rsidRPr="00881021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745899">
        <w:rPr>
          <w:rFonts w:cs="Times New Roman"/>
          <w:b/>
          <w:bCs/>
          <w:sz w:val="20"/>
          <w:szCs w:val="20"/>
          <w:lang w:val="en-US"/>
        </w:rPr>
        <w:t>2</w:t>
      </w:r>
      <w:r>
        <w:rPr>
          <w:rFonts w:cs="Times New Roman"/>
          <w:b/>
          <w:bCs/>
          <w:sz w:val="20"/>
          <w:szCs w:val="20"/>
          <w:lang w:val="en-US"/>
        </w:rPr>
        <w:t>g.</w:t>
      </w:r>
      <w:r w:rsidRPr="00D84600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Pr="00D84600">
        <w:rPr>
          <w:rFonts w:cs="Times New Roman"/>
          <w:bCs/>
          <w:sz w:val="20"/>
          <w:szCs w:val="20"/>
          <w:lang w:val="en-US"/>
        </w:rPr>
        <w:t>Changes in follow-up appointments</w:t>
      </w: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58"/>
        <w:gridCol w:w="2072"/>
        <w:gridCol w:w="2613"/>
        <w:gridCol w:w="1887"/>
      </w:tblGrid>
      <w:tr w:rsidR="008C7C57" w:rsidRPr="00D80249" w:rsidTr="00A40A2F">
        <w:trPr>
          <w:trHeight w:val="144"/>
        </w:trPr>
        <w:tc>
          <w:tcPr>
            <w:tcW w:w="25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Question</w:t>
            </w:r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number &amp; content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C42F25">
              <w:rPr>
                <w:rFonts w:asciiTheme="majorBidi" w:hAnsiTheme="majorBidi" w:cstheme="majorBidi"/>
                <w:bCs/>
                <w:sz w:val="20"/>
                <w:szCs w:val="20"/>
              </w:rPr>
              <w:t>(number of responses)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/>
                <w:sz w:val="20"/>
                <w:szCs w:val="20"/>
              </w:rPr>
              <w:t>Categories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gramStart"/>
            <w:r w:rsidRPr="00D80249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proofErr w:type="gramEnd"/>
            <w:r w:rsidRPr="00D8024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(%)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 xml:space="preserve">Q30 </w:t>
            </w:r>
            <w:r w:rsidRPr="00D80249">
              <w:rPr>
                <w:rFonts w:asciiTheme="majorBidi" w:hAnsiTheme="majorBidi" w:cstheme="majorBidi"/>
                <w:b/>
                <w:sz w:val="20"/>
                <w:szCs w:val="20"/>
              </w:rPr>
              <w:t>Delay in follow-up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 xml:space="preserve"> of patients following test results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446)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Abnormal cytology</w:t>
            </w:r>
          </w:p>
        </w:tc>
        <w:tc>
          <w:tcPr>
            <w:tcW w:w="1396" w:type="pct"/>
            <w:tcBorders>
              <w:top w:val="single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 (27.1)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251 (56.3)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 (11.7)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bottom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(4.9)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High-grade lesions</w:t>
            </w:r>
          </w:p>
        </w:tc>
        <w:tc>
          <w:tcPr>
            <w:tcW w:w="139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tcBorders>
              <w:top w:val="dotted" w:sz="4" w:space="0" w:color="auto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97 (21.8)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257 (57.6)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 (12.8)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bottom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(7.9)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Positive HPV test</w:t>
            </w:r>
          </w:p>
        </w:tc>
        <w:tc>
          <w:tcPr>
            <w:tcW w:w="1396" w:type="pct"/>
            <w:tcBorders>
              <w:top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tcBorders>
              <w:top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 (16.8)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191 (42.8)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 (13.0)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bottom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 (27.4)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Positive HPV self-sampling</w:t>
            </w:r>
          </w:p>
        </w:tc>
        <w:tc>
          <w:tcPr>
            <w:tcW w:w="139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tcBorders>
              <w:top w:val="dotted" w:sz="4" w:space="0" w:color="auto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 (12.3)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 (21.5)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 (11.7)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243 (54.5)</w:t>
            </w:r>
          </w:p>
        </w:tc>
      </w:tr>
      <w:tr w:rsidR="008C7C57" w:rsidRPr="00D80249" w:rsidTr="00A40A2F">
        <w:trPr>
          <w:trHeight w:val="206"/>
        </w:trPr>
        <w:tc>
          <w:tcPr>
            <w:tcW w:w="2596" w:type="pct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Q31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Cancellations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of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follow-up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appointments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44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5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148 (33.3)</w:t>
            </w:r>
          </w:p>
        </w:tc>
      </w:tr>
      <w:tr w:rsidR="008C7C57" w:rsidRPr="00D80249" w:rsidTr="00A40A2F">
        <w:trPr>
          <w:trHeight w:val="260"/>
        </w:trPr>
        <w:tc>
          <w:tcPr>
            <w:tcW w:w="2596" w:type="pct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170 (38.2)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97 (21.8)</w:t>
            </w:r>
          </w:p>
        </w:tc>
      </w:tr>
      <w:tr w:rsidR="008C7C57" w:rsidRPr="00D80249" w:rsidTr="00A40A2F">
        <w:trPr>
          <w:trHeight w:val="233"/>
        </w:trPr>
        <w:tc>
          <w:tcPr>
            <w:tcW w:w="2596" w:type="pct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30 (6.7)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 w:val="restart"/>
            <w:vAlign w:val="center"/>
            <w:hideMark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Q32 Percentage of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cancelled follow-up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appointments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148)</w:t>
            </w:r>
          </w:p>
        </w:tc>
        <w:tc>
          <w:tcPr>
            <w:tcW w:w="1107" w:type="pct"/>
            <w:vMerge w:val="restart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Cancelled by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physician or provider’s institution</w:t>
            </w:r>
          </w:p>
        </w:tc>
        <w:tc>
          <w:tcPr>
            <w:tcW w:w="1396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 (16.9)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 (39.2)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(19.6)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 (12.8)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 (6.1)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bottom w:val="dotted" w:sz="4" w:space="0" w:color="auto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bottom w:val="dotted" w:sz="4" w:space="0" w:color="auto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 (5.4)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Cancelled by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1396" w:type="pct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(2.0)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 (41.2)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(23.7)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 (18.9)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tcBorders>
              <w:top w:val="nil"/>
              <w:bottom w:val="nil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 (10.1)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(4.1)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  <w:tcBorders>
              <w:top w:val="dotted" w:sz="4" w:space="0" w:color="auto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Converted to telemedicine</w:t>
            </w:r>
          </w:p>
        </w:tc>
        <w:tc>
          <w:tcPr>
            <w:tcW w:w="1396" w:type="pct"/>
            <w:tcBorders>
              <w:top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dotted" w:sz="4" w:space="0" w:color="auto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 (16.2)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 (29.7)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(19.6)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 (17.6)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 (9.5)</w:t>
            </w:r>
          </w:p>
        </w:tc>
      </w:tr>
      <w:tr w:rsidR="008C7C57" w:rsidRPr="00D80249" w:rsidTr="00A40A2F">
        <w:trPr>
          <w:trHeight w:val="144"/>
        </w:trPr>
        <w:tc>
          <w:tcPr>
            <w:tcW w:w="1489" w:type="pct"/>
            <w:gridSpan w:val="2"/>
            <w:vMerge/>
            <w:tcBorders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bottom w:val="nil"/>
            </w:tcBorders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bottom w:val="nil"/>
            </w:tcBorders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 (7.4)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Q33 Postponements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 xml:space="preserve"> in scheduling of </w:t>
            </w:r>
            <w:r w:rsidRPr="00D802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follow-up appointments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(n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0249">
              <w:rPr>
                <w:rFonts w:asciiTheme="majorBidi" w:hAnsiTheme="majorBidi" w:cstheme="majorBidi"/>
                <w:sz w:val="20"/>
                <w:szCs w:val="20"/>
              </w:rPr>
              <w:t>445)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238 (53.5)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123 (27.6)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55 (12.4)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D80249">
              <w:rPr>
                <w:rFonts w:asciiTheme="majorBidi" w:hAnsiTheme="majorBidi" w:cstheme="majorBidi"/>
                <w:sz w:val="20"/>
                <w:szCs w:val="20"/>
              </w:rPr>
              <w:t>29 (6.5)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Q34 Percentage of </w:t>
            </w:r>
            <w:r w:rsidRPr="005A6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postponed follow-up</w:t>
            </w: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appointments (n=238)</w:t>
            </w: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 xml:space="preserve">Postponed by </w:t>
            </w:r>
            <w:r w:rsidRPr="005A6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physician or provider’s institution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(8.8)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 (35.3)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 (20.6)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 (16.8)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 (11.8)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C7C57" w:rsidRPr="005A6A88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16 (6.7)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Postponed by </w:t>
            </w:r>
            <w:r w:rsidRPr="005A6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13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(2.5)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 (41.2)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 (24.8)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(15.1)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 (8.0)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 xml:space="preserve"> Don’t know</w:t>
            </w:r>
          </w:p>
        </w:tc>
        <w:tc>
          <w:tcPr>
            <w:tcW w:w="10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8C7C57" w:rsidRPr="005A6A88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20 (8.4)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Converted to telemedicine</w:t>
            </w:r>
          </w:p>
        </w:tc>
        <w:tc>
          <w:tcPr>
            <w:tcW w:w="13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 (20.2)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 (21.4)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 (17.2)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 (17.6)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(12.2)</w:t>
            </w:r>
          </w:p>
        </w:tc>
      </w:tr>
      <w:tr w:rsidR="008C7C57" w:rsidRPr="00D80249" w:rsidTr="00A40A2F">
        <w:trPr>
          <w:trHeight w:val="144"/>
        </w:trPr>
        <w:tc>
          <w:tcPr>
            <w:tcW w:w="12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7C57" w:rsidRPr="005A6A88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27 (11.3)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Q35 Length of deferral</w:t>
            </w:r>
            <w:r w:rsidRPr="005A6A88">
              <w:rPr>
                <w:rFonts w:asciiTheme="majorBidi" w:hAnsiTheme="majorBidi" w:cstheme="majorBidi"/>
                <w:sz w:val="20"/>
                <w:szCs w:val="20"/>
              </w:rPr>
              <w:t xml:space="preserve"> period of postponed </w:t>
            </w:r>
            <w:r w:rsidRPr="005A6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follow-up appointments </w:t>
            </w:r>
            <w:r w:rsidRPr="005A6A88">
              <w:rPr>
                <w:rFonts w:asciiTheme="majorBidi" w:hAnsiTheme="majorBidi" w:cstheme="majorBidi"/>
                <w:sz w:val="20"/>
                <w:szCs w:val="20"/>
              </w:rPr>
              <w:t>(n=238)</w:t>
            </w: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 (4.6)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39 (16.4)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67 (28.2)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69 (29.0)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35 (14.7)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7C57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 (3.8)</w:t>
            </w:r>
          </w:p>
        </w:tc>
      </w:tr>
      <w:tr w:rsidR="008C7C57" w:rsidRPr="00D80249" w:rsidTr="00A40A2F">
        <w:trPr>
          <w:trHeight w:val="144"/>
        </w:trPr>
        <w:tc>
          <w:tcPr>
            <w:tcW w:w="259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C7C57" w:rsidRPr="00D80249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8C7C57" w:rsidRPr="005A6A88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8C7C57" w:rsidRPr="005A6A88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5A6A8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8 (3.4)</w:t>
            </w:r>
          </w:p>
        </w:tc>
      </w:tr>
    </w:tbl>
    <w:p w:rsidR="008C7C57" w:rsidRPr="001A3AE2" w:rsidRDefault="008C7C57" w:rsidP="008C7C57">
      <w:pPr>
        <w:spacing w:line="259" w:lineRule="auto"/>
      </w:pPr>
      <w:r>
        <w:rPr>
          <w:rFonts w:cs="Times New Roman"/>
          <w:bCs/>
          <w:sz w:val="16"/>
          <w:szCs w:val="16"/>
          <w:lang w:val="en-US"/>
        </w:rPr>
        <w:t>HPV: human papillomavirus</w:t>
      </w:r>
      <w:r>
        <w:br w:type="page"/>
      </w:r>
    </w:p>
    <w:p w:rsidR="008C7C57" w:rsidRDefault="008C7C57" w:rsidP="008C7C57">
      <w:pPr>
        <w:spacing w:after="0"/>
        <w:rPr>
          <w:rFonts w:cs="Times New Roman"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lastRenderedPageBreak/>
        <w:t>Supplementary File</w:t>
      </w:r>
      <w:r w:rsidRPr="00881021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745899">
        <w:rPr>
          <w:rFonts w:cs="Times New Roman"/>
          <w:b/>
          <w:bCs/>
          <w:sz w:val="20"/>
          <w:szCs w:val="20"/>
          <w:lang w:val="en-US"/>
        </w:rPr>
        <w:t>2</w:t>
      </w:r>
      <w:r>
        <w:rPr>
          <w:rFonts w:cs="Times New Roman"/>
          <w:b/>
          <w:bCs/>
          <w:sz w:val="20"/>
          <w:szCs w:val="20"/>
          <w:lang w:val="en-US"/>
        </w:rPr>
        <w:t>h.</w:t>
      </w:r>
      <w:r w:rsidRPr="00D84600">
        <w:rPr>
          <w:rFonts w:cs="Times New Roman"/>
          <w:bCs/>
          <w:sz w:val="20"/>
          <w:szCs w:val="20"/>
          <w:lang w:val="en-US"/>
        </w:rPr>
        <w:t xml:space="preserve"> Pandemic-related delays in receiving test results from lab</w:t>
      </w:r>
      <w:r>
        <w:rPr>
          <w:rFonts w:cs="Times New Roman"/>
          <w:bCs/>
          <w:sz w:val="20"/>
          <w:szCs w:val="20"/>
          <w:lang w:val="en-US"/>
        </w:rPr>
        <w:t xml:space="preserve"> (n = 445)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160"/>
        <w:gridCol w:w="2610"/>
        <w:gridCol w:w="1885"/>
      </w:tblGrid>
      <w:tr w:rsidR="008C7C57" w:rsidRPr="00196DF5" w:rsidTr="00A40A2F"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2FD6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Question</w:t>
            </w:r>
            <w:r w:rsidRPr="002F2FD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number &amp; content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/>
                <w:sz w:val="20"/>
                <w:szCs w:val="20"/>
              </w:rPr>
              <w:t>Categories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96DF5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proofErr w:type="gramEnd"/>
            <w:r w:rsidRPr="00196DF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(%)</w:t>
            </w:r>
          </w:p>
        </w:tc>
      </w:tr>
      <w:tr w:rsidR="008C7C57" w:rsidRPr="00196DF5" w:rsidTr="00A40A2F">
        <w:tc>
          <w:tcPr>
            <w:tcW w:w="2695" w:type="dxa"/>
            <w:vMerge w:val="restart"/>
            <w:tcBorders>
              <w:top w:val="single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Q36 </w:t>
            </w:r>
            <w:r w:rsidRPr="00196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Delay in receiving test results</w:t>
            </w: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from lab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</w:t>
            </w: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 (21.1)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85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273 (61.4)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 (14.6)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85" w:type="dxa"/>
            <w:tcBorders>
              <w:bottom w:val="dotted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(2.9)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610" w:type="dxa"/>
            <w:tcBorders>
              <w:top w:val="dotted" w:sz="4" w:space="0" w:color="auto"/>
              <w:bottom w:val="nil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85" w:type="dxa"/>
            <w:tcBorders>
              <w:top w:val="dotted" w:sz="4" w:space="0" w:color="auto"/>
              <w:bottom w:val="nil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 (19.3)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85" w:type="dxa"/>
            <w:tcBorders>
              <w:top w:val="nil"/>
              <w:bottom w:val="nil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 (29.2)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tcBorders>
              <w:top w:val="nil"/>
              <w:bottom w:val="nil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 (14.2)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dotted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85" w:type="dxa"/>
            <w:tcBorders>
              <w:top w:val="nil"/>
              <w:bottom w:val="dotted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 (37.3)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dotted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2610" w:type="dxa"/>
            <w:tcBorders>
              <w:top w:val="dotted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885" w:type="dxa"/>
            <w:tcBorders>
              <w:top w:val="dotted" w:sz="4" w:space="0" w:color="auto"/>
            </w:tcBorders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 (12.1)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885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116 (26.1)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 (17.1)</w:t>
            </w:r>
          </w:p>
        </w:tc>
      </w:tr>
      <w:tr w:rsidR="008C7C57" w:rsidRPr="00196DF5" w:rsidTr="00A40A2F">
        <w:tc>
          <w:tcPr>
            <w:tcW w:w="2695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85" w:type="dxa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199 (44.7)</w:t>
            </w:r>
          </w:p>
        </w:tc>
      </w:tr>
      <w:tr w:rsidR="008C7C57" w:rsidRPr="00196DF5" w:rsidTr="00A40A2F">
        <w:tc>
          <w:tcPr>
            <w:tcW w:w="2695" w:type="dxa"/>
            <w:vMerge w:val="restart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Q37 Delay</w:t>
            </w:r>
            <w:r w:rsidRPr="00196DF5">
              <w:rPr>
                <w:rFonts w:asciiTheme="majorBidi" w:hAnsiTheme="majorBidi" w:cstheme="majorBidi"/>
                <w:sz w:val="20"/>
                <w:szCs w:val="20"/>
              </w:rPr>
              <w:t xml:space="preserve"> period in </w:t>
            </w:r>
            <w:r w:rsidRPr="00196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receiving test</w:t>
            </w:r>
            <w:r w:rsidRPr="00196DF5">
              <w:rPr>
                <w:rFonts w:asciiTheme="majorBidi" w:hAnsiTheme="majorBidi" w:cstheme="majorBidi"/>
                <w:sz w:val="20"/>
                <w:szCs w:val="20"/>
              </w:rPr>
              <w:t xml:space="preserve"> samples from lab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Pap</w:t>
            </w: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 (13.9)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 (11.0)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 (13.0)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 (10.1)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 (6.3)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 (3.4)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 (12.6)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8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 (29.7)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</w:t>
            </w: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2610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885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 (6.8)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(7.0)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(8.3)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(7.9)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(7.9)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 (3.8)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 (9.4)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85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 (49.0)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HPV/Pap</w:t>
            </w:r>
            <w:r w:rsidRPr="00196DF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co-test</w:t>
            </w:r>
          </w:p>
        </w:tc>
        <w:tc>
          <w:tcPr>
            <w:tcW w:w="261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88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(6.5)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(5.2)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 (6.3)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(7.2)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(7.0)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 (4.3)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 (11.5)</w:t>
            </w:r>
          </w:p>
        </w:tc>
      </w:tr>
      <w:tr w:rsidR="008C7C57" w:rsidRPr="00196DF5" w:rsidTr="00A40A2F">
        <w:tc>
          <w:tcPr>
            <w:tcW w:w="2695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36E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C7C57" w:rsidRPr="00196DF5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96DF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232 (52.1)</w:t>
            </w:r>
          </w:p>
        </w:tc>
      </w:tr>
    </w:tbl>
    <w:p w:rsidR="008C7C57" w:rsidRPr="00E65A58" w:rsidRDefault="008C7C57" w:rsidP="008C7C57">
      <w:pPr>
        <w:spacing w:line="259" w:lineRule="auto"/>
        <w:rPr>
          <w:rFonts w:cs="Times New Roman"/>
          <w:b/>
          <w:bCs/>
          <w:lang w:val="en-US"/>
        </w:rPr>
      </w:pPr>
      <w:r>
        <w:rPr>
          <w:rFonts w:cs="Times New Roman"/>
          <w:bCs/>
          <w:sz w:val="16"/>
          <w:szCs w:val="16"/>
          <w:lang w:val="en-US"/>
        </w:rPr>
        <w:t>HPV: human papillomavirus</w:t>
      </w:r>
      <w:r>
        <w:rPr>
          <w:rFonts w:cs="Times New Roman"/>
          <w:b/>
          <w:bCs/>
          <w:lang w:val="en-US"/>
        </w:rPr>
        <w:br w:type="page"/>
      </w:r>
    </w:p>
    <w:p w:rsidR="008C7C57" w:rsidRDefault="008C7C57" w:rsidP="008C7C57">
      <w:pPr>
        <w:rPr>
          <w:rFonts w:cs="Times New Roman"/>
          <w:b/>
          <w:lang w:val="en-US"/>
        </w:rPr>
      </w:pPr>
      <w:r w:rsidRPr="00E82B9C">
        <w:rPr>
          <w:rFonts w:cs="Times New Roman"/>
          <w:b/>
          <w:lang w:val="en-US"/>
        </w:rPr>
        <w:lastRenderedPageBreak/>
        <w:t>Theme 2:</w:t>
      </w:r>
      <w:r>
        <w:rPr>
          <w:rFonts w:cs="Times New Roman"/>
          <w:b/>
          <w:lang w:val="en-US"/>
        </w:rPr>
        <w:t xml:space="preserve"> Treatment of pre-cancerous lesions and cancer</w:t>
      </w:r>
    </w:p>
    <w:p w:rsidR="008C7C57" w:rsidRPr="008C7C57" w:rsidRDefault="008C7C57" w:rsidP="008C7C57">
      <w:pPr>
        <w:spacing w:after="0"/>
        <w:rPr>
          <w:rFonts w:cs="Times New Roman"/>
          <w:b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Supplementary File</w:t>
      </w:r>
      <w:r w:rsidRPr="00881021">
        <w:rPr>
          <w:rFonts w:cs="Times New Roman"/>
          <w:b/>
          <w:bCs/>
          <w:sz w:val="20"/>
          <w:szCs w:val="20"/>
          <w:lang w:val="en-US"/>
        </w:rPr>
        <w:t xml:space="preserve"> </w:t>
      </w:r>
      <w:r w:rsidR="00745899">
        <w:rPr>
          <w:rFonts w:cs="Times New Roman"/>
          <w:b/>
          <w:bCs/>
          <w:sz w:val="20"/>
          <w:szCs w:val="20"/>
          <w:lang w:val="en-US"/>
        </w:rPr>
        <w:t>2</w:t>
      </w:r>
      <w:bookmarkStart w:id="0" w:name="_GoBack"/>
      <w:bookmarkEnd w:id="0"/>
      <w:r>
        <w:rPr>
          <w:rFonts w:cs="Times New Roman"/>
          <w:b/>
          <w:bCs/>
          <w:sz w:val="20"/>
          <w:szCs w:val="20"/>
          <w:lang w:val="en-US"/>
        </w:rPr>
        <w:t>i</w:t>
      </w:r>
      <w:r>
        <w:rPr>
          <w:rFonts w:cs="Times New Roman"/>
          <w:b/>
          <w:sz w:val="20"/>
          <w:szCs w:val="20"/>
          <w:lang w:val="en-US"/>
        </w:rPr>
        <w:t xml:space="preserve">. </w:t>
      </w:r>
      <w:r w:rsidRPr="00820A17">
        <w:rPr>
          <w:rFonts w:cs="Times New Roman"/>
          <w:sz w:val="20"/>
          <w:szCs w:val="20"/>
          <w:lang w:val="en-US"/>
        </w:rPr>
        <w:t>Changes observed in number of treatment procedures, by treatment type</w:t>
      </w:r>
      <w:r>
        <w:rPr>
          <w:rFonts w:cs="Times New Roman"/>
          <w:sz w:val="20"/>
          <w:szCs w:val="20"/>
          <w:lang w:val="en-US"/>
        </w:rPr>
        <w:t xml:space="preserve"> (n = 431)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069"/>
        <w:gridCol w:w="2699"/>
        <w:gridCol w:w="1883"/>
      </w:tblGrid>
      <w:tr w:rsidR="008C7C57" w:rsidRPr="006751E6" w:rsidTr="00A40A2F">
        <w:tc>
          <w:tcPr>
            <w:tcW w:w="25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/>
                <w:sz w:val="20"/>
                <w:szCs w:val="20"/>
              </w:rPr>
              <w:t>Variable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/>
                <w:sz w:val="20"/>
                <w:szCs w:val="20"/>
              </w:rPr>
              <w:t>Categories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gramStart"/>
            <w:r w:rsidRPr="006751E6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proofErr w:type="gramEnd"/>
            <w:r w:rsidRPr="006751E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(%)</w:t>
            </w:r>
          </w:p>
        </w:tc>
      </w:tr>
      <w:tr w:rsidR="008C7C57" w:rsidRPr="006751E6" w:rsidTr="00A40A2F">
        <w:tc>
          <w:tcPr>
            <w:tcW w:w="1447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 xml:space="preserve">Q38 Changes in </w:t>
            </w:r>
            <w:r w:rsidRPr="006751E6">
              <w:rPr>
                <w:rFonts w:asciiTheme="majorBidi" w:hAnsiTheme="majorBidi" w:cstheme="majorBidi"/>
                <w:b/>
                <w:sz w:val="20"/>
                <w:szCs w:val="20"/>
              </w:rPr>
              <w:t>number of treatment procedures</w:t>
            </w:r>
          </w:p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single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Cold knife </w:t>
            </w:r>
            <w:proofErr w:type="spellStart"/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conization</w:t>
            </w:r>
            <w:proofErr w:type="spellEnd"/>
          </w:p>
        </w:tc>
        <w:tc>
          <w:tcPr>
            <w:tcW w:w="1442" w:type="pct"/>
            <w:tcBorders>
              <w:top w:val="single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14 (3.3)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25 (5.8)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29 (6.7)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54 (12.5)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28 (6.5)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27 (6.3)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13 (3.0)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41 (9.5)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200 (46.4)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Other excisional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14 (3.3)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32 (7.4)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40 (9.3)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55 (12.8)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32 (7.4)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23 (5.3)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12 (2.8)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34 (7.9)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189 (43.9)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Ablative procedures</w:t>
            </w:r>
          </w:p>
        </w:tc>
        <w:tc>
          <w:tcPr>
            <w:tcW w:w="1442" w:type="pct"/>
            <w:tcBorders>
              <w:top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006" w:type="pct"/>
            <w:tcBorders>
              <w:top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15 (3.5)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24 (5.6)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29 (6.7)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47 (10.9)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31 (7.2)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 xml:space="preserve">24 (5.6) 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15 (3.5)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36 (8.4)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210 (48.7)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Hysterectomy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20 (4.6)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36 (8.4)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47 (10.9)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40 (9.3)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26 (6.0)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19 (4.4)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13 (3.0)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37 (8.6) 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193 (44.8)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Chemotherapy</w:t>
            </w:r>
          </w:p>
        </w:tc>
        <w:tc>
          <w:tcPr>
            <w:tcW w:w="1442" w:type="pct"/>
            <w:tcBorders>
              <w:top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006" w:type="pct"/>
            <w:tcBorders>
              <w:top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6 (1.4)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12 (2.8)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29 (6.7)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47 (10.9)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30 (7.0)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19 (4.4)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16 (3.7)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40 (9.3)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232 (53.8)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Radiation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≥75%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7 (1.6)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26-74%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13 (3.0)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Decrease ≤25%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39 (9.1)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Unaffected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34 (7.9)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≤25%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27 (6.3)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26-74%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21 (4.9)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Increase ≥75%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12 (2.8)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42 (9.7)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236 (54.8)</w:t>
            </w:r>
          </w:p>
        </w:tc>
      </w:tr>
      <w:tr w:rsidR="008C7C57" w:rsidRPr="006751E6" w:rsidTr="00A40A2F">
        <w:tc>
          <w:tcPr>
            <w:tcW w:w="1447" w:type="pct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ind w:right="-94"/>
              <w:rPr>
                <w:rFonts w:asciiTheme="majorBidi" w:hAnsiTheme="majorBidi" w:cstheme="majorBidi"/>
                <w:sz w:val="20"/>
                <w:szCs w:val="20"/>
              </w:rPr>
            </w:pPr>
            <w:r w:rsidRPr="00626873">
              <w:rPr>
                <w:rFonts w:asciiTheme="majorBidi" w:hAnsiTheme="majorBidi" w:cstheme="majorBidi"/>
                <w:sz w:val="20"/>
                <w:szCs w:val="20"/>
              </w:rPr>
              <w:t xml:space="preserve">Q39 </w:t>
            </w:r>
            <w:r w:rsidRPr="00626873">
              <w:rPr>
                <w:rFonts w:asciiTheme="majorBidi" w:hAnsiTheme="majorBidi" w:cstheme="majorBidi"/>
                <w:b/>
                <w:sz w:val="20"/>
                <w:szCs w:val="20"/>
              </w:rPr>
              <w:t>Cancellations /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626873">
              <w:rPr>
                <w:rFonts w:asciiTheme="majorBidi" w:hAnsiTheme="majorBidi" w:cstheme="majorBidi"/>
                <w:b/>
                <w:sz w:val="20"/>
                <w:szCs w:val="20"/>
              </w:rPr>
              <w:t>postponements of treatment procedures</w:t>
            </w:r>
          </w:p>
        </w:tc>
        <w:tc>
          <w:tcPr>
            <w:tcW w:w="1105" w:type="pct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Cold knife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conization</w:t>
            </w:r>
            <w:proofErr w:type="spellEnd"/>
          </w:p>
        </w:tc>
        <w:tc>
          <w:tcPr>
            <w:tcW w:w="144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58 (13.5)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99 (23.0)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63 (14.6)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211 (49.0)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Other excisional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102 (23.7)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78 (18.1)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62 (14.4)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188 (43.9)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Ablative procedures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84 (19.5)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81 (18.8)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54 (12.5)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212 (49.2)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Hysterectomy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91 (21.1)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79 (18.3)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61 (14.2)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200 (46.4)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Chemotherapy</w:t>
            </w:r>
          </w:p>
        </w:tc>
        <w:tc>
          <w:tcPr>
            <w:tcW w:w="1442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6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45 (10.4)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82 (19.0)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69 (16.0)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235 (54.5)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Radiation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Yes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50 (11.6)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No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>72 (16.7)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72 (16.7)</w:t>
            </w:r>
          </w:p>
        </w:tc>
      </w:tr>
      <w:tr w:rsidR="008C7C57" w:rsidRPr="006751E6" w:rsidTr="00A40A2F">
        <w:tc>
          <w:tcPr>
            <w:tcW w:w="1447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237 (55.0)</w:t>
            </w:r>
          </w:p>
        </w:tc>
      </w:tr>
      <w:tr w:rsidR="008C7C57" w:rsidRPr="006751E6" w:rsidTr="00A40A2F">
        <w:tc>
          <w:tcPr>
            <w:tcW w:w="1447" w:type="pct"/>
            <w:vMerge w:val="restar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 xml:space="preserve">Q40 Percentage of </w:t>
            </w:r>
            <w:r w:rsidRPr="006751E6">
              <w:rPr>
                <w:rFonts w:asciiTheme="majorBidi" w:hAnsiTheme="majorBidi" w:cstheme="majorBidi"/>
                <w:b/>
                <w:sz w:val="20"/>
                <w:szCs w:val="20"/>
              </w:rPr>
              <w:t>scheduled treatment procedures</w:t>
            </w:r>
            <w:r w:rsidRPr="006751E6">
              <w:rPr>
                <w:rFonts w:asciiTheme="majorBidi" w:hAnsiTheme="majorBidi" w:cstheme="majorBidi"/>
                <w:sz w:val="20"/>
                <w:szCs w:val="20"/>
              </w:rPr>
              <w:t xml:space="preserve"> that were </w:t>
            </w:r>
            <w:r w:rsidRPr="006751E6">
              <w:rPr>
                <w:rFonts w:asciiTheme="majorBidi" w:hAnsiTheme="majorBidi" w:cstheme="majorBidi"/>
                <w:b/>
                <w:sz w:val="20"/>
                <w:szCs w:val="20"/>
              </w:rPr>
              <w:t>cancelled</w:t>
            </w:r>
          </w:p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Cold knife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conization</w:t>
            </w:r>
            <w:proofErr w:type="spellEnd"/>
          </w:p>
        </w:tc>
        <w:tc>
          <w:tcPr>
            <w:tcW w:w="1442" w:type="pct"/>
            <w:tcBorders>
              <w:top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(8.6)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 (7.9)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 (10.9)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(6.7)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(6.7)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52 (12.1)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203 (47.3)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Other excisional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 (10.2)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 (10.0)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 (10.9)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 (9.3)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(5.1)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50 (11.6)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185 (42.9)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Ablative procedures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(8.1)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(5.1)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 (11.4)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(7.2)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 (7.0)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59 (13.7)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205 (47.6)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Hysterectomy</w:t>
            </w:r>
          </w:p>
        </w:tc>
        <w:tc>
          <w:tcPr>
            <w:tcW w:w="1442" w:type="pct"/>
            <w:tcBorders>
              <w:top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 (9.3)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(8.4)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 (9.3)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(8.1)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(7.2)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54 (12.5)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195 (45.2)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Chemotherapy</w:t>
            </w: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(4.7)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(8.4)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(8.4)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 (7.9)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(4.6)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57 (13.2)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228 (52.9)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Radiation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(4.9)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 (7.7)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(8.4)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(7.4)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 (6.0)</w:t>
            </w:r>
          </w:p>
        </w:tc>
      </w:tr>
      <w:tr w:rsidR="008C7C57" w:rsidRPr="006751E6" w:rsidTr="00A40A2F">
        <w:tc>
          <w:tcPr>
            <w:tcW w:w="1447" w:type="pct"/>
            <w:vMerge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53 (12.3)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230 (53.4)</w:t>
            </w:r>
          </w:p>
        </w:tc>
      </w:tr>
      <w:tr w:rsidR="008C7C57" w:rsidRPr="006751E6" w:rsidTr="00A40A2F">
        <w:tc>
          <w:tcPr>
            <w:tcW w:w="1447" w:type="pct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sz w:val="20"/>
                <w:szCs w:val="20"/>
              </w:rPr>
              <w:t xml:space="preserve">Q41 Percentage of </w:t>
            </w:r>
            <w:r w:rsidRPr="006751E6">
              <w:rPr>
                <w:rFonts w:asciiTheme="majorBidi" w:hAnsiTheme="majorBidi" w:cstheme="majorBidi"/>
                <w:b/>
                <w:sz w:val="20"/>
                <w:szCs w:val="20"/>
              </w:rPr>
              <w:t>scheduled treatment procedures</w:t>
            </w:r>
            <w:r w:rsidRPr="006751E6">
              <w:rPr>
                <w:rFonts w:asciiTheme="majorBidi" w:hAnsiTheme="majorBidi" w:cstheme="majorBidi"/>
                <w:sz w:val="20"/>
                <w:szCs w:val="20"/>
              </w:rPr>
              <w:t xml:space="preserve"> that were </w:t>
            </w:r>
            <w:r w:rsidRPr="006751E6">
              <w:rPr>
                <w:rFonts w:asciiTheme="majorBidi" w:hAnsiTheme="majorBidi" w:cstheme="majorBidi"/>
                <w:b/>
                <w:sz w:val="20"/>
                <w:szCs w:val="20"/>
              </w:rPr>
              <w:t>postponed</w:t>
            </w:r>
          </w:p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Cold knife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conization</w:t>
            </w:r>
            <w:proofErr w:type="spellEnd"/>
          </w:p>
        </w:tc>
        <w:tc>
          <w:tcPr>
            <w:tcW w:w="144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 (6.0)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 (10.7)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 (10.7)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(8.6)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(4.7)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52 (12.1)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204 (47.3)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Other excisional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 (5.6)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 (13.2)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 (11.1)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(8.6)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 (6.3)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53 (12.3)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185 (42.9)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Ablative procedures</w:t>
            </w:r>
          </w:p>
        </w:tc>
        <w:tc>
          <w:tcPr>
            <w:tcW w:w="1442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(4.6)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 (9.7)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(8.6)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(8.6)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 (8.1)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54 (12.5)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206 (47.8)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Hysterectomy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(4.9)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 (10.2)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 (10.4)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 (9.5)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 (6.3)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59 (13.7)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194 (45.0)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Chemotherapy</w:t>
            </w:r>
          </w:p>
        </w:tc>
        <w:tc>
          <w:tcPr>
            <w:tcW w:w="1442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(4.6)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 (9.1)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 (9.3)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 (5.8)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 (6.0)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55 (12.8)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226 (52.4)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Radiation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0%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 (4.4)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1-24%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(7.4)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25-49%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 (7.7)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50-74%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(8.6)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sz w:val="20"/>
                <w:szCs w:val="20"/>
              </w:rPr>
              <w:t>≥75%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(4.9)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62 (14.4)</w:t>
            </w:r>
          </w:p>
        </w:tc>
      </w:tr>
      <w:tr w:rsidR="008C7C57" w:rsidRPr="006751E6" w:rsidTr="00A40A2F">
        <w:tc>
          <w:tcPr>
            <w:tcW w:w="1447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6751E6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227 (52.7)</w:t>
            </w:r>
          </w:p>
        </w:tc>
      </w:tr>
      <w:tr w:rsidR="008C7C57" w:rsidRPr="003D26AA" w:rsidTr="00A40A2F">
        <w:tc>
          <w:tcPr>
            <w:tcW w:w="1447" w:type="pct"/>
            <w:vMerge w:val="restar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sz w:val="20"/>
                <w:szCs w:val="20"/>
              </w:rPr>
              <w:t xml:space="preserve">Q42 Length of </w:t>
            </w:r>
            <w:r w:rsidRPr="003D26AA">
              <w:rPr>
                <w:rFonts w:asciiTheme="majorBidi" w:hAnsiTheme="majorBidi" w:cstheme="majorBidi"/>
                <w:b/>
                <w:sz w:val="20"/>
                <w:szCs w:val="20"/>
              </w:rPr>
              <w:t>deferral period</w:t>
            </w:r>
            <w:r w:rsidRPr="003D26AA">
              <w:rPr>
                <w:rFonts w:asciiTheme="majorBidi" w:hAnsiTheme="majorBidi" w:cstheme="majorBidi"/>
                <w:sz w:val="20"/>
                <w:szCs w:val="20"/>
              </w:rPr>
              <w:t xml:space="preserve"> for </w:t>
            </w:r>
            <w:r w:rsidRPr="003D26AA">
              <w:rPr>
                <w:rFonts w:asciiTheme="majorBidi" w:hAnsiTheme="majorBidi" w:cstheme="majorBidi"/>
                <w:b/>
                <w:sz w:val="20"/>
                <w:szCs w:val="20"/>
              </w:rPr>
              <w:t>postponed</w:t>
            </w:r>
            <w:r w:rsidRPr="003D26A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D26AA">
              <w:rPr>
                <w:rFonts w:asciiTheme="majorBidi" w:hAnsiTheme="majorBidi" w:cstheme="majorBidi"/>
                <w:b/>
                <w:sz w:val="20"/>
                <w:szCs w:val="20"/>
              </w:rPr>
              <w:t>treatment procedures</w:t>
            </w:r>
          </w:p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Cold knife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conization</w:t>
            </w:r>
            <w:proofErr w:type="spellEnd"/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(3.0)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(7.2)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(7.4)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 (9.7)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 (7.7)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 (3.0)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48 (11.1)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219 (50.8)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bCs/>
                <w:sz w:val="20"/>
                <w:szCs w:val="20"/>
              </w:rPr>
              <w:t>Other excisional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 (4.4)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(7.4)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 (12.1)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 (7.7)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 (7.7)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 (3.7)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48 (11.1)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198 (45.9)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bCs/>
                <w:sz w:val="20"/>
                <w:szCs w:val="20"/>
              </w:rPr>
              <w:t>Ablative procedures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 (3.9)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 (4.2)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 (9.3)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 (9.7)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 (7.0)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(4.6)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50 (11.6)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214 (49.7)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bCs/>
                <w:sz w:val="20"/>
                <w:szCs w:val="20"/>
              </w:rPr>
              <w:t>Hysterectomy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 (4.9)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 (5.3)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 (7.2)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 (10.7)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 (7.0)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 (4.6)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55 (12.8)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205 (47.6)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bCs/>
                <w:sz w:val="20"/>
                <w:szCs w:val="20"/>
              </w:rPr>
              <w:t>Chemotherapy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 (4.4)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 (6.5)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 (7.4)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 (6.3)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 (6.5)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 (5.1)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49 (11.4)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dotted" w:sz="4" w:space="0" w:color="auto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226 (52.4)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bCs/>
                <w:sz w:val="20"/>
                <w:szCs w:val="20"/>
              </w:rPr>
              <w:t>Radiation</w:t>
            </w:r>
          </w:p>
        </w:tc>
        <w:tc>
          <w:tcPr>
            <w:tcW w:w="1442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week to &lt;2 weeks</w:t>
            </w:r>
          </w:p>
        </w:tc>
        <w:tc>
          <w:tcPr>
            <w:tcW w:w="1006" w:type="pct"/>
            <w:tcBorders>
              <w:top w:val="dotted" w:sz="4" w:space="0" w:color="auto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 (3.9)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weeks to &lt;4 weeks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 (6.5)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month to &lt;2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 (6.7)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months to &lt;4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(8.4)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months to &lt;6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 (5.8)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&gt;6 months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D26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 (2.6)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nil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Don’t know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55 (12.8)</w:t>
            </w:r>
          </w:p>
        </w:tc>
      </w:tr>
      <w:tr w:rsidR="008C7C57" w:rsidRPr="003D26AA" w:rsidTr="00A40A2F">
        <w:tc>
          <w:tcPr>
            <w:tcW w:w="14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C7C57" w:rsidRPr="003D26AA" w:rsidRDefault="008C7C57" w:rsidP="00A40A2F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bottom w:val="single" w:sz="4" w:space="0" w:color="auto"/>
            </w:tcBorders>
            <w:vAlign w:val="center"/>
          </w:tcPr>
          <w:p w:rsidR="008C7C57" w:rsidRPr="003D26AA" w:rsidRDefault="008C7C57" w:rsidP="00A40A2F">
            <w:pPr>
              <w:tabs>
                <w:tab w:val="center" w:pos="1511"/>
                <w:tab w:val="right" w:pos="3022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751E6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Not applicable to my practice</w:t>
            </w:r>
          </w:p>
        </w:tc>
        <w:tc>
          <w:tcPr>
            <w:tcW w:w="1006" w:type="pct"/>
            <w:tcBorders>
              <w:top w:val="nil"/>
              <w:bottom w:val="single" w:sz="4" w:space="0" w:color="auto"/>
            </w:tcBorders>
            <w:vAlign w:val="center"/>
          </w:tcPr>
          <w:p w:rsidR="008C7C57" w:rsidRPr="003C5850" w:rsidRDefault="008C7C57" w:rsidP="00A40A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3C5850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230 (53.4)</w:t>
            </w:r>
          </w:p>
        </w:tc>
      </w:tr>
    </w:tbl>
    <w:p w:rsidR="00412FA7" w:rsidRDefault="00745899"/>
    <w:sectPr w:rsidR="0041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177"/>
    <w:multiLevelType w:val="hybridMultilevel"/>
    <w:tmpl w:val="BAF02034"/>
    <w:lvl w:ilvl="0" w:tplc="D5781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4E9D"/>
    <w:multiLevelType w:val="hybridMultilevel"/>
    <w:tmpl w:val="8320C606"/>
    <w:lvl w:ilvl="0" w:tplc="6A7C975E">
      <w:start w:val="1"/>
      <w:numFmt w:val="bullet"/>
      <w:lvlText w:val=""/>
      <w:lvlJc w:val="left"/>
      <w:pPr>
        <w:ind w:left="720" w:hanging="360"/>
      </w:pPr>
      <w:rPr>
        <w:rFonts w:ascii="Symbol" w:eastAsia="Abel" w:hAnsi="Symbol" w:cs="A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6FB3"/>
    <w:multiLevelType w:val="hybridMultilevel"/>
    <w:tmpl w:val="0B10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122"/>
    <w:multiLevelType w:val="hybridMultilevel"/>
    <w:tmpl w:val="896ECF68"/>
    <w:lvl w:ilvl="0" w:tplc="7A80D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24C91"/>
    <w:multiLevelType w:val="hybridMultilevel"/>
    <w:tmpl w:val="703A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3220"/>
    <w:multiLevelType w:val="hybridMultilevel"/>
    <w:tmpl w:val="F07E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2D1"/>
    <w:multiLevelType w:val="hybridMultilevel"/>
    <w:tmpl w:val="D028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2E67"/>
    <w:multiLevelType w:val="hybridMultilevel"/>
    <w:tmpl w:val="D592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B02"/>
    <w:multiLevelType w:val="hybridMultilevel"/>
    <w:tmpl w:val="545815EA"/>
    <w:lvl w:ilvl="0" w:tplc="CBFC0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17F85"/>
    <w:multiLevelType w:val="hybridMultilevel"/>
    <w:tmpl w:val="A8B00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214C"/>
    <w:multiLevelType w:val="hybridMultilevel"/>
    <w:tmpl w:val="45FA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144D"/>
    <w:multiLevelType w:val="hybridMultilevel"/>
    <w:tmpl w:val="BAF02034"/>
    <w:lvl w:ilvl="0" w:tplc="D5781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2F7E"/>
    <w:multiLevelType w:val="hybridMultilevel"/>
    <w:tmpl w:val="3C086D86"/>
    <w:lvl w:ilvl="0" w:tplc="441C3DA4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7A8D"/>
    <w:multiLevelType w:val="hybridMultilevel"/>
    <w:tmpl w:val="FC14425A"/>
    <w:lvl w:ilvl="0" w:tplc="55481D5E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731"/>
    <w:multiLevelType w:val="hybridMultilevel"/>
    <w:tmpl w:val="547C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358E8"/>
    <w:multiLevelType w:val="hybridMultilevel"/>
    <w:tmpl w:val="CE10C33A"/>
    <w:lvl w:ilvl="0" w:tplc="29E242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A27F9"/>
    <w:multiLevelType w:val="hybridMultilevel"/>
    <w:tmpl w:val="3E9C35D2"/>
    <w:lvl w:ilvl="0" w:tplc="3620C49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D774C"/>
    <w:multiLevelType w:val="hybridMultilevel"/>
    <w:tmpl w:val="422854BC"/>
    <w:lvl w:ilvl="0" w:tplc="659815F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57D1E"/>
    <w:multiLevelType w:val="hybridMultilevel"/>
    <w:tmpl w:val="405C8ABC"/>
    <w:lvl w:ilvl="0" w:tplc="B48A7F9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E079A"/>
    <w:multiLevelType w:val="hybridMultilevel"/>
    <w:tmpl w:val="E8C44FFA"/>
    <w:lvl w:ilvl="0" w:tplc="493290D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092E"/>
    <w:multiLevelType w:val="hybridMultilevel"/>
    <w:tmpl w:val="45FA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94AC2"/>
    <w:multiLevelType w:val="hybridMultilevel"/>
    <w:tmpl w:val="275A0CA8"/>
    <w:lvl w:ilvl="0" w:tplc="82A44BC4">
      <w:start w:val="8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9C2"/>
    <w:multiLevelType w:val="hybridMultilevel"/>
    <w:tmpl w:val="EB64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15FAE"/>
    <w:multiLevelType w:val="hybridMultilevel"/>
    <w:tmpl w:val="38DA6F76"/>
    <w:lvl w:ilvl="0" w:tplc="5B1EED04">
      <w:start w:val="1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1AC4"/>
    <w:multiLevelType w:val="hybridMultilevel"/>
    <w:tmpl w:val="8272E48C"/>
    <w:lvl w:ilvl="0" w:tplc="B26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EF7A7A"/>
    <w:multiLevelType w:val="hybridMultilevel"/>
    <w:tmpl w:val="5900B21E"/>
    <w:lvl w:ilvl="0" w:tplc="377E3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B6603"/>
    <w:multiLevelType w:val="hybridMultilevel"/>
    <w:tmpl w:val="5154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43AB3"/>
    <w:multiLevelType w:val="hybridMultilevel"/>
    <w:tmpl w:val="361C1B92"/>
    <w:lvl w:ilvl="0" w:tplc="32346580">
      <w:start w:val="7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75987"/>
    <w:multiLevelType w:val="hybridMultilevel"/>
    <w:tmpl w:val="BAF02034"/>
    <w:lvl w:ilvl="0" w:tplc="D5781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"/>
  </w:num>
  <w:num w:numId="5">
    <w:abstractNumId w:val="25"/>
  </w:num>
  <w:num w:numId="6">
    <w:abstractNumId w:val="24"/>
  </w:num>
  <w:num w:numId="7">
    <w:abstractNumId w:val="20"/>
  </w:num>
  <w:num w:numId="8">
    <w:abstractNumId w:val="15"/>
  </w:num>
  <w:num w:numId="9">
    <w:abstractNumId w:val="19"/>
  </w:num>
  <w:num w:numId="10">
    <w:abstractNumId w:val="17"/>
  </w:num>
  <w:num w:numId="11">
    <w:abstractNumId w:val="10"/>
  </w:num>
  <w:num w:numId="12">
    <w:abstractNumId w:val="7"/>
  </w:num>
  <w:num w:numId="13">
    <w:abstractNumId w:val="26"/>
  </w:num>
  <w:num w:numId="14">
    <w:abstractNumId w:val="27"/>
  </w:num>
  <w:num w:numId="15">
    <w:abstractNumId w:val="18"/>
  </w:num>
  <w:num w:numId="16">
    <w:abstractNumId w:val="8"/>
  </w:num>
  <w:num w:numId="17">
    <w:abstractNumId w:val="21"/>
  </w:num>
  <w:num w:numId="18">
    <w:abstractNumId w:val="14"/>
  </w:num>
  <w:num w:numId="19">
    <w:abstractNumId w:val="5"/>
  </w:num>
  <w:num w:numId="20">
    <w:abstractNumId w:val="0"/>
  </w:num>
  <w:num w:numId="21">
    <w:abstractNumId w:val="28"/>
  </w:num>
  <w:num w:numId="22">
    <w:abstractNumId w:val="12"/>
  </w:num>
  <w:num w:numId="23">
    <w:abstractNumId w:val="11"/>
  </w:num>
  <w:num w:numId="24">
    <w:abstractNumId w:val="13"/>
  </w:num>
  <w:num w:numId="25">
    <w:abstractNumId w:val="23"/>
  </w:num>
  <w:num w:numId="26">
    <w:abstractNumId w:val="22"/>
  </w:num>
  <w:num w:numId="27">
    <w:abstractNumId w:val="1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57"/>
    <w:rsid w:val="00092C8B"/>
    <w:rsid w:val="00745899"/>
    <w:rsid w:val="008C7C57"/>
    <w:rsid w:val="00F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22EF"/>
  <w15:chartTrackingRefBased/>
  <w15:docId w15:val="{42781338-0C8E-476E-911F-18050357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57"/>
    <w:pPr>
      <w:spacing w:line="256" w:lineRule="auto"/>
    </w:pPr>
    <w:rPr>
      <w:rFonts w:ascii="Times New Roman" w:hAnsi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8C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C7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7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8C7C57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8C7C5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-US"/>
    </w:rPr>
  </w:style>
  <w:style w:type="paragraph" w:styleId="Heading6">
    <w:name w:val="heading 6"/>
    <w:basedOn w:val="Normal"/>
    <w:next w:val="Normal"/>
    <w:link w:val="Heading6Char"/>
    <w:rsid w:val="008C7C57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C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8C7C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8C7C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8C7C57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C7C57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8C7C57"/>
    <w:rPr>
      <w:rFonts w:ascii="Arial" w:eastAsia="Arial" w:hAnsi="Arial" w:cs="Arial"/>
      <w:i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57"/>
    <w:rPr>
      <w:rFonts w:ascii="Times New Roman" w:hAnsi="Times New Roman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C7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C57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C57"/>
    <w:rPr>
      <w:rFonts w:ascii="Times New Roman" w:hAnsi="Times New Roman"/>
      <w:b/>
      <w:bCs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8C7C57"/>
  </w:style>
  <w:style w:type="paragraph" w:customStyle="1" w:styleId="paragraph">
    <w:name w:val="paragraph"/>
    <w:basedOn w:val="Normal"/>
    <w:rsid w:val="008C7C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7C57"/>
  </w:style>
  <w:style w:type="character" w:customStyle="1" w:styleId="eop">
    <w:name w:val="eop"/>
    <w:basedOn w:val="DefaultParagraphFont"/>
    <w:rsid w:val="008C7C57"/>
  </w:style>
  <w:style w:type="paragraph" w:styleId="ListParagraph">
    <w:name w:val="List Paragraph"/>
    <w:basedOn w:val="Normal"/>
    <w:uiPriority w:val="34"/>
    <w:qFormat/>
    <w:rsid w:val="008C7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C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7C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7C5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C7C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7C5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C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C57"/>
    <w:rPr>
      <w:rFonts w:ascii="Times New Roman" w:hAnsi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C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C57"/>
    <w:rPr>
      <w:rFonts w:ascii="Times New Roman" w:hAnsi="Times New Roman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7C5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7C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7C57"/>
    <w:rPr>
      <w:rFonts w:ascii="Calibri" w:hAnsi="Calibri"/>
      <w:szCs w:val="21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7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7C57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Default">
    <w:name w:val="Default"/>
    <w:rsid w:val="008C7C5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8C7C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C7C5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8C7C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C7C5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7C57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7C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7C57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8C7C57"/>
    <w:rPr>
      <w:b/>
      <w:bCs/>
    </w:rPr>
  </w:style>
  <w:style w:type="table" w:styleId="PlainTable5">
    <w:name w:val="Plain Table 5"/>
    <w:basedOn w:val="TableNormal"/>
    <w:uiPriority w:val="45"/>
    <w:rsid w:val="008C7C5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8C7C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8C7C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8C7C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8C7C5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8C7C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8C7C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7C57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8C7C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8C7C57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8C7C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8C7C5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8C7C57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8C7C5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8C7C57"/>
    <w:rPr>
      <w:rFonts w:ascii="Arial" w:eastAsia="Arial" w:hAnsi="Arial" w:cs="Arial"/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8C7C57"/>
    <w:pPr>
      <w:spacing w:after="0" w:line="240" w:lineRule="auto"/>
    </w:pPr>
    <w:rPr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7C5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C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Botting-Provost, Ms</dc:creator>
  <cp:keywords/>
  <dc:description/>
  <cp:lastModifiedBy>Sarah Botting-Provost, Ms</cp:lastModifiedBy>
  <cp:revision>2</cp:revision>
  <dcterms:created xsi:type="dcterms:W3CDTF">2023-03-22T16:19:00Z</dcterms:created>
  <dcterms:modified xsi:type="dcterms:W3CDTF">2023-03-27T16:11:00Z</dcterms:modified>
</cp:coreProperties>
</file>