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DF06B6"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CCA29A"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throughout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1139F3"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E90435"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7B3DA3A"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throughout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DE888AA"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111D4D">
              <w:rPr>
                <w:rFonts w:ascii="Noto Sans" w:eastAsia="Noto Sans" w:hAnsi="Noto Sans" w:cs="Noto Sans"/>
                <w:bCs/>
                <w:i/>
                <w:iCs/>
                <w:color w:val="434343"/>
                <w:sz w:val="18"/>
                <w:szCs w:val="18"/>
              </w:rPr>
              <w:t>In vivo</w:t>
            </w:r>
            <w:r>
              <w:rPr>
                <w:rFonts w:ascii="Noto Sans" w:eastAsia="Noto Sans" w:hAnsi="Noto Sans" w:cs="Noto Sans"/>
                <w:bCs/>
                <w:color w:val="434343"/>
                <w:sz w:val="18"/>
                <w:szCs w:val="18"/>
              </w:rPr>
              <w:t xml:space="preserve"> growth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CFA4BF"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EFF5B2"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B1A459"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E433A89" w:rsidR="00F102CC" w:rsidRPr="003D5AF6" w:rsidRDefault="00111D4D">
            <w:pPr>
              <w:rPr>
                <w:rFonts w:ascii="Noto Sans" w:eastAsia="Noto Sans" w:hAnsi="Noto Sans" w:cs="Noto Sans"/>
                <w:bCs/>
                <w:color w:val="434343"/>
                <w:sz w:val="18"/>
                <w:szCs w:val="18"/>
              </w:rPr>
            </w:pPr>
            <w:r>
              <w:rPr>
                <w:rFonts w:ascii="Noto Sans" w:eastAsia="Noto Sans" w:hAnsi="Noto Sans" w:cs="Noto Sans"/>
                <w:bCs/>
                <w:color w:val="434343"/>
                <w:sz w:val="18"/>
                <w:szCs w:val="18"/>
              </w:rPr>
              <w:t>These demographics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FADFBF" w:rsidR="00F102CC" w:rsidRDefault="00111D4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297B66" w:rsidR="00F102CC" w:rsidRPr="003D5AF6" w:rsidRDefault="00111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6FEBE5" w:rsidR="00F102CC" w:rsidRPr="003D5AF6" w:rsidRDefault="00111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EB982FD" w:rsidR="00F102CC" w:rsidRPr="003D5AF6" w:rsidRDefault="00111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E2F2BC" w:rsidR="00F102CC" w:rsidRDefault="00111D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86F370" w:rsidR="00F102CC" w:rsidRPr="003D5AF6" w:rsidRDefault="00111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235BAB2" w:rsidR="00F102CC" w:rsidRPr="003D5AF6" w:rsidRDefault="00111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5FBA5A" w:rsidR="00F102CC" w:rsidRPr="003D5AF6" w:rsidRDefault="00CD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Introduction (o</w:t>
            </w:r>
            <w:r w:rsidR="00111D4D">
              <w:rPr>
                <w:rFonts w:ascii="Noto Sans" w:eastAsia="Noto Sans" w:hAnsi="Noto Sans" w:cs="Noto Sans"/>
                <w:bCs/>
                <w:color w:val="434343"/>
                <w:sz w:val="18"/>
                <w:szCs w:val="18"/>
              </w:rPr>
              <w:t>ut of eighteen</w:t>
            </w:r>
            <w:r>
              <w:rPr>
                <w:rFonts w:ascii="Noto Sans" w:eastAsia="Noto Sans" w:hAnsi="Noto Sans" w:cs="Noto Sans"/>
                <w:bCs/>
                <w:color w:val="434343"/>
                <w:sz w:val="18"/>
                <w:szCs w:val="18"/>
              </w:rPr>
              <w:t xml:space="preserve"> cultured</w:t>
            </w:r>
            <w:r w:rsidR="00111D4D">
              <w:rPr>
                <w:rFonts w:ascii="Noto Sans" w:eastAsia="Noto Sans" w:hAnsi="Noto Sans" w:cs="Noto Sans"/>
                <w:bCs/>
                <w:color w:val="434343"/>
                <w:sz w:val="18"/>
                <w:szCs w:val="18"/>
              </w:rPr>
              <w:t xml:space="preserve"> organoids, six represented</w:t>
            </w:r>
            <w:r>
              <w:rPr>
                <w:rFonts w:ascii="Noto Sans" w:eastAsia="Noto Sans" w:hAnsi="Noto Sans" w:cs="Noto Sans"/>
                <w:bCs/>
                <w:color w:val="434343"/>
                <w:sz w:val="18"/>
                <w:szCs w:val="18"/>
              </w:rPr>
              <w:t xml:space="preserve"> three pairs of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13C262" w:rsidR="00F102CC" w:rsidRPr="003D5AF6" w:rsidRDefault="00CD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Introduction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EAB152" w:rsidR="00F102CC" w:rsidRPr="00CD7481" w:rsidRDefault="00CD7481">
            <w:pPr>
              <w:spacing w:line="225" w:lineRule="auto"/>
              <w:rPr>
                <w:rFonts w:ascii="Noto Sans" w:eastAsia="Noto Sans" w:hAnsi="Noto Sans" w:cs="Noto Sans"/>
                <w:bCs/>
                <w:color w:val="434343"/>
                <w:sz w:val="18"/>
                <w:szCs w:val="18"/>
              </w:rPr>
            </w:pPr>
            <w:r w:rsidRPr="00CD7481">
              <w:rPr>
                <w:rFonts w:ascii="Noto Sans" w:eastAsia="Noto Sans" w:hAnsi="Noto Sans" w:cs="Noto Sans"/>
                <w:bCs/>
                <w:color w:val="434343"/>
                <w:sz w:val="18"/>
                <w:szCs w:val="18"/>
              </w:rPr>
              <w:t xml:space="preserve">Methods section; </w:t>
            </w:r>
            <w:r w:rsidRPr="00CD7481">
              <w:rPr>
                <w:rFonts w:ascii="Noto Sans" w:eastAsia="Noto Sans" w:hAnsi="Noto Sans" w:cs="Noto Sans"/>
                <w:bCs/>
                <w:color w:val="434343"/>
                <w:sz w:val="18"/>
                <w:szCs w:val="18"/>
              </w:rPr>
              <w:t>Author Contributions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DB856F5" w:rsidR="00F102CC" w:rsidRPr="003D5AF6" w:rsidRDefault="00CD7481">
            <w:pPr>
              <w:spacing w:line="225" w:lineRule="auto"/>
              <w:rPr>
                <w:rFonts w:ascii="Noto Sans" w:eastAsia="Noto Sans" w:hAnsi="Noto Sans" w:cs="Noto Sans"/>
                <w:bCs/>
                <w:color w:val="434343"/>
                <w:sz w:val="18"/>
                <w:szCs w:val="18"/>
              </w:rPr>
            </w:pPr>
            <w:r w:rsidRPr="00CD7481">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t xml:space="preserve">; </w:t>
            </w:r>
            <w:r w:rsidRPr="00CD7481">
              <w:rPr>
                <w:rFonts w:ascii="Noto Sans" w:eastAsia="Noto Sans" w:hAnsi="Noto Sans" w:cs="Noto Sans"/>
                <w:bCs/>
                <w:color w:val="434343"/>
                <w:sz w:val="18"/>
                <w:szCs w:val="18"/>
              </w:rPr>
              <w:t>In vivo growth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ECEE9E" w:rsidR="00F102CC" w:rsidRPr="003D5AF6" w:rsidRDefault="00CD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8ACF4F" w:rsidR="00F102CC" w:rsidRPr="003D5AF6" w:rsidRDefault="00CD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46C980" w:rsidR="00F102CC" w:rsidRPr="003D5AF6" w:rsidRDefault="00CD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4A92AA" w:rsidR="00F102CC" w:rsidRPr="003D5AF6" w:rsidRDefault="00CD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Throughout Results and Methods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D284C9" w:rsidR="00F102CC" w:rsidRPr="003D5AF6" w:rsidRDefault="00CD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CD748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E9EAB85" w:rsidR="00F102CC" w:rsidRPr="003D5AF6" w:rsidRDefault="00CD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CD748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E2CDA75" w:rsidR="00F102CC" w:rsidRPr="003D5AF6" w:rsidRDefault="00C22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C22C37">
              <w:rPr>
                <w:rFonts w:ascii="Noto Sans" w:eastAsia="Noto Sans" w:hAnsi="Noto Sans" w:cs="Noto Sans"/>
                <w:bCs/>
                <w:color w:val="434343"/>
                <w:sz w:val="18"/>
                <w:szCs w:val="18"/>
              </w:rPr>
              <w:t xml:space="preserve">TCGA, </w:t>
            </w:r>
            <w:proofErr w:type="spellStart"/>
            <w:r w:rsidRPr="00C22C37">
              <w:rPr>
                <w:rFonts w:ascii="Noto Sans" w:eastAsia="Noto Sans" w:hAnsi="Noto Sans" w:cs="Noto Sans"/>
                <w:bCs/>
                <w:color w:val="434343"/>
                <w:sz w:val="18"/>
                <w:szCs w:val="18"/>
              </w:rPr>
              <w:t>Britroc</w:t>
            </w:r>
            <w:proofErr w:type="spellEnd"/>
            <w:r w:rsidRPr="00C22C37">
              <w:rPr>
                <w:rFonts w:ascii="Noto Sans" w:eastAsia="Noto Sans" w:hAnsi="Noto Sans" w:cs="Noto Sans"/>
                <w:bCs/>
                <w:color w:val="434343"/>
                <w:sz w:val="18"/>
                <w:szCs w:val="18"/>
              </w:rPr>
              <w:t xml:space="preserve"> and PCA</w:t>
            </w:r>
            <w:r>
              <w:rPr>
                <w:rFonts w:ascii="Noto Sans" w:eastAsia="Noto Sans" w:hAnsi="Noto Sans" w:cs="Noto Sans"/>
                <w:bCs/>
                <w:color w:val="434343"/>
                <w:sz w:val="18"/>
                <w:szCs w:val="18"/>
              </w:rPr>
              <w:t>W</w:t>
            </w:r>
            <w:r w:rsidRPr="00C22C37">
              <w:rPr>
                <w:rFonts w:ascii="Noto Sans" w:eastAsia="Noto Sans" w:hAnsi="Noto Sans" w:cs="Noto Sans"/>
                <w:bCs/>
                <w:color w:val="434343"/>
                <w:sz w:val="18"/>
                <w:szCs w:val="18"/>
              </w:rPr>
              <w:t>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0F205DA" w:rsidR="00F102CC" w:rsidRPr="003D5AF6" w:rsidRDefault="00C22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t xml:space="preserve"> </w:t>
            </w:r>
            <w:r w:rsidRPr="00C22C37">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2BA2019" w:rsidR="00F102CC" w:rsidRPr="003D5AF6" w:rsidRDefault="00C22C3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section;</w:t>
            </w:r>
            <w:r>
              <w:t xml:space="preserve"> </w:t>
            </w:r>
            <w:r w:rsidRPr="00C22C37">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6E16E8" w:rsidR="00F102CC" w:rsidRPr="003D5AF6" w:rsidRDefault="00C22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D10B48E" w:rsidR="00F102CC" w:rsidRPr="003D5AF6" w:rsidRDefault="00C22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C22C37">
              <w:rPr>
                <w:rFonts w:ascii="Noto Sans" w:eastAsia="Noto Sans" w:hAnsi="Noto Sans" w:cs="Noto Sans"/>
                <w:bCs/>
                <w:color w:val="434343"/>
                <w:sz w:val="18"/>
                <w:szCs w:val="18"/>
              </w:rPr>
              <w:t>In vivo growth</w:t>
            </w:r>
            <w:r w:rsidRPr="00C22C37">
              <w:rPr>
                <w:rFonts w:ascii="MS Gothic" w:eastAsia="MS Gothic" w:hAnsi="MS Gothic" w:cs="MS Gothic" w:hint="eastAsia"/>
                <w:bCs/>
                <w:color w:val="434343"/>
                <w:sz w:val="18"/>
                <w:szCs w:val="18"/>
              </w:rPr>
              <w:t>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B1ED3">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4A3C" w14:textId="77777777" w:rsidR="002B1ED3" w:rsidRDefault="002B1ED3">
      <w:r>
        <w:separator/>
      </w:r>
    </w:p>
  </w:endnote>
  <w:endnote w:type="continuationSeparator" w:id="0">
    <w:p w14:paraId="485CF57F" w14:textId="77777777" w:rsidR="002B1ED3" w:rsidRDefault="002B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36D3" w14:textId="77777777" w:rsidR="002B1ED3" w:rsidRDefault="002B1ED3">
      <w:r>
        <w:separator/>
      </w:r>
    </w:p>
  </w:footnote>
  <w:footnote w:type="continuationSeparator" w:id="0">
    <w:p w14:paraId="09EDD29D" w14:textId="77777777" w:rsidR="002B1ED3" w:rsidRDefault="002B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7419808">
    <w:abstractNumId w:val="2"/>
  </w:num>
  <w:num w:numId="2" w16cid:durableId="602998552">
    <w:abstractNumId w:val="0"/>
  </w:num>
  <w:num w:numId="3" w16cid:durableId="349451233">
    <w:abstractNumId w:val="1"/>
  </w:num>
  <w:num w:numId="4" w16cid:durableId="1049570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1D4D"/>
    <w:rsid w:val="001B3BCC"/>
    <w:rsid w:val="002209A8"/>
    <w:rsid w:val="002B1ED3"/>
    <w:rsid w:val="003D5AF6"/>
    <w:rsid w:val="00427975"/>
    <w:rsid w:val="004E2C31"/>
    <w:rsid w:val="005B0259"/>
    <w:rsid w:val="007054B6"/>
    <w:rsid w:val="009C7B26"/>
    <w:rsid w:val="00A11E52"/>
    <w:rsid w:val="00BD41E9"/>
    <w:rsid w:val="00C22C37"/>
    <w:rsid w:val="00C84413"/>
    <w:rsid w:val="00CD748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Lena Morrill</cp:lastModifiedBy>
  <cp:revision>6</cp:revision>
  <dcterms:created xsi:type="dcterms:W3CDTF">2022-02-28T12:21:00Z</dcterms:created>
  <dcterms:modified xsi:type="dcterms:W3CDTF">2022-10-03T15:56:00Z</dcterms:modified>
</cp:coreProperties>
</file>