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131B0" w14:textId="140482B4" w:rsidR="00DE3A9F" w:rsidRDefault="00B122C6" w:rsidP="00DE3A9F">
      <w:pPr>
        <w:pStyle w:val="SOMContent"/>
        <w:widowControl w:val="0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Supplementary File 1</w:t>
      </w:r>
      <w:r w:rsidR="00DE3A9F">
        <w:rPr>
          <w:rFonts w:ascii="Cambria" w:hAnsi="Cambria"/>
          <w:sz w:val="22"/>
          <w:szCs w:val="22"/>
        </w:rPr>
        <w:t xml:space="preserve">. Correlation table showing pairwise correlations for the key measures from the present study. AQI = air quality index; SES = SES score from the </w:t>
      </w:r>
      <w:proofErr w:type="spellStart"/>
      <w:r w:rsidR="00DE3A9F">
        <w:rPr>
          <w:rFonts w:ascii="Cambria" w:hAnsi="Cambria"/>
          <w:sz w:val="22"/>
          <w:szCs w:val="22"/>
        </w:rPr>
        <w:t>Kuppuswamy</w:t>
      </w:r>
      <w:proofErr w:type="spellEnd"/>
      <w:r w:rsidR="00DE3A9F">
        <w:rPr>
          <w:rFonts w:ascii="Cambria" w:hAnsi="Cambria"/>
          <w:sz w:val="22"/>
          <w:szCs w:val="22"/>
        </w:rPr>
        <w:t xml:space="preserve"> scale; </w:t>
      </w:r>
      <w:proofErr w:type="spellStart"/>
      <w:r w:rsidR="00DE3A9F">
        <w:rPr>
          <w:rFonts w:ascii="Cambria" w:hAnsi="Cambria"/>
          <w:sz w:val="22"/>
          <w:szCs w:val="22"/>
        </w:rPr>
        <w:t>PropC</w:t>
      </w:r>
      <w:proofErr w:type="spellEnd"/>
      <w:r w:rsidR="00DE3A9F">
        <w:rPr>
          <w:rFonts w:ascii="Cambria" w:hAnsi="Cambria"/>
          <w:sz w:val="22"/>
          <w:szCs w:val="22"/>
        </w:rPr>
        <w:t xml:space="preserve"> = ‘first-look change’ change preference score; </w:t>
      </w:r>
      <w:proofErr w:type="spellStart"/>
      <w:r w:rsidR="00DE3A9F">
        <w:rPr>
          <w:rFonts w:ascii="Cambria" w:hAnsi="Cambria"/>
          <w:sz w:val="22"/>
          <w:szCs w:val="22"/>
        </w:rPr>
        <w:t>PropNC</w:t>
      </w:r>
      <w:proofErr w:type="spellEnd"/>
      <w:r w:rsidR="00DE3A9F">
        <w:rPr>
          <w:rFonts w:ascii="Cambria" w:hAnsi="Cambria"/>
          <w:sz w:val="22"/>
          <w:szCs w:val="22"/>
        </w:rPr>
        <w:t xml:space="preserve"> = ‘first-look no-change’ change preference score; SR = shift rate. First index number indicates load (1 = Low, 2 = Medium, 3 = High) and second index number indicates year (1 or 2). Colors reflect the strength of the correlation (see bar).</w:t>
      </w:r>
    </w:p>
    <w:p w14:paraId="46BC1011" w14:textId="77777777" w:rsidR="00DE3A9F" w:rsidRDefault="00DE3A9F" w:rsidP="00DE3A9F">
      <w:pPr>
        <w:pStyle w:val="SOMContent"/>
        <w:widowControl w:val="0"/>
        <w:rPr>
          <w:rFonts w:ascii="Cambria" w:hAnsi="Cambria"/>
          <w:sz w:val="22"/>
          <w:szCs w:val="22"/>
        </w:rPr>
      </w:pPr>
    </w:p>
    <w:p w14:paraId="37C141EE" w14:textId="77777777" w:rsidR="00DE3A9F" w:rsidRDefault="00DE3A9F" w:rsidP="00DE3A9F">
      <w:pPr>
        <w:pStyle w:val="SOMContent"/>
        <w:widowControl w:val="0"/>
        <w:rPr>
          <w:rFonts w:ascii="Cambria" w:hAnsi="Cambria"/>
          <w:sz w:val="22"/>
          <w:szCs w:val="22"/>
        </w:rPr>
      </w:pPr>
      <w:r w:rsidRPr="00BC6DEA">
        <w:rPr>
          <w:rFonts w:ascii="Cambria" w:hAnsi="Cambria"/>
          <w:noProof/>
          <w:sz w:val="22"/>
          <w:szCs w:val="22"/>
          <w:lang w:val="en-GB"/>
        </w:rPr>
        <w:drawing>
          <wp:inline distT="0" distB="0" distL="0" distR="0" wp14:anchorId="2020AEA2" wp14:editId="20D839EC">
            <wp:extent cx="5943600" cy="5701030"/>
            <wp:effectExtent l="0" t="0" r="0" b="1270"/>
            <wp:docPr id="2" name="Picture 1" descr="Chart, bar char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839FA0C9-C8D2-1D75-6380-B4CE57BE760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Chart, bar chart&#10;&#10;Description automatically generated">
                      <a:extLst>
                        <a:ext uri="{FF2B5EF4-FFF2-40B4-BE49-F238E27FC236}">
                          <a16:creationId xmlns:a16="http://schemas.microsoft.com/office/drawing/2014/main" id="{839FA0C9-C8D2-1D75-6380-B4CE57BE760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4"/>
                    <a:srcRect l="28655" t="9011" r="18759"/>
                    <a:stretch/>
                  </pic:blipFill>
                  <pic:spPr>
                    <a:xfrm>
                      <a:off x="0" y="0"/>
                      <a:ext cx="5943600" cy="5701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B1491" w14:textId="77777777" w:rsidR="00DE3A9F" w:rsidRDefault="00DE3A9F" w:rsidP="00DE3A9F">
      <w:pPr>
        <w:pStyle w:val="SOMContent"/>
        <w:widowControl w:val="0"/>
        <w:rPr>
          <w:rFonts w:ascii="Cambria" w:hAnsi="Cambria"/>
          <w:sz w:val="22"/>
          <w:szCs w:val="22"/>
        </w:rPr>
      </w:pPr>
    </w:p>
    <w:p w14:paraId="014E6330" w14:textId="77777777" w:rsidR="00D50E3A" w:rsidRDefault="00D50E3A"/>
    <w:sectPr w:rsidR="00D50E3A" w:rsidSect="00D3704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A9F"/>
    <w:rsid w:val="006D0056"/>
    <w:rsid w:val="00B122C6"/>
    <w:rsid w:val="00BB167E"/>
    <w:rsid w:val="00D37048"/>
    <w:rsid w:val="00D50E3A"/>
    <w:rsid w:val="00DE3A9F"/>
    <w:rsid w:val="00F235E9"/>
    <w:rsid w:val="00FE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85C176"/>
  <w15:chartTrackingRefBased/>
  <w15:docId w15:val="{150EB4CB-2576-8945-B9D8-11CDC6DA4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MContent">
    <w:name w:val="SOMContent"/>
    <w:basedOn w:val="Normal"/>
    <w:rsid w:val="00DE3A9F"/>
    <w:pPr>
      <w:spacing w:before="120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Spencer (PSY - Staff)</dc:creator>
  <cp:keywords/>
  <dc:description/>
  <cp:lastModifiedBy>Milly McConnell</cp:lastModifiedBy>
  <cp:revision>2</cp:revision>
  <dcterms:created xsi:type="dcterms:W3CDTF">2023-03-16T16:23:00Z</dcterms:created>
  <dcterms:modified xsi:type="dcterms:W3CDTF">2023-03-16T16:23:00Z</dcterms:modified>
</cp:coreProperties>
</file>