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E53D" w14:textId="313AD03E" w:rsidR="005A0C6E" w:rsidRPr="00A4629F" w:rsidRDefault="005A0C6E" w:rsidP="006C097A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“Skeletal Age” for mapping the impact of fracture on mortality</w:t>
      </w:r>
    </w:p>
    <w:p w14:paraId="246D9F61" w14:textId="3EF4EDFA" w:rsidR="005A0C6E" w:rsidRDefault="009A2122" w:rsidP="005A0C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1232708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6C097A">
        <w:rPr>
          <w:rFonts w:ascii="Times New Roman" w:hAnsi="Times New Roman" w:cs="Times New Roman"/>
          <w:b/>
          <w:bCs/>
          <w:sz w:val="24"/>
          <w:szCs w:val="24"/>
          <w:lang w:val="en-US"/>
        </w:rPr>
        <w:t>File</w:t>
      </w:r>
      <w:r w:rsidR="005A0C6E" w:rsidRPr="008F13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A0C6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S</w:t>
      </w:r>
      <w:r w:rsidR="005A0C6E" w:rsidRPr="008F13A7">
        <w:rPr>
          <w:rFonts w:ascii="Times New Roman" w:hAnsi="Times New Roman" w:cs="Times New Roman"/>
          <w:b/>
          <w:bCs/>
          <w:sz w:val="24"/>
          <w:szCs w:val="24"/>
          <w:lang w:val="en-US"/>
        </w:rPr>
        <w:t>keletal age for a 60-year-old individual who sustained a fracture at a specific bone</w:t>
      </w:r>
      <w:bookmarkEnd w:id="0"/>
    </w:p>
    <w:p w14:paraId="71562D2B" w14:textId="77777777" w:rsidR="009A2122" w:rsidRPr="008F13A7" w:rsidRDefault="009A2122" w:rsidP="005A0C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0C6E" w:rsidRPr="00716B1B" w14:paraId="4D8A7330" w14:textId="77777777" w:rsidTr="00353CC5">
        <w:tc>
          <w:tcPr>
            <w:tcW w:w="30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880782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Fracture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94D3B4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Skeletal age in years (95% CI)</w:t>
            </w:r>
          </w:p>
        </w:tc>
      </w:tr>
      <w:tr w:rsidR="005A0C6E" w:rsidRPr="00716B1B" w14:paraId="2360C12F" w14:textId="77777777" w:rsidTr="00353CC5">
        <w:tc>
          <w:tcPr>
            <w:tcW w:w="3005" w:type="dxa"/>
            <w:vMerge/>
            <w:tcBorders>
              <w:top w:val="nil"/>
              <w:bottom w:val="single" w:sz="4" w:space="0" w:color="auto"/>
            </w:tcBorders>
          </w:tcPr>
          <w:p w14:paraId="5371C743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tcBorders>
              <w:top w:val="nil"/>
              <w:bottom w:val="single" w:sz="4" w:space="0" w:color="auto"/>
            </w:tcBorders>
          </w:tcPr>
          <w:p w14:paraId="4EF6327A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16B1B">
              <w:rPr>
                <w:rFonts w:cs="Times New Roman"/>
                <w:b/>
                <w:bCs/>
                <w:sz w:val="20"/>
                <w:szCs w:val="20"/>
                <w:lang w:val="en-US"/>
              </w:rPr>
              <w:t>Men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</w:tcBorders>
          </w:tcPr>
          <w:p w14:paraId="55FB43B1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16B1B">
              <w:rPr>
                <w:rFonts w:cs="Times New Roman"/>
                <w:b/>
                <w:bCs/>
                <w:sz w:val="20"/>
                <w:szCs w:val="20"/>
                <w:lang w:val="en-US"/>
              </w:rPr>
              <w:t>Women</w:t>
            </w:r>
          </w:p>
        </w:tc>
      </w:tr>
      <w:tr w:rsidR="005A0C6E" w:rsidRPr="00716B1B" w14:paraId="3AAA0A89" w14:textId="77777777" w:rsidTr="00353CC5"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51DFE06B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Any fragility fracture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4B1597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63.8 (63.7, 63.9)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72C2EA79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63.1 (63.0, 63.2)</w:t>
            </w:r>
          </w:p>
        </w:tc>
      </w:tr>
      <w:tr w:rsidR="005A0C6E" w:rsidRPr="00716B1B" w14:paraId="13D4EB41" w14:textId="77777777" w:rsidTr="00353CC5">
        <w:tc>
          <w:tcPr>
            <w:tcW w:w="3005" w:type="dxa"/>
            <w:vAlign w:val="center"/>
          </w:tcPr>
          <w:p w14:paraId="2862F6DF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Specific fracture site</w:t>
            </w:r>
          </w:p>
        </w:tc>
        <w:tc>
          <w:tcPr>
            <w:tcW w:w="3005" w:type="dxa"/>
            <w:vAlign w:val="center"/>
          </w:tcPr>
          <w:p w14:paraId="77A59F53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vAlign w:val="center"/>
          </w:tcPr>
          <w:p w14:paraId="27DE3CF3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A0C6E" w:rsidRPr="00716B1B" w14:paraId="30649FA5" w14:textId="77777777" w:rsidTr="00353CC5">
        <w:tc>
          <w:tcPr>
            <w:tcW w:w="3005" w:type="dxa"/>
            <w:vAlign w:val="center"/>
          </w:tcPr>
          <w:p w14:paraId="6A51E032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Hip</w:t>
            </w:r>
          </w:p>
        </w:tc>
        <w:tc>
          <w:tcPr>
            <w:tcW w:w="3005" w:type="dxa"/>
            <w:vAlign w:val="center"/>
          </w:tcPr>
          <w:p w14:paraId="6212D838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66.1 (65.9, 66.2)</w:t>
            </w:r>
          </w:p>
        </w:tc>
        <w:tc>
          <w:tcPr>
            <w:tcW w:w="3006" w:type="dxa"/>
            <w:vAlign w:val="center"/>
          </w:tcPr>
          <w:p w14:paraId="07FDD86E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64.9 (64.8, 65.0)</w:t>
            </w:r>
          </w:p>
        </w:tc>
      </w:tr>
      <w:tr w:rsidR="005A0C6E" w:rsidRPr="00716B1B" w14:paraId="168792C3" w14:textId="77777777" w:rsidTr="00353CC5">
        <w:tc>
          <w:tcPr>
            <w:tcW w:w="3005" w:type="dxa"/>
            <w:vAlign w:val="center"/>
          </w:tcPr>
          <w:p w14:paraId="1F4D52D0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Femur</w:t>
            </w:r>
          </w:p>
        </w:tc>
        <w:tc>
          <w:tcPr>
            <w:tcW w:w="3005" w:type="dxa"/>
            <w:vAlign w:val="center"/>
          </w:tcPr>
          <w:p w14:paraId="746EAF2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65.7 (65.2, 66.1)</w:t>
            </w:r>
          </w:p>
        </w:tc>
        <w:tc>
          <w:tcPr>
            <w:tcW w:w="3006" w:type="dxa"/>
            <w:vAlign w:val="center"/>
          </w:tcPr>
          <w:p w14:paraId="55436BB3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64.9 (64.6, 65.2)</w:t>
            </w:r>
          </w:p>
        </w:tc>
      </w:tr>
      <w:tr w:rsidR="005A0C6E" w:rsidRPr="00716B1B" w14:paraId="2AD136E4" w14:textId="77777777" w:rsidTr="00353CC5">
        <w:tc>
          <w:tcPr>
            <w:tcW w:w="3005" w:type="dxa"/>
            <w:vAlign w:val="center"/>
          </w:tcPr>
          <w:p w14:paraId="6A16096C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Pelvis</w:t>
            </w:r>
          </w:p>
        </w:tc>
        <w:tc>
          <w:tcPr>
            <w:tcW w:w="3005" w:type="dxa"/>
            <w:vAlign w:val="center"/>
          </w:tcPr>
          <w:p w14:paraId="6A74521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65.2 (64.6, 65.8)</w:t>
            </w:r>
          </w:p>
        </w:tc>
        <w:tc>
          <w:tcPr>
            <w:tcW w:w="3006" w:type="dxa"/>
            <w:vAlign w:val="center"/>
          </w:tcPr>
          <w:p w14:paraId="0B7F399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64.1 (63.8, 64.4)</w:t>
            </w:r>
          </w:p>
        </w:tc>
      </w:tr>
      <w:tr w:rsidR="005A0C6E" w:rsidRPr="00716B1B" w14:paraId="3ADDA071" w14:textId="77777777" w:rsidTr="00353CC5">
        <w:tc>
          <w:tcPr>
            <w:tcW w:w="3005" w:type="dxa"/>
            <w:vAlign w:val="center"/>
          </w:tcPr>
          <w:p w14:paraId="373384EC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Vertebrae</w:t>
            </w:r>
          </w:p>
        </w:tc>
        <w:tc>
          <w:tcPr>
            <w:tcW w:w="3005" w:type="dxa"/>
            <w:vAlign w:val="center"/>
          </w:tcPr>
          <w:p w14:paraId="4E7F1F22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64.5 (64.2, 64.7)</w:t>
            </w:r>
          </w:p>
        </w:tc>
        <w:tc>
          <w:tcPr>
            <w:tcW w:w="3006" w:type="dxa"/>
            <w:vAlign w:val="center"/>
          </w:tcPr>
          <w:p w14:paraId="7DDA4D8A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64.1 (63.9, 64.3)</w:t>
            </w:r>
          </w:p>
        </w:tc>
      </w:tr>
      <w:tr w:rsidR="005A0C6E" w:rsidRPr="00716B1B" w14:paraId="24DC702A" w14:textId="77777777" w:rsidTr="00353CC5">
        <w:tc>
          <w:tcPr>
            <w:tcW w:w="3005" w:type="dxa"/>
            <w:vAlign w:val="center"/>
          </w:tcPr>
          <w:p w14:paraId="6360EBE3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Humerus</w:t>
            </w:r>
          </w:p>
        </w:tc>
        <w:tc>
          <w:tcPr>
            <w:tcW w:w="3005" w:type="dxa"/>
            <w:vAlign w:val="center"/>
          </w:tcPr>
          <w:p w14:paraId="18463F54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64.5 (64.2, 64.8)</w:t>
            </w:r>
          </w:p>
        </w:tc>
        <w:tc>
          <w:tcPr>
            <w:tcW w:w="3006" w:type="dxa"/>
            <w:vAlign w:val="center"/>
          </w:tcPr>
          <w:p w14:paraId="59F84784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62.4 (62.3, 62.6)</w:t>
            </w:r>
          </w:p>
        </w:tc>
      </w:tr>
      <w:tr w:rsidR="005A0C6E" w:rsidRPr="00716B1B" w14:paraId="1934A909" w14:textId="77777777" w:rsidTr="00353CC5">
        <w:tc>
          <w:tcPr>
            <w:tcW w:w="3005" w:type="dxa"/>
            <w:vAlign w:val="center"/>
          </w:tcPr>
          <w:p w14:paraId="37C7D399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Rib</w:t>
            </w:r>
          </w:p>
        </w:tc>
        <w:tc>
          <w:tcPr>
            <w:tcW w:w="3005" w:type="dxa"/>
            <w:vAlign w:val="center"/>
          </w:tcPr>
          <w:p w14:paraId="080D7458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62.6 (62.2, 63.1)</w:t>
            </w:r>
          </w:p>
        </w:tc>
        <w:tc>
          <w:tcPr>
            <w:tcW w:w="3006" w:type="dxa"/>
            <w:vAlign w:val="center"/>
          </w:tcPr>
          <w:p w14:paraId="07350CB1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62.6 (62.2, 63.0)</w:t>
            </w:r>
          </w:p>
        </w:tc>
      </w:tr>
      <w:tr w:rsidR="005A0C6E" w:rsidRPr="00716B1B" w14:paraId="485DDCFF" w14:textId="77777777" w:rsidTr="00353CC5">
        <w:tc>
          <w:tcPr>
            <w:tcW w:w="3005" w:type="dxa"/>
            <w:vAlign w:val="center"/>
          </w:tcPr>
          <w:p w14:paraId="144583BB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Clavicle</w:t>
            </w:r>
          </w:p>
        </w:tc>
        <w:tc>
          <w:tcPr>
            <w:tcW w:w="3005" w:type="dxa"/>
            <w:vAlign w:val="center"/>
          </w:tcPr>
          <w:p w14:paraId="49DB5F05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63.3 (62.9, 63.7)</w:t>
            </w:r>
          </w:p>
        </w:tc>
        <w:tc>
          <w:tcPr>
            <w:tcW w:w="3006" w:type="dxa"/>
            <w:vAlign w:val="center"/>
          </w:tcPr>
          <w:p w14:paraId="7FD9249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63.0 (62.6, 63.4)</w:t>
            </w:r>
          </w:p>
        </w:tc>
      </w:tr>
      <w:tr w:rsidR="005A0C6E" w:rsidRPr="00716B1B" w14:paraId="46EE909E" w14:textId="77777777" w:rsidTr="00353CC5">
        <w:tc>
          <w:tcPr>
            <w:tcW w:w="3005" w:type="dxa"/>
            <w:vAlign w:val="center"/>
          </w:tcPr>
          <w:p w14:paraId="53F3ED31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Lower leg</w:t>
            </w:r>
          </w:p>
        </w:tc>
        <w:tc>
          <w:tcPr>
            <w:tcW w:w="3005" w:type="dxa"/>
            <w:vAlign w:val="center"/>
          </w:tcPr>
          <w:p w14:paraId="4FDF4060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62.4 (61.8, 62.8)</w:t>
            </w:r>
          </w:p>
        </w:tc>
        <w:tc>
          <w:tcPr>
            <w:tcW w:w="3006" w:type="dxa"/>
            <w:vAlign w:val="center"/>
          </w:tcPr>
          <w:p w14:paraId="42B578F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61.9 (61.6, 62.2)</w:t>
            </w:r>
          </w:p>
        </w:tc>
      </w:tr>
    </w:tbl>
    <w:p w14:paraId="5678A1C3" w14:textId="77777777" w:rsidR="00CB3029" w:rsidRDefault="00000000" w:rsidP="009A2122">
      <w:pPr>
        <w:ind w:right="-330"/>
      </w:pPr>
    </w:p>
    <w:sectPr w:rsidR="00CB3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E9B"/>
    <w:multiLevelType w:val="hybridMultilevel"/>
    <w:tmpl w:val="F4AAD30C"/>
    <w:lvl w:ilvl="0" w:tplc="0E4615E2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35E"/>
    <w:multiLevelType w:val="hybridMultilevel"/>
    <w:tmpl w:val="6750D106"/>
    <w:lvl w:ilvl="0" w:tplc="1CBCBE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39F2"/>
    <w:multiLevelType w:val="hybridMultilevel"/>
    <w:tmpl w:val="4E3E23E8"/>
    <w:lvl w:ilvl="0" w:tplc="E87C6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0D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8B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E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6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8D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22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374B40"/>
    <w:multiLevelType w:val="hybridMultilevel"/>
    <w:tmpl w:val="FA1C91DA"/>
    <w:lvl w:ilvl="0" w:tplc="63E821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1FDB"/>
    <w:multiLevelType w:val="hybridMultilevel"/>
    <w:tmpl w:val="6772E51A"/>
    <w:lvl w:ilvl="0" w:tplc="10B8D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323">
    <w:abstractNumId w:val="1"/>
  </w:num>
  <w:num w:numId="2" w16cid:durableId="742797932">
    <w:abstractNumId w:val="0"/>
  </w:num>
  <w:num w:numId="3" w16cid:durableId="375004533">
    <w:abstractNumId w:val="3"/>
  </w:num>
  <w:num w:numId="4" w16cid:durableId="1301417357">
    <w:abstractNumId w:val="2"/>
  </w:num>
  <w:num w:numId="5" w16cid:durableId="206394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E"/>
    <w:rsid w:val="002C3301"/>
    <w:rsid w:val="005A0C6E"/>
    <w:rsid w:val="006C097A"/>
    <w:rsid w:val="009A2122"/>
    <w:rsid w:val="009A49E1"/>
    <w:rsid w:val="00C95756"/>
    <w:rsid w:val="00D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0069"/>
  <w15:chartTrackingRefBased/>
  <w15:docId w15:val="{7E540392-E7C1-43EC-84B9-F237C34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C6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5A0C6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0C6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A0C6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A0C6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A0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6E"/>
  </w:style>
  <w:style w:type="paragraph" w:styleId="Footer">
    <w:name w:val="footer"/>
    <w:basedOn w:val="Normal"/>
    <w:link w:val="Foot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6E"/>
  </w:style>
  <w:style w:type="paragraph" w:customStyle="1" w:styleId="msonormal0">
    <w:name w:val="msonormal"/>
    <w:basedOn w:val="Normal"/>
    <w:rsid w:val="005A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65">
    <w:name w:val="xl65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5A0C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5A0C6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A0C6E"/>
    <w:pPr>
      <w:spacing w:after="0" w:line="240" w:lineRule="auto"/>
    </w:pPr>
  </w:style>
  <w:style w:type="table" w:styleId="TableGrid">
    <w:name w:val="Table Grid"/>
    <w:basedOn w:val="TableNormal"/>
    <w:uiPriority w:val="39"/>
    <w:rsid w:val="005A0C6E"/>
    <w:pPr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">
    <w:name w:val="tb"/>
    <w:basedOn w:val="DefaultParagraphFont"/>
    <w:rsid w:val="005A0C6E"/>
  </w:style>
  <w:style w:type="character" w:styleId="FollowedHyperlink">
    <w:name w:val="FollowedHyperlink"/>
    <w:basedOn w:val="DefaultParagraphFont"/>
    <w:uiPriority w:val="99"/>
    <w:semiHidden/>
    <w:unhideWhenUsed/>
    <w:rsid w:val="005A0C6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A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Thach Tran</dc:creator>
  <cp:keywords/>
  <dc:description/>
  <cp:lastModifiedBy>Son Thach Tran</cp:lastModifiedBy>
  <cp:revision>4</cp:revision>
  <dcterms:created xsi:type="dcterms:W3CDTF">2023-02-21T09:33:00Z</dcterms:created>
  <dcterms:modified xsi:type="dcterms:W3CDTF">2023-02-22T20:31:00Z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879bfc05-6697-488d-b6a7-b8972ecb801a</vt:lpwstr>
  </property>
</Properties>
</file>