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6D070" w14:textId="7A8579F6" w:rsidR="007D4006" w:rsidRPr="00975076" w:rsidRDefault="007D4006" w:rsidP="007D4006">
      <w:pPr>
        <w:pStyle w:val="2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Hlk113406068"/>
      <w:r w:rsidRPr="00975076">
        <w:rPr>
          <w:rFonts w:ascii="Times New Roman" w:hAnsi="Times New Roman" w:cs="Times New Roman"/>
          <w:sz w:val="24"/>
          <w:szCs w:val="24"/>
        </w:rPr>
        <w:t xml:space="preserve">Supplementary </w:t>
      </w:r>
      <w:r>
        <w:rPr>
          <w:rFonts w:ascii="Times New Roman" w:hAnsi="Times New Roman" w:cs="Times New Roman"/>
          <w:sz w:val="24"/>
          <w:szCs w:val="24"/>
        </w:rPr>
        <w:t>File</w:t>
      </w:r>
      <w:r w:rsidRPr="00975076">
        <w:rPr>
          <w:rFonts w:ascii="Times New Roman" w:hAnsi="Times New Roman" w:cs="Times New Roman"/>
          <w:sz w:val="24"/>
          <w:szCs w:val="24"/>
        </w:rPr>
        <w:t xml:space="preserve"> 6. Putative SD and start codon sites in </w:t>
      </w:r>
      <w:proofErr w:type="spellStart"/>
      <w:r w:rsidRPr="00975076">
        <w:rPr>
          <w:rFonts w:ascii="Times New Roman" w:hAnsi="Times New Roman" w:cs="Times New Roman"/>
          <w:i/>
          <w:iCs/>
          <w:sz w:val="24"/>
          <w:szCs w:val="24"/>
        </w:rPr>
        <w:t>rcsD</w:t>
      </w:r>
      <w:proofErr w:type="spellEnd"/>
      <w:r w:rsidRPr="00975076">
        <w:rPr>
          <w:rFonts w:ascii="Times New Roman" w:hAnsi="Times New Roman" w:cs="Times New Roman"/>
          <w:sz w:val="24"/>
          <w:szCs w:val="24"/>
        </w:rPr>
        <w:t xml:space="preserve"> in Enterobacteriaceae.</w:t>
      </w:r>
    </w:p>
    <w:tbl>
      <w:tblPr>
        <w:tblW w:w="89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8"/>
        <w:gridCol w:w="1639"/>
        <w:gridCol w:w="1895"/>
        <w:gridCol w:w="2284"/>
      </w:tblGrid>
      <w:tr w:rsidR="007D4006" w:rsidRPr="00975076" w14:paraId="6C83A889" w14:textId="77777777" w:rsidTr="009606E6">
        <w:trPr>
          <w:trHeight w:val="859"/>
          <w:jc w:val="center"/>
        </w:trPr>
        <w:tc>
          <w:tcPr>
            <w:tcW w:w="3138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bookmarkEnd w:id="0"/>
          <w:p w14:paraId="56870A24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Species</w:t>
            </w:r>
          </w:p>
        </w:tc>
        <w:tc>
          <w:tcPr>
            <w:tcW w:w="1639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159CF36B" w14:textId="7FB10D14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Predicted </w:t>
            </w:r>
            <w:proofErr w:type="spellStart"/>
            <w:r w:rsidRPr="00975076">
              <w:rPr>
                <w:rFonts w:ascii="Times New Roman" w:hAnsi="Times New Roman" w:cs="Times New Roman"/>
              </w:rPr>
              <w:t>SD</w:t>
            </w:r>
            <w:r w:rsidR="002B55D7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</w:p>
        </w:tc>
        <w:tc>
          <w:tcPr>
            <w:tcW w:w="1895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41330D16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Spacer length between SD and start site</w:t>
            </w:r>
          </w:p>
        </w:tc>
        <w:tc>
          <w:tcPr>
            <w:tcW w:w="2284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5E89EE31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Predicted start site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  <w:noProof/>
              </w:rPr>
              <w:t xml:space="preserve">fragment </w:t>
            </w:r>
            <w:r w:rsidRPr="00975076">
              <w:rPr>
                <w:rFonts w:ascii="Times New Roman" w:hAnsi="Times New Roman" w:cs="Times New Roman"/>
              </w:rPr>
              <w:t xml:space="preserve">length of predicted </w:t>
            </w:r>
            <w:r w:rsidRPr="00975076">
              <w:rPr>
                <w:rFonts w:ascii="Times New Roman" w:hAnsi="Times New Roman" w:cs="Times New Roman"/>
                <w:i/>
                <w:noProof/>
              </w:rPr>
              <w:t>rcsD-hpt</w:t>
            </w:r>
            <w:r w:rsidRPr="00975076">
              <w:rPr>
                <w:rFonts w:ascii="Times New Roman" w:hAnsi="Times New Roman" w:cs="Times New Roman"/>
              </w:rPr>
              <w:t>)</w:t>
            </w:r>
          </w:p>
        </w:tc>
      </w:tr>
      <w:tr w:rsidR="007D4006" w:rsidRPr="00975076" w14:paraId="03365B1F" w14:textId="77777777" w:rsidTr="009606E6">
        <w:trPr>
          <w:trHeight w:val="577"/>
          <w:jc w:val="center"/>
        </w:trPr>
        <w:tc>
          <w:tcPr>
            <w:tcW w:w="3138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</w:tcPr>
          <w:p w14:paraId="11E58EB4" w14:textId="77777777" w:rsidR="007D4006" w:rsidRPr="00F70C49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70C49">
              <w:rPr>
                <w:rFonts w:ascii="Times New Roman" w:hAnsi="Times New Roman" w:cs="Times New Roman" w:hint="eastAsia"/>
                <w:i/>
                <w:iCs/>
              </w:rPr>
              <w:t>Yersinia</w:t>
            </w:r>
            <w:r w:rsidRPr="00F70C49">
              <w:rPr>
                <w:rFonts w:ascii="Times New Roman" w:hAnsi="Times New Roman" w:cs="Times New Roman"/>
                <w:i/>
                <w:iCs/>
              </w:rPr>
              <w:t xml:space="preserve"> pestis</w:t>
            </w:r>
          </w:p>
        </w:tc>
        <w:tc>
          <w:tcPr>
            <w:tcW w:w="1639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</w:tcPr>
          <w:p w14:paraId="2EA0377B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  <w:r>
              <w:rPr>
                <w:rFonts w:ascii="Times New Roman" w:hAnsi="Times New Roman" w:cs="Times New Roman"/>
              </w:rPr>
              <w:t>AAAGG</w:t>
            </w:r>
          </w:p>
        </w:tc>
        <w:tc>
          <w:tcPr>
            <w:tcW w:w="1895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</w:tcPr>
          <w:p w14:paraId="537D23FA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bp</w:t>
            </w:r>
          </w:p>
        </w:tc>
        <w:tc>
          <w:tcPr>
            <w:tcW w:w="2284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</w:tcPr>
          <w:p w14:paraId="02DA13CD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  <w:r>
              <w:rPr>
                <w:rFonts w:ascii="Times New Roman" w:hAnsi="Times New Roman" w:cs="Times New Roman"/>
              </w:rPr>
              <w:t>TT (312bp)</w:t>
            </w:r>
          </w:p>
        </w:tc>
      </w:tr>
      <w:tr w:rsidR="007D4006" w:rsidRPr="00975076" w14:paraId="1AE7E628" w14:textId="77777777" w:rsidTr="009606E6">
        <w:trPr>
          <w:trHeight w:val="643"/>
          <w:jc w:val="center"/>
        </w:trPr>
        <w:tc>
          <w:tcPr>
            <w:tcW w:w="3138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</w:tcPr>
          <w:p w14:paraId="575257DB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F6502">
              <w:rPr>
                <w:rFonts w:ascii="Times New Roman" w:hAnsi="Times New Roman" w:cs="Times New Roman"/>
                <w:i/>
                <w:iCs/>
              </w:rPr>
              <w:t>Y</w:t>
            </w:r>
            <w:r>
              <w:rPr>
                <w:rFonts w:ascii="Times New Roman" w:hAnsi="Times New Roman" w:cs="Times New Roman"/>
                <w:i/>
                <w:iCs/>
              </w:rPr>
              <w:t>ersinia</w:t>
            </w:r>
            <w:r w:rsidRPr="009F6502">
              <w:rPr>
                <w:rFonts w:ascii="Times New Roman" w:hAnsi="Times New Roman" w:cs="Times New Roman"/>
                <w:i/>
                <w:iCs/>
              </w:rPr>
              <w:t xml:space="preserve"> pseudotuberculosis</w:t>
            </w:r>
          </w:p>
        </w:tc>
        <w:tc>
          <w:tcPr>
            <w:tcW w:w="1639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</w:tcPr>
          <w:p w14:paraId="0D0141C0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  <w:r>
              <w:rPr>
                <w:rFonts w:ascii="Times New Roman" w:hAnsi="Times New Roman" w:cs="Times New Roman"/>
              </w:rPr>
              <w:t>AAAGG</w:t>
            </w:r>
          </w:p>
        </w:tc>
        <w:tc>
          <w:tcPr>
            <w:tcW w:w="1895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</w:tcPr>
          <w:p w14:paraId="044422BE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bp</w:t>
            </w:r>
          </w:p>
        </w:tc>
        <w:tc>
          <w:tcPr>
            <w:tcW w:w="2284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</w:tcPr>
          <w:p w14:paraId="44F58B25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  <w:r>
              <w:rPr>
                <w:rFonts w:ascii="Times New Roman" w:hAnsi="Times New Roman" w:cs="Times New Roman"/>
              </w:rPr>
              <w:t>TT (312bp)</w:t>
            </w:r>
          </w:p>
        </w:tc>
      </w:tr>
      <w:tr w:rsidR="007D4006" w:rsidRPr="00975076" w14:paraId="149BB453" w14:textId="77777777" w:rsidTr="009606E6">
        <w:trPr>
          <w:trHeight w:val="403"/>
          <w:jc w:val="center"/>
        </w:trPr>
        <w:tc>
          <w:tcPr>
            <w:tcW w:w="3138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4D754C98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/>
              </w:rPr>
              <w:t>Escherichia coli</w:t>
            </w:r>
          </w:p>
        </w:tc>
        <w:tc>
          <w:tcPr>
            <w:tcW w:w="1639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280848AC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AGGAAG</w:t>
            </w:r>
          </w:p>
        </w:tc>
        <w:tc>
          <w:tcPr>
            <w:tcW w:w="1895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60D8C613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14 bp</w:t>
            </w:r>
          </w:p>
        </w:tc>
        <w:tc>
          <w:tcPr>
            <w:tcW w:w="2284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7733ADB3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ATT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327 bp)</w:t>
            </w:r>
          </w:p>
        </w:tc>
      </w:tr>
      <w:tr w:rsidR="007D4006" w:rsidRPr="00975076" w14:paraId="60D4CCE3" w14:textId="77777777" w:rsidTr="009606E6">
        <w:trPr>
          <w:trHeight w:val="403"/>
          <w:jc w:val="center"/>
        </w:trPr>
        <w:tc>
          <w:tcPr>
            <w:tcW w:w="3138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34619737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/>
              </w:rPr>
              <w:t>Shigella boydii</w:t>
            </w:r>
          </w:p>
        </w:tc>
        <w:tc>
          <w:tcPr>
            <w:tcW w:w="1639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1EF2E243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AGGAAG</w:t>
            </w:r>
          </w:p>
        </w:tc>
        <w:tc>
          <w:tcPr>
            <w:tcW w:w="1895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66DEF08A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14 bp</w:t>
            </w:r>
          </w:p>
        </w:tc>
        <w:tc>
          <w:tcPr>
            <w:tcW w:w="2284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11BED3EC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ATT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327 bp)</w:t>
            </w:r>
          </w:p>
        </w:tc>
      </w:tr>
      <w:tr w:rsidR="007D4006" w:rsidRPr="00975076" w14:paraId="3286492D" w14:textId="77777777" w:rsidTr="009606E6">
        <w:trPr>
          <w:trHeight w:val="403"/>
          <w:jc w:val="center"/>
        </w:trPr>
        <w:tc>
          <w:tcPr>
            <w:tcW w:w="3138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5EC51D98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/>
              </w:rPr>
              <w:t>Shigella boydii</w:t>
            </w:r>
          </w:p>
        </w:tc>
        <w:tc>
          <w:tcPr>
            <w:tcW w:w="1639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4B0D3718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GAGCAA</w:t>
            </w:r>
          </w:p>
        </w:tc>
        <w:tc>
          <w:tcPr>
            <w:tcW w:w="1895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55077C9E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4 bp</w:t>
            </w:r>
          </w:p>
        </w:tc>
        <w:tc>
          <w:tcPr>
            <w:tcW w:w="2284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1B449EA1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ATG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351 bp)</w:t>
            </w:r>
          </w:p>
        </w:tc>
      </w:tr>
      <w:tr w:rsidR="007D4006" w:rsidRPr="00975076" w14:paraId="3C2A10AE" w14:textId="77777777" w:rsidTr="009606E6">
        <w:trPr>
          <w:trHeight w:val="403"/>
          <w:jc w:val="center"/>
        </w:trPr>
        <w:tc>
          <w:tcPr>
            <w:tcW w:w="3138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64B21026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/>
              </w:rPr>
              <w:t xml:space="preserve">Serratia 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fonticola</w:t>
            </w:r>
            <w:proofErr w:type="spellEnd"/>
          </w:p>
        </w:tc>
        <w:tc>
          <w:tcPr>
            <w:tcW w:w="1639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1E22629D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AGAACA</w:t>
            </w:r>
          </w:p>
        </w:tc>
        <w:tc>
          <w:tcPr>
            <w:tcW w:w="1895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282DEE96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4 bp</w:t>
            </w:r>
          </w:p>
        </w:tc>
        <w:tc>
          <w:tcPr>
            <w:tcW w:w="2284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0526CA43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ATG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357 bp)</w:t>
            </w:r>
          </w:p>
        </w:tc>
      </w:tr>
      <w:tr w:rsidR="007D4006" w:rsidRPr="00975076" w14:paraId="101BDA23" w14:textId="77777777" w:rsidTr="009606E6">
        <w:trPr>
          <w:trHeight w:val="335"/>
          <w:jc w:val="center"/>
        </w:trPr>
        <w:tc>
          <w:tcPr>
            <w:tcW w:w="3138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34CEC0B9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/>
              </w:rPr>
              <w:t>Proteus mirabilis</w:t>
            </w:r>
          </w:p>
        </w:tc>
        <w:tc>
          <w:tcPr>
            <w:tcW w:w="1639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7AC4470E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GAGGC</w:t>
            </w:r>
          </w:p>
        </w:tc>
        <w:tc>
          <w:tcPr>
            <w:tcW w:w="1895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56E6D9B9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10 bp</w:t>
            </w:r>
          </w:p>
        </w:tc>
        <w:tc>
          <w:tcPr>
            <w:tcW w:w="2284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713B6EF0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TTG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372 bp)</w:t>
            </w:r>
          </w:p>
        </w:tc>
      </w:tr>
      <w:tr w:rsidR="007D4006" w:rsidRPr="00975076" w14:paraId="661F8E3C" w14:textId="77777777" w:rsidTr="009606E6">
        <w:trPr>
          <w:trHeight w:val="403"/>
          <w:jc w:val="center"/>
        </w:trPr>
        <w:tc>
          <w:tcPr>
            <w:tcW w:w="3138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178C2864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/>
              </w:rPr>
              <w:t xml:space="preserve">Yersinia 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frederiksenii</w:t>
            </w:r>
            <w:proofErr w:type="spellEnd"/>
          </w:p>
        </w:tc>
        <w:tc>
          <w:tcPr>
            <w:tcW w:w="1639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76F6363A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AGGAAG</w:t>
            </w:r>
          </w:p>
        </w:tc>
        <w:tc>
          <w:tcPr>
            <w:tcW w:w="1895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5E8B4E39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7 bp</w:t>
            </w:r>
          </w:p>
        </w:tc>
        <w:tc>
          <w:tcPr>
            <w:tcW w:w="2284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2144C3FD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ATT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381 bp)</w:t>
            </w:r>
          </w:p>
        </w:tc>
      </w:tr>
      <w:tr w:rsidR="007D4006" w:rsidRPr="00975076" w14:paraId="520D9361" w14:textId="77777777" w:rsidTr="009606E6">
        <w:trPr>
          <w:trHeight w:val="471"/>
          <w:jc w:val="center"/>
        </w:trPr>
        <w:tc>
          <w:tcPr>
            <w:tcW w:w="3138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63A07F04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/>
              </w:rPr>
              <w:t xml:space="preserve">Erwinia 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amylovora</w:t>
            </w:r>
            <w:proofErr w:type="spellEnd"/>
          </w:p>
        </w:tc>
        <w:tc>
          <w:tcPr>
            <w:tcW w:w="1639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1F35B9E3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AGGACG</w:t>
            </w:r>
          </w:p>
        </w:tc>
        <w:tc>
          <w:tcPr>
            <w:tcW w:w="1895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6B28EF7C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8 bp</w:t>
            </w:r>
          </w:p>
        </w:tc>
        <w:tc>
          <w:tcPr>
            <w:tcW w:w="2284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1C7866D4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ATC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576 bp)</w:t>
            </w:r>
          </w:p>
        </w:tc>
      </w:tr>
      <w:tr w:rsidR="007D4006" w:rsidRPr="00975076" w14:paraId="3D455D74" w14:textId="77777777" w:rsidTr="009606E6">
        <w:trPr>
          <w:trHeight w:val="572"/>
          <w:jc w:val="center"/>
        </w:trPr>
        <w:tc>
          <w:tcPr>
            <w:tcW w:w="3138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6DDBCB33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/>
              </w:rPr>
              <w:t xml:space="preserve">Klebsiella 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quasipneumoniae</w:t>
            </w:r>
            <w:proofErr w:type="spellEnd"/>
          </w:p>
        </w:tc>
        <w:tc>
          <w:tcPr>
            <w:tcW w:w="1639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240F5100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AGGAGG</w:t>
            </w:r>
          </w:p>
        </w:tc>
        <w:tc>
          <w:tcPr>
            <w:tcW w:w="1895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7AA32F02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14 bp</w:t>
            </w:r>
          </w:p>
        </w:tc>
        <w:tc>
          <w:tcPr>
            <w:tcW w:w="2284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614F60E7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ATT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327 bp)</w:t>
            </w:r>
          </w:p>
        </w:tc>
      </w:tr>
      <w:tr w:rsidR="007D4006" w:rsidRPr="00975076" w14:paraId="6938887E" w14:textId="77777777" w:rsidTr="009606E6">
        <w:trPr>
          <w:trHeight w:val="572"/>
          <w:jc w:val="center"/>
        </w:trPr>
        <w:tc>
          <w:tcPr>
            <w:tcW w:w="3138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291EF552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/>
              </w:rPr>
              <w:t xml:space="preserve">Klebsiella 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quasipneumoniae</w:t>
            </w:r>
            <w:proofErr w:type="spellEnd"/>
          </w:p>
        </w:tc>
        <w:tc>
          <w:tcPr>
            <w:tcW w:w="1639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23B61DE3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AGCACG</w:t>
            </w:r>
          </w:p>
        </w:tc>
        <w:tc>
          <w:tcPr>
            <w:tcW w:w="1895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1CA551CD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3 bp</w:t>
            </w:r>
          </w:p>
        </w:tc>
        <w:tc>
          <w:tcPr>
            <w:tcW w:w="2284" w:type="dxa"/>
            <w:shd w:val="clear" w:color="auto" w:fill="auto"/>
            <w:tcMar>
              <w:top w:w="15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0D3FF221" w14:textId="77777777" w:rsidR="007D4006" w:rsidRPr="00975076" w:rsidRDefault="007D4006" w:rsidP="009606E6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ATG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351 bp)</w:t>
            </w:r>
          </w:p>
        </w:tc>
      </w:tr>
    </w:tbl>
    <w:p w14:paraId="38D945EE" w14:textId="79A159B7" w:rsidR="007D4006" w:rsidRPr="00975076" w:rsidRDefault="007D4006" w:rsidP="007D4006">
      <w:pPr>
        <w:spacing w:line="480" w:lineRule="auto"/>
        <w:rPr>
          <w:rFonts w:ascii="Times New Roman" w:hAnsi="Times New Roman" w:cs="Times New Roman"/>
          <w:noProof/>
        </w:rPr>
      </w:pPr>
      <w:r w:rsidRPr="00975076">
        <w:rPr>
          <w:rFonts w:ascii="Times New Roman" w:hAnsi="Times New Roman" w:cs="Times New Roman"/>
          <w:noProof/>
        </w:rPr>
        <w:t>SD</w:t>
      </w:r>
      <w:r w:rsidR="002B55D7">
        <w:rPr>
          <w:rFonts w:ascii="Times New Roman" w:hAnsi="Times New Roman" w:cs="Times New Roman"/>
          <w:noProof/>
          <w:vertAlign w:val="superscript"/>
        </w:rPr>
        <w:t>a</w:t>
      </w:r>
      <w:r w:rsidRPr="00975076">
        <w:rPr>
          <w:rFonts w:ascii="Times New Roman" w:hAnsi="Times New Roman" w:cs="Times New Roman"/>
          <w:noProof/>
        </w:rPr>
        <w:t>,</w:t>
      </w:r>
      <w:r w:rsidRPr="00975076">
        <w:rPr>
          <w:rFonts w:ascii="Times New Roman" w:hAnsi="Times New Roman" w:cs="Times New Roman"/>
        </w:rPr>
        <w:t xml:space="preserve"> </w:t>
      </w:r>
      <w:r w:rsidRPr="00975076">
        <w:rPr>
          <w:rFonts w:ascii="Times New Roman" w:hAnsi="Times New Roman" w:cs="Times New Roman"/>
          <w:noProof/>
        </w:rPr>
        <w:t>Shine–Dalgarno sequence.</w:t>
      </w:r>
    </w:p>
    <w:p w14:paraId="459E32B0" w14:textId="77777777" w:rsidR="00A60768" w:rsidRPr="002B55D7" w:rsidRDefault="00A60768"/>
    <w:sectPr w:rsidR="00A60768" w:rsidRPr="002B5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9E8ED" w14:textId="77777777" w:rsidR="00B95F0E" w:rsidRDefault="00B95F0E" w:rsidP="002B55D7">
      <w:r>
        <w:separator/>
      </w:r>
    </w:p>
  </w:endnote>
  <w:endnote w:type="continuationSeparator" w:id="0">
    <w:p w14:paraId="6344D1B6" w14:textId="77777777" w:rsidR="00B95F0E" w:rsidRDefault="00B95F0E" w:rsidP="002B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2D7B4" w14:textId="77777777" w:rsidR="00B95F0E" w:rsidRDefault="00B95F0E" w:rsidP="002B55D7">
      <w:r>
        <w:separator/>
      </w:r>
    </w:p>
  </w:footnote>
  <w:footnote w:type="continuationSeparator" w:id="0">
    <w:p w14:paraId="7CF7C90F" w14:textId="77777777" w:rsidR="00B95F0E" w:rsidRDefault="00B95F0E" w:rsidP="002B55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006"/>
    <w:rsid w:val="002B55D7"/>
    <w:rsid w:val="007D4006"/>
    <w:rsid w:val="008503C2"/>
    <w:rsid w:val="00A60768"/>
    <w:rsid w:val="00B95F0E"/>
    <w:rsid w:val="00C1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6F0F4"/>
  <w15:chartTrackingRefBased/>
  <w15:docId w15:val="{9978BFA2-62C6-49F6-B3D0-DA6AF367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006"/>
    <w:rPr>
      <w:rFonts w:ascii="宋体" w:eastAsia="宋体" w:hAnsi="宋体" w:cs="宋体"/>
      <w:kern w:val="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D4006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D400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2B55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B55D7"/>
    <w:rPr>
      <w:rFonts w:ascii="宋体" w:eastAsia="宋体" w:hAnsi="宋体" w:cs="宋体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B55D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B55D7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</dc:creator>
  <cp:keywords/>
  <dc:description/>
  <cp:lastModifiedBy>郭</cp:lastModifiedBy>
  <cp:revision>2</cp:revision>
  <dcterms:created xsi:type="dcterms:W3CDTF">2023-03-11T02:15:00Z</dcterms:created>
  <dcterms:modified xsi:type="dcterms:W3CDTF">2023-03-11T02:15:00Z</dcterms:modified>
</cp:coreProperties>
</file>