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D75" w:rsidRDefault="00CC0D75" w:rsidP="00CC0D75">
      <w:pPr>
        <w:pStyle w:val="Caption"/>
        <w:keepNext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Supplementary file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  <w:t>2</w:t>
      </w:r>
    </w:p>
    <w:p w:rsidR="00CC0D75" w:rsidRDefault="00CC0D75" w:rsidP="00CC0D75">
      <w:pPr>
        <w:pStyle w:val="Caption"/>
        <w:keepNext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</w:p>
    <w:p w:rsidR="00CC0D75" w:rsidRDefault="00CC0D75" w:rsidP="00CC0D75">
      <w:pPr>
        <w:pStyle w:val="Caption"/>
        <w:keepNext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</w:p>
    <w:p w:rsidR="00CC0D75" w:rsidRPr="005B4E32" w:rsidRDefault="00CC0D75" w:rsidP="00CC0D75">
      <w:pPr>
        <w:pStyle w:val="Caption"/>
        <w:keepNext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r w:rsidRPr="005B4E32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lang w:val="en-US"/>
        </w:rPr>
        <w:t>Chemical reagents used to prepare buffers for western blot.</w:t>
      </w:r>
    </w:p>
    <w:tbl>
      <w:tblPr>
        <w:tblStyle w:val="TableGrid"/>
        <w:tblW w:w="6316" w:type="dxa"/>
        <w:jc w:val="center"/>
        <w:tblLook w:val="04A0" w:firstRow="1" w:lastRow="0" w:firstColumn="1" w:lastColumn="0" w:noHBand="0" w:noVBand="1"/>
      </w:tblPr>
      <w:tblGrid>
        <w:gridCol w:w="2229"/>
        <w:gridCol w:w="2062"/>
        <w:gridCol w:w="2025"/>
      </w:tblGrid>
      <w:tr w:rsidR="00CC0D75" w:rsidRPr="005B4E32" w:rsidTr="00887EE8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b/>
                <w:color w:val="000000" w:themeColor="text1"/>
              </w:rPr>
              <w:t>Running buffer</w:t>
            </w:r>
          </w:p>
        </w:tc>
        <w:tc>
          <w:tcPr>
            <w:tcW w:w="2062" w:type="dxa"/>
            <w:shd w:val="clear" w:color="auto" w:fill="auto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b/>
                <w:color w:val="000000" w:themeColor="text1"/>
              </w:rPr>
              <w:t>Transfer buffer</w:t>
            </w:r>
          </w:p>
        </w:tc>
        <w:tc>
          <w:tcPr>
            <w:tcW w:w="2025" w:type="dxa"/>
            <w:shd w:val="clear" w:color="auto" w:fill="auto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b/>
                <w:color w:val="000000" w:themeColor="text1"/>
              </w:rPr>
              <w:t>TBST</w:t>
            </w:r>
          </w:p>
        </w:tc>
      </w:tr>
      <w:tr w:rsidR="00CC0D75" w:rsidRPr="005B4E32" w:rsidTr="00887EE8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25mM Tris-base</w:t>
            </w:r>
          </w:p>
        </w:tc>
        <w:tc>
          <w:tcPr>
            <w:tcW w:w="2062" w:type="dxa"/>
            <w:shd w:val="clear" w:color="auto" w:fill="auto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25mM Tris-HCl pH=3.8</w:t>
            </w:r>
          </w:p>
        </w:tc>
        <w:tc>
          <w:tcPr>
            <w:tcW w:w="2025" w:type="dxa"/>
            <w:shd w:val="clear" w:color="auto" w:fill="auto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10mM Tris HCl=7.5</w:t>
            </w:r>
          </w:p>
        </w:tc>
      </w:tr>
      <w:tr w:rsidR="00CC0D75" w:rsidRPr="005B4E32" w:rsidTr="00887EE8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200mM glycine</w:t>
            </w:r>
          </w:p>
        </w:tc>
        <w:tc>
          <w:tcPr>
            <w:tcW w:w="2062" w:type="dxa"/>
            <w:shd w:val="clear" w:color="auto" w:fill="auto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200mM glycine</w:t>
            </w:r>
          </w:p>
        </w:tc>
        <w:tc>
          <w:tcPr>
            <w:tcW w:w="2025" w:type="dxa"/>
            <w:shd w:val="clear" w:color="auto" w:fill="auto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100mM NaCl</w:t>
            </w:r>
          </w:p>
        </w:tc>
      </w:tr>
      <w:tr w:rsidR="00CC0D75" w:rsidRPr="005B4E32" w:rsidTr="00887EE8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0.1% SDS</w:t>
            </w:r>
          </w:p>
        </w:tc>
        <w:tc>
          <w:tcPr>
            <w:tcW w:w="2062" w:type="dxa"/>
            <w:shd w:val="clear" w:color="auto" w:fill="auto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20% methanol</w:t>
            </w:r>
          </w:p>
        </w:tc>
        <w:tc>
          <w:tcPr>
            <w:tcW w:w="2025" w:type="dxa"/>
            <w:shd w:val="clear" w:color="auto" w:fill="auto"/>
          </w:tcPr>
          <w:p w:rsidR="00CC0D75" w:rsidRPr="005B4E32" w:rsidRDefault="00CC0D75" w:rsidP="00887EE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4E32">
              <w:rPr>
                <w:rFonts w:asciiTheme="minorHAnsi" w:hAnsiTheme="minorHAnsi" w:cstheme="minorHAnsi"/>
                <w:color w:val="000000" w:themeColor="text1"/>
              </w:rPr>
              <w:t>0.1% Tween 20</w:t>
            </w:r>
          </w:p>
        </w:tc>
      </w:tr>
    </w:tbl>
    <w:p w:rsidR="009D0F50" w:rsidRDefault="009D0F50"/>
    <w:sectPr w:rsidR="009D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75"/>
    <w:rsid w:val="00013AAA"/>
    <w:rsid w:val="000B56C3"/>
    <w:rsid w:val="000C34C5"/>
    <w:rsid w:val="001865EE"/>
    <w:rsid w:val="001D13E0"/>
    <w:rsid w:val="00223EBF"/>
    <w:rsid w:val="002772C0"/>
    <w:rsid w:val="002A49F1"/>
    <w:rsid w:val="002C354B"/>
    <w:rsid w:val="00403533"/>
    <w:rsid w:val="004A62BE"/>
    <w:rsid w:val="006E1073"/>
    <w:rsid w:val="006E2679"/>
    <w:rsid w:val="00853B79"/>
    <w:rsid w:val="008A3187"/>
    <w:rsid w:val="008A7923"/>
    <w:rsid w:val="008B6AB3"/>
    <w:rsid w:val="008D519A"/>
    <w:rsid w:val="00966DA2"/>
    <w:rsid w:val="009A096E"/>
    <w:rsid w:val="009D0F50"/>
    <w:rsid w:val="00B020CE"/>
    <w:rsid w:val="00C4038B"/>
    <w:rsid w:val="00C75B4B"/>
    <w:rsid w:val="00CB6D17"/>
    <w:rsid w:val="00CC0D75"/>
    <w:rsid w:val="00DD35FA"/>
    <w:rsid w:val="00E93037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219B1"/>
  <w15:chartTrackingRefBased/>
  <w15:docId w15:val="{46E21F59-F14D-524D-BEA3-32415D6C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D75"/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C0D75"/>
    <w:pPr>
      <w:spacing w:after="200"/>
      <w:jc w:val="both"/>
    </w:pPr>
    <w:rPr>
      <w:rFonts w:ascii="Arial" w:hAnsi="Arial"/>
      <w:i/>
      <w:iCs/>
      <w:color w:val="44546A" w:themeColor="text2"/>
      <w:sz w:val="18"/>
      <w:szCs w:val="18"/>
      <w:lang w:val="es-ES" w:eastAsia="en-US"/>
    </w:rPr>
  </w:style>
  <w:style w:type="table" w:styleId="TableGrid">
    <w:name w:val="Table Grid"/>
    <w:basedOn w:val="TableNormal"/>
    <w:uiPriority w:val="39"/>
    <w:rsid w:val="00CC0D75"/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Graf</dc:creator>
  <cp:keywords/>
  <dc:description/>
  <cp:lastModifiedBy>Thomas Graf</cp:lastModifiedBy>
  <cp:revision>1</cp:revision>
  <dcterms:created xsi:type="dcterms:W3CDTF">2023-04-30T16:10:00Z</dcterms:created>
  <dcterms:modified xsi:type="dcterms:W3CDTF">2023-04-30T16:12:00Z</dcterms:modified>
</cp:coreProperties>
</file>