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5B89" w14:textId="5DF0CC8D" w:rsidR="00774B19" w:rsidRDefault="00774B19" w:rsidP="00774B19">
      <w:r w:rsidRPr="008D4FFD">
        <w:rPr>
          <w:b/>
          <w:bCs/>
        </w:rPr>
        <w:t>Supplementary File 16</w:t>
      </w:r>
      <w:r>
        <w:rPr>
          <w:b/>
          <w:bCs/>
        </w:rPr>
        <w:t xml:space="preserve">. </w:t>
      </w:r>
      <w:r w:rsidRPr="005A30BB">
        <w:t xml:space="preserve">To address the possibility that non-linear effects of age could impact the main analyses reported in the </w:t>
      </w:r>
      <w:r>
        <w:t>main text</w:t>
      </w:r>
      <w:r w:rsidRPr="005A30BB">
        <w:t>, we conduc</w:t>
      </w:r>
      <w:r>
        <w:t>t</w:t>
      </w:r>
      <w:r w:rsidRPr="005A30BB">
        <w:t xml:space="preserve">ed additional analyses where </w:t>
      </w:r>
      <w:r>
        <w:t xml:space="preserve">we compared the model in SF16-eq1 to the model in SF16-eq2 using an R-change ANOVA test, which was significant. </w:t>
      </w:r>
    </w:p>
    <w:p w14:paraId="226F4F91" w14:textId="77777777" w:rsidR="00774B19" w:rsidRDefault="00774B19" w:rsidP="00774B19"/>
    <w:p w14:paraId="234C3B61" w14:textId="77777777" w:rsidR="00774B19" w:rsidRDefault="00774B19" w:rsidP="00774B19"/>
    <w:p w14:paraId="3E8EB993" w14:textId="77777777" w:rsidR="00774B19" w:rsidRDefault="00774B19" w:rsidP="00774B19"/>
    <w:p w14:paraId="0472253B" w14:textId="77777777" w:rsidR="00774B19" w:rsidRDefault="00774B19" w:rsidP="00774B19">
      <w:pPr>
        <w:jc w:val="center"/>
      </w:pPr>
      <w:r>
        <w:t>Non-decision time~</w:t>
      </w:r>
      <w:r w:rsidRPr="005A30BB">
        <w:t xml:space="preserve"> </w:t>
      </w:r>
      <w:r>
        <w:t>IPS glutamate + IPS GABA + age + age^2 + age^3</w:t>
      </w:r>
    </w:p>
    <w:p w14:paraId="2A0B0055" w14:textId="77777777" w:rsidR="00774B19" w:rsidRDefault="00774B19" w:rsidP="00774B19">
      <w:pPr>
        <w:jc w:val="center"/>
      </w:pPr>
    </w:p>
    <w:p w14:paraId="031883B1" w14:textId="77777777" w:rsidR="00774B19" w:rsidRPr="00EA7F47" w:rsidRDefault="00774B19" w:rsidP="00774B19">
      <w:pPr>
        <w:jc w:val="center"/>
      </w:pPr>
      <w:r w:rsidRPr="00EA7F47">
        <w:t>SF16-eq1</w:t>
      </w:r>
    </w:p>
    <w:p w14:paraId="5E80C35D" w14:textId="77777777" w:rsidR="00774B19" w:rsidRPr="00EA7F47" w:rsidRDefault="00774B19" w:rsidP="00774B19">
      <w:pPr>
        <w:jc w:val="center"/>
      </w:pPr>
    </w:p>
    <w:p w14:paraId="0CD3AB1F" w14:textId="58AF8BB8" w:rsidR="00774B19" w:rsidRPr="00EA7F47" w:rsidRDefault="00774B19" w:rsidP="00774B19">
      <w:pPr>
        <w:jc w:val="center"/>
      </w:pPr>
      <w:r w:rsidRPr="00EA7F47">
        <w:t xml:space="preserve">Non-decision time~ IPS glutamate + IPS GABA + age + age^2 + age^3 </w:t>
      </w:r>
      <w:r w:rsidR="00436586" w:rsidRPr="00EA7F47">
        <w:t xml:space="preserve">+ </w:t>
      </w:r>
      <w:r w:rsidRPr="00EA7F47">
        <w:t>IPS glutamate*age + IPS GABA*age</w:t>
      </w:r>
    </w:p>
    <w:p w14:paraId="2F5870B2" w14:textId="77777777" w:rsidR="00774B19" w:rsidRPr="00EA7F47" w:rsidRDefault="00774B19" w:rsidP="00774B19">
      <w:pPr>
        <w:jc w:val="center"/>
      </w:pPr>
    </w:p>
    <w:p w14:paraId="6EE82B7C" w14:textId="77777777" w:rsidR="00774B19" w:rsidRPr="00EA7F47" w:rsidRDefault="00774B19" w:rsidP="00774B19">
      <w:pPr>
        <w:jc w:val="center"/>
      </w:pPr>
      <w:r w:rsidRPr="00EA7F47">
        <w:t>SF16-eq2</w:t>
      </w:r>
    </w:p>
    <w:p w14:paraId="5BD9378B" w14:textId="77777777" w:rsidR="00774B19" w:rsidRDefault="00774B19" w:rsidP="00774B19">
      <w:pPr>
        <w:jc w:val="center"/>
        <w:rPr>
          <w:i/>
          <w:iCs/>
        </w:rPr>
      </w:pPr>
    </w:p>
    <w:p w14:paraId="3734C74F" w14:textId="77777777" w:rsidR="00774B19" w:rsidRPr="002F1557" w:rsidRDefault="00774B19" w:rsidP="00774B19">
      <w:pPr>
        <w:jc w:val="center"/>
        <w:rPr>
          <w:i/>
          <w:iCs/>
        </w:rPr>
      </w:pPr>
    </w:p>
    <w:p w14:paraId="7ECEE62E" w14:textId="77777777" w:rsidR="00774B19" w:rsidRPr="004C1652" w:rsidRDefault="00774B19" w:rsidP="00774B19">
      <w:r>
        <w:t xml:space="preserve">As can be seen in the table below, the addition of the interaction terms (IPS glutamate*age and IPS GABA*age) significantly improved the R Square change. </w:t>
      </w:r>
    </w:p>
    <w:p w14:paraId="626173A9" w14:textId="77777777" w:rsidR="00774B19" w:rsidRPr="00BB55D8" w:rsidRDefault="00774B19" w:rsidP="00774B19">
      <w:pPr>
        <w:autoSpaceDE w:val="0"/>
        <w:autoSpaceDN w:val="0"/>
        <w:adjustRightInd w:val="0"/>
        <w:spacing w:line="400" w:lineRule="atLeast"/>
        <w:rPr>
          <w:rFonts w:eastAsiaTheme="minorHAnsi"/>
          <w:lang w:eastAsia="en-US"/>
        </w:rPr>
      </w:pPr>
    </w:p>
    <w:tbl>
      <w:tblPr>
        <w:tblStyle w:val="TableGrid"/>
        <w:tblW w:w="902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"/>
        <w:gridCol w:w="928"/>
        <w:gridCol w:w="928"/>
        <w:gridCol w:w="928"/>
        <w:gridCol w:w="1467"/>
        <w:gridCol w:w="824"/>
        <w:gridCol w:w="928"/>
        <w:gridCol w:w="928"/>
        <w:gridCol w:w="1160"/>
      </w:tblGrid>
      <w:tr w:rsidR="00774B19" w:rsidRPr="002F1557" w14:paraId="637CD159" w14:textId="77777777" w:rsidTr="00607E1B">
        <w:trPr>
          <w:trHeight w:val="267"/>
        </w:trPr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F9F0B76" w14:textId="77777777" w:rsidR="00774B19" w:rsidRPr="002F1557" w:rsidRDefault="00774B19" w:rsidP="00607E1B">
            <w:pPr>
              <w:jc w:val="center"/>
              <w:rPr>
                <w:sz w:val="16"/>
                <w:szCs w:val="16"/>
              </w:rPr>
            </w:pPr>
            <w:r w:rsidRPr="002F1557">
              <w:rPr>
                <w:sz w:val="16"/>
                <w:szCs w:val="16"/>
              </w:rPr>
              <w:t>Model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3878B61" w14:textId="77777777" w:rsidR="00774B19" w:rsidRPr="002F1557" w:rsidRDefault="00774B19" w:rsidP="00607E1B">
            <w:pPr>
              <w:jc w:val="center"/>
              <w:rPr>
                <w:sz w:val="16"/>
                <w:szCs w:val="16"/>
              </w:rPr>
            </w:pPr>
            <w:r w:rsidRPr="002F1557">
              <w:rPr>
                <w:sz w:val="16"/>
                <w:szCs w:val="16"/>
              </w:rPr>
              <w:t>R Square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1FAD617" w14:textId="77777777" w:rsidR="00774B19" w:rsidRPr="002F1557" w:rsidRDefault="00774B19" w:rsidP="00607E1B">
            <w:pPr>
              <w:jc w:val="center"/>
              <w:rPr>
                <w:sz w:val="16"/>
                <w:szCs w:val="16"/>
              </w:rPr>
            </w:pPr>
            <w:r w:rsidRPr="002F1557">
              <w:rPr>
                <w:sz w:val="16"/>
                <w:szCs w:val="16"/>
              </w:rPr>
              <w:t>Adjusted R Square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EF3FFA2" w14:textId="77777777" w:rsidR="00774B19" w:rsidRPr="002F1557" w:rsidRDefault="00774B19" w:rsidP="00607E1B">
            <w:pPr>
              <w:jc w:val="center"/>
              <w:rPr>
                <w:sz w:val="16"/>
                <w:szCs w:val="16"/>
              </w:rPr>
            </w:pPr>
            <w:r w:rsidRPr="002F1557">
              <w:rPr>
                <w:sz w:val="16"/>
                <w:szCs w:val="16"/>
              </w:rPr>
              <w:t>SE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1A2A412" w14:textId="77777777" w:rsidR="00774B19" w:rsidRPr="002F1557" w:rsidRDefault="00774B19" w:rsidP="00607E1B">
            <w:pPr>
              <w:jc w:val="center"/>
              <w:rPr>
                <w:sz w:val="16"/>
                <w:szCs w:val="16"/>
              </w:rPr>
            </w:pPr>
            <w:r w:rsidRPr="002F1557">
              <w:rPr>
                <w:sz w:val="16"/>
                <w:szCs w:val="16"/>
              </w:rPr>
              <w:t>R Square Change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77D258D" w14:textId="77777777" w:rsidR="00774B19" w:rsidRPr="002F1557" w:rsidRDefault="00774B19" w:rsidP="00607E1B">
            <w:pPr>
              <w:jc w:val="center"/>
              <w:rPr>
                <w:sz w:val="16"/>
                <w:szCs w:val="16"/>
              </w:rPr>
            </w:pPr>
            <w:r w:rsidRPr="002F1557">
              <w:rPr>
                <w:sz w:val="16"/>
                <w:szCs w:val="16"/>
              </w:rPr>
              <w:t>F Change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71651FC" w14:textId="77777777" w:rsidR="00774B19" w:rsidRPr="002F1557" w:rsidRDefault="00774B19" w:rsidP="00607E1B">
            <w:pPr>
              <w:jc w:val="center"/>
              <w:rPr>
                <w:sz w:val="16"/>
                <w:szCs w:val="16"/>
              </w:rPr>
            </w:pPr>
            <w:r w:rsidRPr="002F1557">
              <w:rPr>
                <w:sz w:val="16"/>
                <w:szCs w:val="16"/>
              </w:rPr>
              <w:t>df1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E54207E" w14:textId="77777777" w:rsidR="00774B19" w:rsidRPr="002F1557" w:rsidRDefault="00774B19" w:rsidP="00607E1B">
            <w:pPr>
              <w:jc w:val="center"/>
              <w:rPr>
                <w:sz w:val="16"/>
                <w:szCs w:val="16"/>
              </w:rPr>
            </w:pPr>
            <w:r w:rsidRPr="002F1557">
              <w:rPr>
                <w:sz w:val="16"/>
                <w:szCs w:val="16"/>
              </w:rPr>
              <w:t>df2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C6F437C" w14:textId="77777777" w:rsidR="00774B19" w:rsidRPr="002F1557" w:rsidRDefault="00774B19" w:rsidP="00607E1B">
            <w:pPr>
              <w:jc w:val="center"/>
              <w:rPr>
                <w:sz w:val="16"/>
                <w:szCs w:val="16"/>
              </w:rPr>
            </w:pPr>
            <w:r w:rsidRPr="002F1557">
              <w:rPr>
                <w:sz w:val="16"/>
                <w:szCs w:val="16"/>
              </w:rPr>
              <w:t>Sig. F Change</w:t>
            </w:r>
          </w:p>
        </w:tc>
      </w:tr>
      <w:tr w:rsidR="00774B19" w:rsidRPr="002F1557" w14:paraId="66DD50E7" w14:textId="77777777" w:rsidTr="00607E1B">
        <w:trPr>
          <w:trHeight w:val="267"/>
        </w:trPr>
        <w:tc>
          <w:tcPr>
            <w:tcW w:w="929" w:type="dxa"/>
            <w:tcBorders>
              <w:top w:val="single" w:sz="4" w:space="0" w:color="auto"/>
            </w:tcBorders>
            <w:noWrap/>
            <w:hideMark/>
          </w:tcPr>
          <w:p w14:paraId="4678335A" w14:textId="77777777" w:rsidR="00774B19" w:rsidRPr="00F141D2" w:rsidRDefault="00774B19" w:rsidP="00607E1B">
            <w:pPr>
              <w:jc w:val="center"/>
              <w:rPr>
                <w:i/>
                <w:iCs/>
                <w:sz w:val="16"/>
                <w:szCs w:val="16"/>
              </w:rPr>
            </w:pPr>
            <w:r w:rsidRPr="00F141D2">
              <w:rPr>
                <w:i/>
                <w:iCs/>
                <w:sz w:val="16"/>
                <w:szCs w:val="16"/>
              </w:rPr>
              <w:t>SF16-eq1</w:t>
            </w:r>
          </w:p>
          <w:p w14:paraId="0C56CC61" w14:textId="77777777" w:rsidR="00774B19" w:rsidRPr="00F141D2" w:rsidRDefault="00774B19" w:rsidP="00607E1B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</w:tcBorders>
            <w:noWrap/>
            <w:hideMark/>
          </w:tcPr>
          <w:p w14:paraId="78EB600E" w14:textId="77777777" w:rsidR="00774B19" w:rsidRPr="002F1557" w:rsidRDefault="00774B19" w:rsidP="00607E1B">
            <w:pPr>
              <w:jc w:val="center"/>
              <w:rPr>
                <w:sz w:val="16"/>
                <w:szCs w:val="16"/>
              </w:rPr>
            </w:pPr>
            <w:r w:rsidRPr="002F1557">
              <w:rPr>
                <w:sz w:val="16"/>
                <w:szCs w:val="16"/>
              </w:rPr>
              <w:t>0.719</w:t>
            </w:r>
          </w:p>
        </w:tc>
        <w:tc>
          <w:tcPr>
            <w:tcW w:w="928" w:type="dxa"/>
            <w:tcBorders>
              <w:top w:val="single" w:sz="4" w:space="0" w:color="auto"/>
            </w:tcBorders>
            <w:noWrap/>
            <w:hideMark/>
          </w:tcPr>
          <w:p w14:paraId="78D0E97A" w14:textId="77777777" w:rsidR="00774B19" w:rsidRPr="002F1557" w:rsidRDefault="00774B19" w:rsidP="00607E1B">
            <w:pPr>
              <w:jc w:val="center"/>
              <w:rPr>
                <w:sz w:val="16"/>
                <w:szCs w:val="16"/>
              </w:rPr>
            </w:pPr>
            <w:r w:rsidRPr="002F1557">
              <w:rPr>
                <w:sz w:val="16"/>
                <w:szCs w:val="16"/>
              </w:rPr>
              <w:t>0.713</w:t>
            </w:r>
          </w:p>
        </w:tc>
        <w:tc>
          <w:tcPr>
            <w:tcW w:w="928" w:type="dxa"/>
            <w:tcBorders>
              <w:top w:val="single" w:sz="4" w:space="0" w:color="auto"/>
            </w:tcBorders>
            <w:noWrap/>
            <w:hideMark/>
          </w:tcPr>
          <w:p w14:paraId="0199D8D9" w14:textId="77777777" w:rsidR="00774B19" w:rsidRPr="002F1557" w:rsidRDefault="00774B19" w:rsidP="00607E1B">
            <w:pPr>
              <w:jc w:val="center"/>
              <w:rPr>
                <w:sz w:val="16"/>
                <w:szCs w:val="16"/>
              </w:rPr>
            </w:pPr>
            <w:r w:rsidRPr="002F1557">
              <w:rPr>
                <w:sz w:val="16"/>
                <w:szCs w:val="16"/>
              </w:rPr>
              <w:t>0.42593</w:t>
            </w:r>
          </w:p>
        </w:tc>
        <w:tc>
          <w:tcPr>
            <w:tcW w:w="1467" w:type="dxa"/>
            <w:tcBorders>
              <w:top w:val="single" w:sz="4" w:space="0" w:color="auto"/>
            </w:tcBorders>
            <w:noWrap/>
            <w:hideMark/>
          </w:tcPr>
          <w:p w14:paraId="0620A320" w14:textId="77777777" w:rsidR="00774B19" w:rsidRPr="002F1557" w:rsidRDefault="00774B19" w:rsidP="00607E1B">
            <w:pPr>
              <w:jc w:val="center"/>
              <w:rPr>
                <w:sz w:val="16"/>
                <w:szCs w:val="16"/>
              </w:rPr>
            </w:pPr>
            <w:r w:rsidRPr="002F1557">
              <w:rPr>
                <w:sz w:val="16"/>
                <w:szCs w:val="16"/>
              </w:rPr>
              <w:t>0.719</w:t>
            </w:r>
          </w:p>
        </w:tc>
        <w:tc>
          <w:tcPr>
            <w:tcW w:w="824" w:type="dxa"/>
            <w:tcBorders>
              <w:top w:val="single" w:sz="4" w:space="0" w:color="auto"/>
            </w:tcBorders>
            <w:noWrap/>
            <w:hideMark/>
          </w:tcPr>
          <w:p w14:paraId="2D1EAF23" w14:textId="77777777" w:rsidR="00774B19" w:rsidRPr="002F1557" w:rsidRDefault="00774B19" w:rsidP="00607E1B">
            <w:pPr>
              <w:jc w:val="center"/>
              <w:rPr>
                <w:sz w:val="16"/>
                <w:szCs w:val="16"/>
              </w:rPr>
            </w:pPr>
            <w:r w:rsidRPr="002F1557">
              <w:rPr>
                <w:sz w:val="16"/>
                <w:szCs w:val="16"/>
              </w:rPr>
              <w:t>112.26</w:t>
            </w:r>
          </w:p>
        </w:tc>
        <w:tc>
          <w:tcPr>
            <w:tcW w:w="928" w:type="dxa"/>
            <w:tcBorders>
              <w:top w:val="single" w:sz="4" w:space="0" w:color="auto"/>
            </w:tcBorders>
            <w:noWrap/>
            <w:hideMark/>
          </w:tcPr>
          <w:p w14:paraId="0D318CA5" w14:textId="77777777" w:rsidR="00774B19" w:rsidRPr="002F1557" w:rsidRDefault="00774B19" w:rsidP="00607E1B">
            <w:pPr>
              <w:jc w:val="center"/>
              <w:rPr>
                <w:sz w:val="16"/>
                <w:szCs w:val="16"/>
              </w:rPr>
            </w:pPr>
            <w:r w:rsidRPr="002F1557">
              <w:rPr>
                <w:sz w:val="16"/>
                <w:szCs w:val="16"/>
              </w:rPr>
              <w:t>5</w:t>
            </w:r>
          </w:p>
        </w:tc>
        <w:tc>
          <w:tcPr>
            <w:tcW w:w="928" w:type="dxa"/>
            <w:tcBorders>
              <w:top w:val="single" w:sz="4" w:space="0" w:color="auto"/>
            </w:tcBorders>
            <w:noWrap/>
            <w:hideMark/>
          </w:tcPr>
          <w:p w14:paraId="40ED4F99" w14:textId="77777777" w:rsidR="00774B19" w:rsidRPr="002F1557" w:rsidRDefault="00774B19" w:rsidP="00607E1B">
            <w:pPr>
              <w:jc w:val="center"/>
              <w:rPr>
                <w:sz w:val="16"/>
                <w:szCs w:val="16"/>
              </w:rPr>
            </w:pPr>
            <w:r w:rsidRPr="002F1557">
              <w:rPr>
                <w:sz w:val="16"/>
                <w:szCs w:val="16"/>
              </w:rPr>
              <w:t>219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noWrap/>
            <w:hideMark/>
          </w:tcPr>
          <w:p w14:paraId="6B1384DF" w14:textId="77777777" w:rsidR="00774B19" w:rsidRPr="002F1557" w:rsidRDefault="00774B19" w:rsidP="00607E1B">
            <w:pPr>
              <w:jc w:val="center"/>
              <w:rPr>
                <w:sz w:val="16"/>
                <w:szCs w:val="16"/>
              </w:rPr>
            </w:pPr>
            <w:r w:rsidRPr="002F1557">
              <w:rPr>
                <w:sz w:val="16"/>
                <w:szCs w:val="16"/>
              </w:rPr>
              <w:t>&lt;.001</w:t>
            </w:r>
          </w:p>
        </w:tc>
      </w:tr>
      <w:tr w:rsidR="00774B19" w:rsidRPr="002F1557" w14:paraId="4929254C" w14:textId="77777777" w:rsidTr="00607E1B">
        <w:trPr>
          <w:trHeight w:val="267"/>
        </w:trPr>
        <w:tc>
          <w:tcPr>
            <w:tcW w:w="929" w:type="dxa"/>
            <w:noWrap/>
            <w:hideMark/>
          </w:tcPr>
          <w:p w14:paraId="53758B5A" w14:textId="77777777" w:rsidR="00774B19" w:rsidRPr="00F141D2" w:rsidRDefault="00774B19" w:rsidP="00607E1B">
            <w:pPr>
              <w:jc w:val="center"/>
              <w:rPr>
                <w:i/>
                <w:iCs/>
                <w:sz w:val="16"/>
                <w:szCs w:val="16"/>
              </w:rPr>
            </w:pPr>
            <w:r w:rsidRPr="00F141D2">
              <w:rPr>
                <w:i/>
                <w:iCs/>
                <w:sz w:val="16"/>
                <w:szCs w:val="16"/>
              </w:rPr>
              <w:t>SF16-eq2</w:t>
            </w:r>
          </w:p>
        </w:tc>
        <w:tc>
          <w:tcPr>
            <w:tcW w:w="928" w:type="dxa"/>
            <w:noWrap/>
            <w:hideMark/>
          </w:tcPr>
          <w:p w14:paraId="5F6FE8F0" w14:textId="77777777" w:rsidR="00774B19" w:rsidRPr="002F1557" w:rsidRDefault="00774B19" w:rsidP="00607E1B">
            <w:pPr>
              <w:jc w:val="center"/>
              <w:rPr>
                <w:sz w:val="16"/>
                <w:szCs w:val="16"/>
              </w:rPr>
            </w:pPr>
            <w:r w:rsidRPr="002F1557">
              <w:rPr>
                <w:sz w:val="16"/>
                <w:szCs w:val="16"/>
              </w:rPr>
              <w:t>0.734</w:t>
            </w:r>
          </w:p>
        </w:tc>
        <w:tc>
          <w:tcPr>
            <w:tcW w:w="928" w:type="dxa"/>
            <w:noWrap/>
            <w:hideMark/>
          </w:tcPr>
          <w:p w14:paraId="634838F2" w14:textId="77777777" w:rsidR="00774B19" w:rsidRPr="002F1557" w:rsidRDefault="00774B19" w:rsidP="00607E1B">
            <w:pPr>
              <w:jc w:val="center"/>
              <w:rPr>
                <w:sz w:val="16"/>
                <w:szCs w:val="16"/>
              </w:rPr>
            </w:pPr>
            <w:r w:rsidRPr="002F1557">
              <w:rPr>
                <w:sz w:val="16"/>
                <w:szCs w:val="16"/>
              </w:rPr>
              <w:t>0.726</w:t>
            </w:r>
          </w:p>
        </w:tc>
        <w:tc>
          <w:tcPr>
            <w:tcW w:w="928" w:type="dxa"/>
            <w:noWrap/>
            <w:hideMark/>
          </w:tcPr>
          <w:p w14:paraId="64BD7C1F" w14:textId="77777777" w:rsidR="00774B19" w:rsidRPr="002F1557" w:rsidRDefault="00774B19" w:rsidP="00607E1B">
            <w:pPr>
              <w:jc w:val="center"/>
              <w:rPr>
                <w:sz w:val="16"/>
                <w:szCs w:val="16"/>
              </w:rPr>
            </w:pPr>
            <w:r w:rsidRPr="002F1557">
              <w:rPr>
                <w:sz w:val="16"/>
                <w:szCs w:val="16"/>
              </w:rPr>
              <w:t>0.41639</w:t>
            </w:r>
          </w:p>
        </w:tc>
        <w:tc>
          <w:tcPr>
            <w:tcW w:w="1467" w:type="dxa"/>
            <w:noWrap/>
            <w:hideMark/>
          </w:tcPr>
          <w:p w14:paraId="544F93CB" w14:textId="77777777" w:rsidR="00774B19" w:rsidRPr="002F1557" w:rsidRDefault="00774B19" w:rsidP="00607E1B">
            <w:pPr>
              <w:jc w:val="center"/>
              <w:rPr>
                <w:sz w:val="16"/>
                <w:szCs w:val="16"/>
              </w:rPr>
            </w:pPr>
            <w:r w:rsidRPr="002F1557">
              <w:rPr>
                <w:sz w:val="16"/>
                <w:szCs w:val="16"/>
              </w:rPr>
              <w:t>0.015</w:t>
            </w:r>
          </w:p>
        </w:tc>
        <w:tc>
          <w:tcPr>
            <w:tcW w:w="824" w:type="dxa"/>
            <w:noWrap/>
            <w:hideMark/>
          </w:tcPr>
          <w:p w14:paraId="0BE5A71E" w14:textId="77777777" w:rsidR="00774B19" w:rsidRPr="002F1557" w:rsidRDefault="00774B19" w:rsidP="00607E1B">
            <w:pPr>
              <w:jc w:val="center"/>
              <w:rPr>
                <w:sz w:val="16"/>
                <w:szCs w:val="16"/>
              </w:rPr>
            </w:pPr>
            <w:r w:rsidRPr="002F1557">
              <w:rPr>
                <w:sz w:val="16"/>
                <w:szCs w:val="16"/>
              </w:rPr>
              <w:t>6.078</w:t>
            </w:r>
          </w:p>
        </w:tc>
        <w:tc>
          <w:tcPr>
            <w:tcW w:w="928" w:type="dxa"/>
            <w:noWrap/>
            <w:hideMark/>
          </w:tcPr>
          <w:p w14:paraId="0448F19C" w14:textId="77777777" w:rsidR="00774B19" w:rsidRPr="002F1557" w:rsidRDefault="00774B19" w:rsidP="00607E1B">
            <w:pPr>
              <w:jc w:val="center"/>
              <w:rPr>
                <w:sz w:val="16"/>
                <w:szCs w:val="16"/>
              </w:rPr>
            </w:pPr>
            <w:r w:rsidRPr="002F1557">
              <w:rPr>
                <w:sz w:val="16"/>
                <w:szCs w:val="16"/>
              </w:rPr>
              <w:t>2</w:t>
            </w:r>
          </w:p>
        </w:tc>
        <w:tc>
          <w:tcPr>
            <w:tcW w:w="928" w:type="dxa"/>
            <w:noWrap/>
            <w:hideMark/>
          </w:tcPr>
          <w:p w14:paraId="7D699AA0" w14:textId="77777777" w:rsidR="00774B19" w:rsidRPr="002F1557" w:rsidRDefault="00774B19" w:rsidP="00607E1B">
            <w:pPr>
              <w:jc w:val="center"/>
              <w:rPr>
                <w:sz w:val="16"/>
                <w:szCs w:val="16"/>
              </w:rPr>
            </w:pPr>
            <w:r w:rsidRPr="002F1557">
              <w:rPr>
                <w:sz w:val="16"/>
                <w:szCs w:val="16"/>
              </w:rPr>
              <w:t>217</w:t>
            </w:r>
          </w:p>
        </w:tc>
        <w:tc>
          <w:tcPr>
            <w:tcW w:w="1160" w:type="dxa"/>
            <w:noWrap/>
            <w:hideMark/>
          </w:tcPr>
          <w:p w14:paraId="575DEBBA" w14:textId="77777777" w:rsidR="00774B19" w:rsidRPr="002F1557" w:rsidRDefault="00774B19" w:rsidP="00607E1B">
            <w:pPr>
              <w:jc w:val="center"/>
              <w:rPr>
                <w:sz w:val="16"/>
                <w:szCs w:val="16"/>
              </w:rPr>
            </w:pPr>
            <w:r w:rsidRPr="002F1557">
              <w:rPr>
                <w:sz w:val="16"/>
                <w:szCs w:val="16"/>
              </w:rPr>
              <w:t>0.003</w:t>
            </w:r>
          </w:p>
        </w:tc>
      </w:tr>
    </w:tbl>
    <w:p w14:paraId="4A88AF92" w14:textId="77777777" w:rsidR="00774B19" w:rsidRDefault="00774B19" w:rsidP="00774B19">
      <w:pPr>
        <w:jc w:val="center"/>
      </w:pPr>
    </w:p>
    <w:p w14:paraId="78C46182" w14:textId="77777777" w:rsidR="00774B19" w:rsidRDefault="00774B19" w:rsidP="00774B19"/>
    <w:p w14:paraId="20DDA087" w14:textId="77777777" w:rsidR="00774B19" w:rsidRPr="004C1652" w:rsidRDefault="00774B19" w:rsidP="00774B19">
      <w:r>
        <w:t>Moreover, as can be seen in the table below (</w:t>
      </w:r>
      <w:r w:rsidRPr="00EA7F47">
        <w:t>SF16-eq2</w:t>
      </w:r>
      <w:r>
        <w:t xml:space="preserve">), both the IPS glutamate*age and IPS GABA*age predictors were still significant even after controlling for the linear and non-linear age terms. </w:t>
      </w:r>
    </w:p>
    <w:p w14:paraId="71642EE3" w14:textId="77777777" w:rsidR="00774B19" w:rsidRDefault="00774B19" w:rsidP="00774B19"/>
    <w:p w14:paraId="2B679E1F" w14:textId="77777777" w:rsidR="00774B19" w:rsidRDefault="00774B19" w:rsidP="00774B19">
      <w:pPr>
        <w:rPr>
          <w:b/>
          <w:bCs/>
        </w:rPr>
      </w:pPr>
    </w:p>
    <w:p w14:paraId="4129D537" w14:textId="77777777" w:rsidR="00774B19" w:rsidRDefault="00774B19" w:rsidP="00774B19">
      <w:pPr>
        <w:rPr>
          <w:i/>
          <w:iCs/>
        </w:rPr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3"/>
        <w:gridCol w:w="1472"/>
        <w:gridCol w:w="1472"/>
        <w:gridCol w:w="1472"/>
      </w:tblGrid>
      <w:tr w:rsidR="00684837" w:rsidRPr="00F8090F" w14:paraId="67AEB73E" w14:textId="77777777" w:rsidTr="00661332">
        <w:trPr>
          <w:trHeight w:val="266"/>
          <w:jc w:val="center"/>
        </w:trPr>
        <w:tc>
          <w:tcPr>
            <w:tcW w:w="291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CE58388" w14:textId="77777777" w:rsidR="00684837" w:rsidRPr="00F8090F" w:rsidRDefault="00684837" w:rsidP="00607E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BF3EF79" w14:textId="5CF116A3" w:rsidR="00684837" w:rsidRPr="00F8090F" w:rsidRDefault="00BF4077" w:rsidP="00607E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BF4077">
              <w:rPr>
                <w:rFonts w:eastAsiaTheme="minorHAnsi"/>
                <w:b/>
                <w:bCs/>
                <w:lang w:eastAsia="en-US"/>
              </w:rPr>
              <w:t>β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1C65491" w14:textId="77777777" w:rsidR="00684837" w:rsidRPr="00F8090F" w:rsidRDefault="00684837" w:rsidP="00607E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F8090F">
              <w:rPr>
                <w:rFonts w:eastAsiaTheme="minorHAnsi"/>
                <w:b/>
                <w:bCs/>
                <w:lang w:eastAsia="en-US"/>
              </w:rPr>
              <w:t>T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0A727CD" w14:textId="77777777" w:rsidR="00684837" w:rsidRPr="00F8090F" w:rsidRDefault="00684837" w:rsidP="00607E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F8090F">
              <w:rPr>
                <w:rFonts w:eastAsiaTheme="minorHAnsi"/>
                <w:b/>
                <w:bCs/>
                <w:lang w:eastAsia="en-US"/>
              </w:rPr>
              <w:t>P</w:t>
            </w:r>
          </w:p>
        </w:tc>
      </w:tr>
      <w:tr w:rsidR="00684837" w:rsidRPr="00F8090F" w14:paraId="6EB3B88B" w14:textId="77777777" w:rsidTr="00661332">
        <w:trPr>
          <w:trHeight w:val="266"/>
          <w:jc w:val="center"/>
        </w:trPr>
        <w:tc>
          <w:tcPr>
            <w:tcW w:w="2913" w:type="dxa"/>
            <w:tcBorders>
              <w:top w:val="single" w:sz="4" w:space="0" w:color="auto"/>
            </w:tcBorders>
            <w:noWrap/>
            <w:hideMark/>
          </w:tcPr>
          <w:p w14:paraId="34B8A236" w14:textId="77777777" w:rsidR="00684837" w:rsidRPr="00F8090F" w:rsidRDefault="00684837" w:rsidP="00607E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090F">
              <w:rPr>
                <w:rFonts w:eastAsiaTheme="minorHAnsi"/>
                <w:lang w:eastAsia="en-US"/>
              </w:rPr>
              <w:t>age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noWrap/>
            <w:hideMark/>
          </w:tcPr>
          <w:p w14:paraId="2A33BF8B" w14:textId="77777777" w:rsidR="00684837" w:rsidRPr="00F8090F" w:rsidRDefault="00684837" w:rsidP="00607E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090F">
              <w:rPr>
                <w:rFonts w:eastAsiaTheme="minorHAnsi"/>
                <w:lang w:eastAsia="en-US"/>
              </w:rPr>
              <w:t>-0.337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noWrap/>
            <w:hideMark/>
          </w:tcPr>
          <w:p w14:paraId="4D43E81F" w14:textId="77777777" w:rsidR="00684837" w:rsidRPr="00F8090F" w:rsidRDefault="00684837" w:rsidP="00607E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090F">
              <w:rPr>
                <w:rFonts w:eastAsiaTheme="minorHAnsi"/>
                <w:lang w:eastAsia="en-US"/>
              </w:rPr>
              <w:t>-4.558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noWrap/>
            <w:hideMark/>
          </w:tcPr>
          <w:p w14:paraId="412CCCA5" w14:textId="77777777" w:rsidR="00684837" w:rsidRPr="00F8090F" w:rsidRDefault="00684837" w:rsidP="00607E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090F">
              <w:rPr>
                <w:rFonts w:eastAsiaTheme="minorHAnsi"/>
                <w:lang w:eastAsia="en-US"/>
              </w:rPr>
              <w:t>&lt;.001</w:t>
            </w:r>
          </w:p>
        </w:tc>
      </w:tr>
      <w:tr w:rsidR="00684837" w:rsidRPr="00F8090F" w14:paraId="7782AC6B" w14:textId="77777777" w:rsidTr="00661332">
        <w:trPr>
          <w:trHeight w:val="266"/>
          <w:jc w:val="center"/>
        </w:trPr>
        <w:tc>
          <w:tcPr>
            <w:tcW w:w="2913" w:type="dxa"/>
            <w:noWrap/>
            <w:hideMark/>
          </w:tcPr>
          <w:p w14:paraId="7FBBAE32" w14:textId="77777777" w:rsidR="00684837" w:rsidRPr="00F8090F" w:rsidRDefault="00684837" w:rsidP="00607E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090F">
              <w:rPr>
                <w:rFonts w:eastAsiaTheme="minorHAnsi"/>
                <w:lang w:eastAsia="en-US"/>
              </w:rPr>
              <w:t>IPS glutamate</w:t>
            </w:r>
          </w:p>
        </w:tc>
        <w:tc>
          <w:tcPr>
            <w:tcW w:w="1472" w:type="dxa"/>
            <w:noWrap/>
            <w:hideMark/>
          </w:tcPr>
          <w:p w14:paraId="5E169E30" w14:textId="77777777" w:rsidR="00684837" w:rsidRPr="00F8090F" w:rsidRDefault="00684837" w:rsidP="00607E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090F">
              <w:rPr>
                <w:rFonts w:eastAsiaTheme="minorHAnsi"/>
                <w:lang w:eastAsia="en-US"/>
              </w:rPr>
              <w:t>0.06</w:t>
            </w:r>
          </w:p>
        </w:tc>
        <w:tc>
          <w:tcPr>
            <w:tcW w:w="1472" w:type="dxa"/>
            <w:noWrap/>
            <w:hideMark/>
          </w:tcPr>
          <w:p w14:paraId="5F8C00E9" w14:textId="77777777" w:rsidR="00684837" w:rsidRPr="00F8090F" w:rsidRDefault="00684837" w:rsidP="00607E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090F">
              <w:rPr>
                <w:rFonts w:eastAsiaTheme="minorHAnsi"/>
                <w:lang w:eastAsia="en-US"/>
              </w:rPr>
              <w:t>1.36</w:t>
            </w:r>
          </w:p>
        </w:tc>
        <w:tc>
          <w:tcPr>
            <w:tcW w:w="1472" w:type="dxa"/>
            <w:noWrap/>
            <w:hideMark/>
          </w:tcPr>
          <w:p w14:paraId="190BDF50" w14:textId="77777777" w:rsidR="00684837" w:rsidRPr="00F8090F" w:rsidRDefault="00684837" w:rsidP="00607E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090F">
              <w:rPr>
                <w:rFonts w:eastAsiaTheme="minorHAnsi"/>
                <w:lang w:eastAsia="en-US"/>
              </w:rPr>
              <w:t>0.175</w:t>
            </w:r>
          </w:p>
        </w:tc>
      </w:tr>
      <w:tr w:rsidR="00684837" w:rsidRPr="00F8090F" w14:paraId="25629516" w14:textId="77777777" w:rsidTr="00661332">
        <w:trPr>
          <w:trHeight w:val="266"/>
          <w:jc w:val="center"/>
        </w:trPr>
        <w:tc>
          <w:tcPr>
            <w:tcW w:w="2913" w:type="dxa"/>
            <w:noWrap/>
            <w:hideMark/>
          </w:tcPr>
          <w:p w14:paraId="6B1D7317" w14:textId="77777777" w:rsidR="00684837" w:rsidRPr="00F8090F" w:rsidRDefault="00684837" w:rsidP="00607E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090F">
              <w:rPr>
                <w:rFonts w:eastAsiaTheme="minorHAnsi"/>
                <w:lang w:eastAsia="en-US"/>
              </w:rPr>
              <w:t>IPS GABA</w:t>
            </w:r>
          </w:p>
        </w:tc>
        <w:tc>
          <w:tcPr>
            <w:tcW w:w="1472" w:type="dxa"/>
            <w:noWrap/>
            <w:hideMark/>
          </w:tcPr>
          <w:p w14:paraId="63D51AAF" w14:textId="77777777" w:rsidR="00684837" w:rsidRPr="00F8090F" w:rsidRDefault="00684837" w:rsidP="00607E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090F">
              <w:rPr>
                <w:rFonts w:eastAsiaTheme="minorHAnsi"/>
                <w:lang w:eastAsia="en-US"/>
              </w:rPr>
              <w:t>-0.075</w:t>
            </w:r>
          </w:p>
        </w:tc>
        <w:tc>
          <w:tcPr>
            <w:tcW w:w="1472" w:type="dxa"/>
            <w:noWrap/>
            <w:hideMark/>
          </w:tcPr>
          <w:p w14:paraId="671EC611" w14:textId="77777777" w:rsidR="00684837" w:rsidRPr="00F8090F" w:rsidRDefault="00684837" w:rsidP="00607E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090F">
              <w:rPr>
                <w:rFonts w:eastAsiaTheme="minorHAnsi"/>
                <w:lang w:eastAsia="en-US"/>
              </w:rPr>
              <w:t>-1.818</w:t>
            </w:r>
          </w:p>
        </w:tc>
        <w:tc>
          <w:tcPr>
            <w:tcW w:w="1472" w:type="dxa"/>
            <w:noWrap/>
            <w:hideMark/>
          </w:tcPr>
          <w:p w14:paraId="22A169BF" w14:textId="77777777" w:rsidR="00684837" w:rsidRPr="00F8090F" w:rsidRDefault="00684837" w:rsidP="00607E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090F">
              <w:rPr>
                <w:rFonts w:eastAsiaTheme="minorHAnsi"/>
                <w:lang w:eastAsia="en-US"/>
              </w:rPr>
              <w:t>0.07</w:t>
            </w:r>
          </w:p>
        </w:tc>
      </w:tr>
      <w:tr w:rsidR="00684837" w:rsidRPr="00F8090F" w14:paraId="37420911" w14:textId="77777777" w:rsidTr="00661332">
        <w:trPr>
          <w:trHeight w:val="266"/>
          <w:jc w:val="center"/>
        </w:trPr>
        <w:tc>
          <w:tcPr>
            <w:tcW w:w="2913" w:type="dxa"/>
            <w:noWrap/>
            <w:hideMark/>
          </w:tcPr>
          <w:p w14:paraId="51FE3885" w14:textId="77777777" w:rsidR="00684837" w:rsidRPr="00F8090F" w:rsidRDefault="00684837" w:rsidP="00607E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090F">
              <w:rPr>
                <w:rFonts w:eastAsiaTheme="minorHAnsi"/>
                <w:lang w:eastAsia="en-US"/>
              </w:rPr>
              <w:t>age^2</w:t>
            </w:r>
          </w:p>
        </w:tc>
        <w:tc>
          <w:tcPr>
            <w:tcW w:w="1472" w:type="dxa"/>
            <w:noWrap/>
            <w:hideMark/>
          </w:tcPr>
          <w:p w14:paraId="20CB23C1" w14:textId="77777777" w:rsidR="00684837" w:rsidRPr="00F8090F" w:rsidRDefault="00684837" w:rsidP="00607E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090F">
              <w:rPr>
                <w:rFonts w:eastAsiaTheme="minorHAnsi"/>
                <w:lang w:eastAsia="en-US"/>
              </w:rPr>
              <w:t>0.151</w:t>
            </w:r>
          </w:p>
        </w:tc>
        <w:tc>
          <w:tcPr>
            <w:tcW w:w="1472" w:type="dxa"/>
            <w:noWrap/>
            <w:hideMark/>
          </w:tcPr>
          <w:p w14:paraId="7F1A2F07" w14:textId="77777777" w:rsidR="00684837" w:rsidRPr="00F8090F" w:rsidRDefault="00684837" w:rsidP="00607E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090F">
              <w:rPr>
                <w:rFonts w:eastAsiaTheme="minorHAnsi"/>
                <w:lang w:eastAsia="en-US"/>
              </w:rPr>
              <w:t>2.358</w:t>
            </w:r>
          </w:p>
        </w:tc>
        <w:tc>
          <w:tcPr>
            <w:tcW w:w="1472" w:type="dxa"/>
            <w:noWrap/>
            <w:hideMark/>
          </w:tcPr>
          <w:p w14:paraId="2A8B261E" w14:textId="77777777" w:rsidR="00684837" w:rsidRPr="00F8090F" w:rsidRDefault="00684837" w:rsidP="00607E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090F">
              <w:rPr>
                <w:rFonts w:eastAsiaTheme="minorHAnsi"/>
                <w:lang w:eastAsia="en-US"/>
              </w:rPr>
              <w:t>0.019</w:t>
            </w:r>
          </w:p>
        </w:tc>
      </w:tr>
      <w:tr w:rsidR="00684837" w:rsidRPr="00F8090F" w14:paraId="2C2673BE" w14:textId="77777777" w:rsidTr="00661332">
        <w:trPr>
          <w:trHeight w:val="266"/>
          <w:jc w:val="center"/>
        </w:trPr>
        <w:tc>
          <w:tcPr>
            <w:tcW w:w="2913" w:type="dxa"/>
            <w:noWrap/>
            <w:hideMark/>
          </w:tcPr>
          <w:p w14:paraId="7B62A58B" w14:textId="77777777" w:rsidR="00684837" w:rsidRPr="00F8090F" w:rsidRDefault="00684837" w:rsidP="00607E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090F">
              <w:rPr>
                <w:rFonts w:eastAsiaTheme="minorHAnsi"/>
                <w:lang w:eastAsia="en-US"/>
              </w:rPr>
              <w:t>age^3</w:t>
            </w:r>
          </w:p>
        </w:tc>
        <w:tc>
          <w:tcPr>
            <w:tcW w:w="1472" w:type="dxa"/>
            <w:noWrap/>
            <w:hideMark/>
          </w:tcPr>
          <w:p w14:paraId="1275B392" w14:textId="77777777" w:rsidR="00684837" w:rsidRPr="00F8090F" w:rsidRDefault="00684837" w:rsidP="00607E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090F">
              <w:rPr>
                <w:rFonts w:eastAsiaTheme="minorHAnsi"/>
                <w:lang w:eastAsia="en-US"/>
              </w:rPr>
              <w:t>-0.052</w:t>
            </w:r>
          </w:p>
        </w:tc>
        <w:tc>
          <w:tcPr>
            <w:tcW w:w="1472" w:type="dxa"/>
            <w:noWrap/>
            <w:hideMark/>
          </w:tcPr>
          <w:p w14:paraId="0841B3C0" w14:textId="77777777" w:rsidR="00684837" w:rsidRPr="00F8090F" w:rsidRDefault="00684837" w:rsidP="00607E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090F">
              <w:rPr>
                <w:rFonts w:eastAsiaTheme="minorHAnsi"/>
                <w:lang w:eastAsia="en-US"/>
              </w:rPr>
              <w:t>-1.569</w:t>
            </w:r>
          </w:p>
        </w:tc>
        <w:tc>
          <w:tcPr>
            <w:tcW w:w="1472" w:type="dxa"/>
            <w:noWrap/>
            <w:hideMark/>
          </w:tcPr>
          <w:p w14:paraId="5B9988EB" w14:textId="77777777" w:rsidR="00684837" w:rsidRPr="00F8090F" w:rsidRDefault="00684837" w:rsidP="00607E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090F">
              <w:rPr>
                <w:rFonts w:eastAsiaTheme="minorHAnsi"/>
                <w:lang w:eastAsia="en-US"/>
              </w:rPr>
              <w:t>0.118</w:t>
            </w:r>
          </w:p>
        </w:tc>
      </w:tr>
      <w:tr w:rsidR="00684837" w:rsidRPr="00F8090F" w14:paraId="147A5D23" w14:textId="77777777" w:rsidTr="00661332">
        <w:trPr>
          <w:trHeight w:val="266"/>
          <w:jc w:val="center"/>
        </w:trPr>
        <w:tc>
          <w:tcPr>
            <w:tcW w:w="2913" w:type="dxa"/>
            <w:noWrap/>
            <w:hideMark/>
          </w:tcPr>
          <w:p w14:paraId="5A3307BB" w14:textId="77777777" w:rsidR="00684837" w:rsidRPr="00F8090F" w:rsidRDefault="00684837" w:rsidP="00607E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090F">
              <w:rPr>
                <w:rFonts w:eastAsiaTheme="minorHAnsi"/>
                <w:lang w:eastAsia="en-US"/>
              </w:rPr>
              <w:t>IPS glutamate*age</w:t>
            </w:r>
          </w:p>
        </w:tc>
        <w:tc>
          <w:tcPr>
            <w:tcW w:w="1472" w:type="dxa"/>
            <w:noWrap/>
            <w:hideMark/>
          </w:tcPr>
          <w:p w14:paraId="72BC6440" w14:textId="77777777" w:rsidR="00684837" w:rsidRPr="00F8090F" w:rsidRDefault="00684837" w:rsidP="00607E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090F">
              <w:rPr>
                <w:rFonts w:eastAsiaTheme="minorHAnsi"/>
                <w:lang w:eastAsia="en-US"/>
              </w:rPr>
              <w:t>-0.133</w:t>
            </w:r>
          </w:p>
        </w:tc>
        <w:tc>
          <w:tcPr>
            <w:tcW w:w="1472" w:type="dxa"/>
            <w:noWrap/>
            <w:hideMark/>
          </w:tcPr>
          <w:p w14:paraId="146493ED" w14:textId="77777777" w:rsidR="00684837" w:rsidRPr="00F8090F" w:rsidRDefault="00684837" w:rsidP="00607E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090F">
              <w:rPr>
                <w:rFonts w:eastAsiaTheme="minorHAnsi"/>
                <w:lang w:eastAsia="en-US"/>
              </w:rPr>
              <w:t>-3.007</w:t>
            </w:r>
          </w:p>
        </w:tc>
        <w:tc>
          <w:tcPr>
            <w:tcW w:w="1472" w:type="dxa"/>
            <w:noWrap/>
            <w:hideMark/>
          </w:tcPr>
          <w:p w14:paraId="718B9FB2" w14:textId="77777777" w:rsidR="00684837" w:rsidRPr="00F8090F" w:rsidRDefault="00684837" w:rsidP="00607E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090F">
              <w:rPr>
                <w:rFonts w:eastAsiaTheme="minorHAnsi"/>
                <w:lang w:eastAsia="en-US"/>
              </w:rPr>
              <w:t>0.003</w:t>
            </w:r>
          </w:p>
        </w:tc>
      </w:tr>
      <w:tr w:rsidR="00684837" w:rsidRPr="00F8090F" w14:paraId="4324F138" w14:textId="77777777" w:rsidTr="00661332">
        <w:trPr>
          <w:trHeight w:val="266"/>
          <w:jc w:val="center"/>
        </w:trPr>
        <w:tc>
          <w:tcPr>
            <w:tcW w:w="2913" w:type="dxa"/>
            <w:noWrap/>
            <w:hideMark/>
          </w:tcPr>
          <w:p w14:paraId="3553C9BA" w14:textId="77777777" w:rsidR="00684837" w:rsidRPr="00F8090F" w:rsidRDefault="00684837" w:rsidP="00607E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090F">
              <w:rPr>
                <w:rFonts w:eastAsiaTheme="minorHAnsi"/>
                <w:lang w:eastAsia="en-US"/>
              </w:rPr>
              <w:t>IPS GABA*age</w:t>
            </w:r>
          </w:p>
        </w:tc>
        <w:tc>
          <w:tcPr>
            <w:tcW w:w="1472" w:type="dxa"/>
            <w:noWrap/>
            <w:hideMark/>
          </w:tcPr>
          <w:p w14:paraId="6A6EBF62" w14:textId="77777777" w:rsidR="00684837" w:rsidRPr="00F8090F" w:rsidRDefault="00684837" w:rsidP="00607E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090F">
              <w:rPr>
                <w:rFonts w:eastAsiaTheme="minorHAnsi"/>
                <w:lang w:eastAsia="en-US"/>
              </w:rPr>
              <w:t>0.118</w:t>
            </w:r>
          </w:p>
        </w:tc>
        <w:tc>
          <w:tcPr>
            <w:tcW w:w="1472" w:type="dxa"/>
            <w:noWrap/>
            <w:hideMark/>
          </w:tcPr>
          <w:p w14:paraId="6045F2E4" w14:textId="77777777" w:rsidR="00684837" w:rsidRPr="00F8090F" w:rsidRDefault="00684837" w:rsidP="00607E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090F">
              <w:rPr>
                <w:rFonts w:eastAsiaTheme="minorHAnsi"/>
                <w:lang w:eastAsia="en-US"/>
              </w:rPr>
              <w:t>2.608</w:t>
            </w:r>
          </w:p>
        </w:tc>
        <w:tc>
          <w:tcPr>
            <w:tcW w:w="1472" w:type="dxa"/>
            <w:noWrap/>
            <w:hideMark/>
          </w:tcPr>
          <w:p w14:paraId="76840E49" w14:textId="77777777" w:rsidR="00684837" w:rsidRPr="00F8090F" w:rsidRDefault="00684837" w:rsidP="00607E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090F">
              <w:rPr>
                <w:rFonts w:eastAsiaTheme="minorHAnsi"/>
                <w:lang w:eastAsia="en-US"/>
              </w:rPr>
              <w:t>0.01</w:t>
            </w:r>
          </w:p>
        </w:tc>
      </w:tr>
    </w:tbl>
    <w:p w14:paraId="7B46BDFE" w14:textId="77777777" w:rsidR="00774B19" w:rsidRPr="00106A5B" w:rsidRDefault="00774B19" w:rsidP="00774B19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477857C2" w14:textId="77777777" w:rsidR="00181C6E" w:rsidRDefault="00181C6E"/>
    <w:sectPr w:rsidR="00181C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S1NDQ2NQKyzAzMDJV0lIJTi4sz8/NACkxqASW+D0osAAAA"/>
  </w:docVars>
  <w:rsids>
    <w:rsidRoot w:val="00774B19"/>
    <w:rsid w:val="00181C6E"/>
    <w:rsid w:val="00436586"/>
    <w:rsid w:val="00661332"/>
    <w:rsid w:val="00684837"/>
    <w:rsid w:val="00774B19"/>
    <w:rsid w:val="009941B4"/>
    <w:rsid w:val="009B77E6"/>
    <w:rsid w:val="00BF4077"/>
    <w:rsid w:val="00D62BE6"/>
    <w:rsid w:val="00EA7F47"/>
    <w:rsid w:val="00F1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70EA4"/>
  <w15:chartTrackingRefBased/>
  <w15:docId w15:val="{28DBDA00-E2F1-4325-837C-1DD40331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B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4B1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Company>Swansea University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Zacharopoulos</dc:creator>
  <cp:keywords/>
  <dc:description/>
  <cp:lastModifiedBy>George Zacharopoulos</cp:lastModifiedBy>
  <cp:revision>8</cp:revision>
  <dcterms:created xsi:type="dcterms:W3CDTF">2023-07-12T06:27:00Z</dcterms:created>
  <dcterms:modified xsi:type="dcterms:W3CDTF">2023-09-22T17:14:00Z</dcterms:modified>
</cp:coreProperties>
</file>