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5E5289EE" w14:textId="77777777" w:rsidR="00446344" w:rsidRPr="00446344" w:rsidRDefault="00600F4B" w:rsidP="00446344">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page </w:t>
            </w:r>
            <w:r w:rsidR="00446344">
              <w:rPr>
                <w:rFonts w:ascii="Noto Sans" w:eastAsia="Noto Sans" w:hAnsi="Noto Sans" w:cs="Noto Sans"/>
                <w:bCs/>
                <w:color w:val="434343"/>
                <w:sz w:val="18"/>
                <w:szCs w:val="18"/>
              </w:rPr>
              <w:t>28</w:t>
            </w:r>
            <w:r>
              <w:rPr>
                <w:rFonts w:ascii="Noto Sans" w:eastAsia="Noto Sans" w:hAnsi="Noto Sans" w:cs="Noto Sans"/>
                <w:bCs/>
                <w:color w:val="434343"/>
                <w:sz w:val="18"/>
                <w:szCs w:val="18"/>
              </w:rPr>
              <w:t xml:space="preserve"> indicates model accessibility: </w:t>
            </w:r>
            <w:r w:rsidR="00446344" w:rsidRPr="00446344">
              <w:rPr>
                <w:rFonts w:ascii="Noto Sans" w:eastAsia="Noto Sans" w:hAnsi="Noto Sans" w:cs="Noto Sans"/>
                <w:bCs/>
                <w:iCs/>
                <w:color w:val="434343"/>
                <w:sz w:val="18"/>
                <w:szCs w:val="18"/>
              </w:rPr>
              <w:t>http://modeldb.yale.edu/267599</w:t>
            </w:r>
            <w:r w:rsidR="00446344" w:rsidRPr="00446344">
              <w:rPr>
                <w:rFonts w:ascii="Noto Sans" w:eastAsia="Noto Sans" w:hAnsi="Noto Sans" w:cs="Noto Sans"/>
                <w:bCs/>
                <w:color w:val="434343"/>
                <w:sz w:val="18"/>
                <w:szCs w:val="18"/>
              </w:rPr>
              <w:t>,</w:t>
            </w:r>
          </w:p>
          <w:p w14:paraId="4EC3BCB7" w14:textId="108B6371" w:rsidR="009A22F0" w:rsidRPr="003D5AF6" w:rsidRDefault="00446344" w:rsidP="00625206">
            <w:pPr>
              <w:rPr>
                <w:rFonts w:ascii="Noto Sans" w:eastAsia="Noto Sans" w:hAnsi="Noto Sans" w:cs="Noto Sans"/>
                <w:bCs/>
                <w:color w:val="434343"/>
                <w:sz w:val="18"/>
                <w:szCs w:val="18"/>
              </w:rPr>
            </w:pPr>
            <w:r w:rsidRPr="00446344">
              <w:rPr>
                <w:rFonts w:ascii="Noto Sans" w:eastAsia="Noto Sans" w:hAnsi="Noto Sans" w:cs="Noto Sans"/>
                <w:bCs/>
                <w:color w:val="434343"/>
                <w:sz w:val="18"/>
                <w:szCs w:val="18"/>
              </w:rPr>
              <w:t xml:space="preserve">access code: </w:t>
            </w:r>
            <w:proofErr w:type="spellStart"/>
            <w:r w:rsidRPr="00446344">
              <w:rPr>
                <w:rFonts w:ascii="Noto Sans" w:eastAsia="Noto Sans" w:hAnsi="Noto Sans" w:cs="Noto Sans"/>
                <w:bCs/>
                <w:color w:val="434343"/>
                <w:sz w:val="18"/>
                <w:szCs w:val="18"/>
              </w:rPr>
              <w:t>cholinergicshift</w:t>
            </w:r>
            <w:proofErr w:type="spellEnd"/>
            <w:r w:rsidRPr="00446344">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939C493" w:rsidR="00F102CC" w:rsidRPr="003D5AF6" w:rsidRDefault="00C809E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C88C93E" w:rsidR="00F102CC" w:rsidRPr="003D5AF6" w:rsidRDefault="00C809E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08C9E07" w:rsidR="00F102CC" w:rsidRPr="003D5AF6" w:rsidRDefault="00C809E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7714786" w:rsidR="00F102CC" w:rsidRPr="003D5AF6" w:rsidRDefault="00C809E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CE0EB12" w14:textId="60BA461F" w:rsidR="0055363F" w:rsidRDefault="0055363F">
            <w:pPr>
              <w:rPr>
                <w:rFonts w:ascii="Noto Sans" w:eastAsia="Noto Sans" w:hAnsi="Noto Sans" w:cs="Noto Sans"/>
                <w:bCs/>
                <w:color w:val="434343"/>
                <w:sz w:val="18"/>
                <w:szCs w:val="18"/>
              </w:rPr>
            </w:pPr>
            <w:r>
              <w:rPr>
                <w:rFonts w:ascii="Noto Sans" w:eastAsia="Noto Sans" w:hAnsi="Noto Sans" w:cs="Noto Sans"/>
                <w:bCs/>
                <w:color w:val="434343"/>
                <w:sz w:val="18"/>
                <w:szCs w:val="18"/>
              </w:rPr>
              <w:t>Figures 1,2,3,4,</w:t>
            </w:r>
            <w:r w:rsidR="00951167">
              <w:rPr>
                <w:rFonts w:ascii="Noto Sans" w:eastAsia="Noto Sans" w:hAnsi="Noto Sans" w:cs="Noto Sans"/>
                <w:bCs/>
                <w:color w:val="434343"/>
                <w:sz w:val="18"/>
                <w:szCs w:val="18"/>
              </w:rPr>
              <w:t>5,6,10; Key Resources Table page 20;</w:t>
            </w:r>
          </w:p>
          <w:p w14:paraId="228A64E8" w14:textId="5BDFB393" w:rsidR="0055363F" w:rsidRPr="003D5AF6" w:rsidRDefault="0055363F">
            <w:pPr>
              <w:rPr>
                <w:rFonts w:ascii="Noto Sans" w:eastAsia="Noto Sans" w:hAnsi="Noto Sans" w:cs="Noto Sans"/>
                <w:bCs/>
                <w:color w:val="434343"/>
                <w:sz w:val="18"/>
                <w:szCs w:val="18"/>
              </w:rPr>
            </w:pPr>
            <w:r>
              <w:rPr>
                <w:rFonts w:ascii="Noto Sans" w:eastAsia="Noto Sans" w:hAnsi="Noto Sans" w:cs="Noto Sans"/>
                <w:bCs/>
                <w:color w:val="434343"/>
                <w:sz w:val="18"/>
                <w:szCs w:val="18"/>
              </w:rPr>
              <w:t>7-1</w:t>
            </w:r>
            <w:r w:rsidR="00951167">
              <w:rPr>
                <w:rFonts w:ascii="Noto Sans" w:eastAsia="Noto Sans" w:hAnsi="Noto Sans" w:cs="Noto Sans"/>
                <w:bCs/>
                <w:color w:val="434343"/>
                <w:sz w:val="18"/>
                <w:szCs w:val="18"/>
              </w:rPr>
              <w:t>2</w:t>
            </w:r>
            <w:r>
              <w:rPr>
                <w:rFonts w:ascii="Noto Sans" w:eastAsia="Noto Sans" w:hAnsi="Noto Sans" w:cs="Noto Sans"/>
                <w:bCs/>
                <w:color w:val="434343"/>
                <w:sz w:val="18"/>
                <w:szCs w:val="18"/>
              </w:rPr>
              <w:t xml:space="preserve"> week-old Male Sprague Dawley Rats from </w:t>
            </w:r>
            <w:proofErr w:type="spellStart"/>
            <w:r>
              <w:rPr>
                <w:rFonts w:ascii="Noto Sans" w:eastAsia="Noto Sans" w:hAnsi="Noto Sans" w:cs="Noto Sans"/>
                <w:bCs/>
                <w:color w:val="434343"/>
                <w:sz w:val="18"/>
                <w:szCs w:val="18"/>
              </w:rPr>
              <w:t>Envigo</w:t>
            </w:r>
            <w:proofErr w:type="spellEnd"/>
            <w:r>
              <w:rPr>
                <w:rFonts w:ascii="Noto Sans" w:eastAsia="Noto Sans" w:hAnsi="Noto Sans" w:cs="Noto Sans"/>
                <w:bCs/>
                <w:color w:val="434343"/>
                <w:sz w:val="18"/>
                <w:szCs w:val="18"/>
              </w:rPr>
              <w:t xml:space="preserve"> (</w:t>
            </w:r>
            <w:proofErr w:type="spellStart"/>
            <w:r>
              <w:rPr>
                <w:rFonts w:ascii="Noto Sans" w:eastAsia="Noto Sans" w:hAnsi="Noto Sans" w:cs="Noto Sans"/>
                <w:bCs/>
                <w:color w:val="434343"/>
                <w:sz w:val="18"/>
                <w:szCs w:val="18"/>
              </w:rPr>
              <w:t>Inovit</w:t>
            </w:r>
            <w:proofErr w:type="spellEnd"/>
            <w:r>
              <w:rPr>
                <w:rFonts w:ascii="Noto Sans" w:eastAsia="Noto Sans" w:hAnsi="Noto Sans" w:cs="Noto Sans"/>
                <w:bCs/>
                <w:color w:val="434343"/>
                <w:sz w:val="18"/>
                <w:szCs w:val="18"/>
              </w:rPr>
              <w:t>)</w:t>
            </w:r>
            <w:r w:rsidR="00951167" w:rsidRPr="00951167">
              <w:rPr>
                <w:rFonts w:ascii="Arial" w:eastAsiaTheme="minorHAnsi" w:hAnsi="Arial" w:cs="Arial"/>
                <w:lang w:eastAsia="en-US"/>
              </w:rPr>
              <w:t xml:space="preserve"> </w:t>
            </w:r>
            <w:proofErr w:type="spellStart"/>
            <w:proofErr w:type="gramStart"/>
            <w:r w:rsidR="00951167" w:rsidRPr="00951167">
              <w:rPr>
                <w:rFonts w:ascii="Noto Sans" w:eastAsia="Noto Sans" w:hAnsi="Noto Sans" w:cs="Noto Sans"/>
                <w:bCs/>
                <w:color w:val="434343"/>
                <w:sz w:val="18"/>
                <w:szCs w:val="18"/>
              </w:rPr>
              <w:t>Hsd:Sprague</w:t>
            </w:r>
            <w:proofErr w:type="spellEnd"/>
            <w:proofErr w:type="gramEnd"/>
            <w:r w:rsidR="00951167" w:rsidRPr="00951167">
              <w:rPr>
                <w:rFonts w:ascii="Noto Sans" w:eastAsia="Noto Sans" w:hAnsi="Noto Sans" w:cs="Noto Sans"/>
                <w:bCs/>
                <w:color w:val="434343"/>
                <w:sz w:val="18"/>
                <w:szCs w:val="18"/>
              </w:rPr>
              <w:t xml:space="preserve"> Dawley® SD®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10CFD20" w:rsidR="00F102CC" w:rsidRPr="003D5AF6" w:rsidRDefault="0055363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DFEEBD5" w:rsidR="00F102CC" w:rsidRPr="003D5AF6" w:rsidRDefault="0055363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B8786CF" w:rsidR="00F102CC" w:rsidRPr="003D5AF6" w:rsidRDefault="0055363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B93306F" w:rsidR="00F102CC" w:rsidRPr="0055363F" w:rsidRDefault="0055363F">
            <w:pPr>
              <w:rPr>
                <w:rFonts w:ascii="Noto Sans" w:eastAsia="Noto Sans" w:hAnsi="Noto Sans" w:cs="Noto Sans"/>
                <w:bCs/>
                <w:color w:val="434343"/>
                <w:sz w:val="18"/>
                <w:szCs w:val="18"/>
              </w:rPr>
            </w:pPr>
            <w:r w:rsidRPr="0055363F">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065CE68" w:rsidR="00F102CC" w:rsidRPr="003D5AF6" w:rsidRDefault="0055363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206098E" w:rsidR="00F102CC" w:rsidRPr="003D5AF6" w:rsidRDefault="0055363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EB887A3" w:rsidR="00F102CC" w:rsidRPr="003D5AF6" w:rsidRDefault="009A22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See </w:t>
            </w:r>
            <w:r w:rsidR="0055363F">
              <w:rPr>
                <w:rFonts w:ascii="Noto Sans" w:eastAsia="Noto Sans" w:hAnsi="Noto Sans" w:cs="Noto Sans"/>
                <w:bCs/>
                <w:color w:val="434343"/>
                <w:sz w:val="18"/>
                <w:szCs w:val="18"/>
              </w:rPr>
              <w:t>Methods page 2</w:t>
            </w:r>
            <w:r w:rsidR="00951167">
              <w:rPr>
                <w:rFonts w:ascii="Noto Sans" w:eastAsia="Noto Sans" w:hAnsi="Noto Sans" w:cs="Noto Sans"/>
                <w:bCs/>
                <w:color w:val="434343"/>
                <w:sz w:val="18"/>
                <w:szCs w:val="18"/>
              </w:rPr>
              <w:t>5</w:t>
            </w:r>
            <w:r w:rsidR="0055363F">
              <w:rPr>
                <w:rFonts w:ascii="Noto Sans" w:eastAsia="Noto Sans" w:hAnsi="Noto Sans" w:cs="Noto Sans"/>
                <w:bCs/>
                <w:color w:val="434343"/>
                <w:sz w:val="18"/>
                <w:szCs w:val="18"/>
              </w:rPr>
              <w:t xml:space="preserve"> for all experiments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2E7EE722" w:rsidR="00F102CC" w:rsidRPr="003D5AF6" w:rsidRDefault="00C474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experiments with pharmacological manipulations were alternated to ensure reproducibility of the results over time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6D809AE9" w:rsidR="00F102CC" w:rsidRPr="003D5AF6" w:rsidRDefault="0055363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B955C89" w14:textId="1DE15EF5" w:rsidR="0055363F" w:rsidRPr="0055363F" w:rsidRDefault="00846DEE" w:rsidP="0055363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page 2</w:t>
            </w:r>
            <w:r w:rsidR="00951167">
              <w:rPr>
                <w:rFonts w:ascii="Noto Sans" w:eastAsia="Noto Sans" w:hAnsi="Noto Sans" w:cs="Noto Sans"/>
                <w:bCs/>
                <w:color w:val="434343"/>
                <w:sz w:val="18"/>
                <w:szCs w:val="18"/>
              </w:rPr>
              <w:t>3</w:t>
            </w:r>
            <w:r>
              <w:rPr>
                <w:rFonts w:ascii="Noto Sans" w:eastAsia="Noto Sans" w:hAnsi="Noto Sans" w:cs="Noto Sans"/>
                <w:bCs/>
                <w:color w:val="434343"/>
                <w:sz w:val="18"/>
                <w:szCs w:val="18"/>
              </w:rPr>
              <w:t xml:space="preserve">. </w:t>
            </w:r>
            <w:r w:rsidR="0055363F" w:rsidRPr="0055363F">
              <w:rPr>
                <w:rFonts w:ascii="Noto Sans" w:eastAsia="Noto Sans" w:hAnsi="Noto Sans" w:cs="Noto Sans"/>
                <w:bCs/>
                <w:color w:val="434343"/>
                <w:sz w:val="18"/>
                <w:szCs w:val="18"/>
              </w:rPr>
              <w:t>Series resistance was monitored throughout the recordings and was usually less than 20 MΩ;</w:t>
            </w:r>
          </w:p>
          <w:p w14:paraId="5040C127" w14:textId="06538004" w:rsidR="0055363F" w:rsidRDefault="0055363F" w:rsidP="0055363F">
            <w:pPr>
              <w:spacing w:line="225" w:lineRule="auto"/>
              <w:rPr>
                <w:rFonts w:ascii="Noto Sans" w:eastAsia="Noto Sans" w:hAnsi="Noto Sans" w:cs="Noto Sans"/>
                <w:bCs/>
                <w:color w:val="434343"/>
                <w:sz w:val="18"/>
                <w:szCs w:val="18"/>
              </w:rPr>
            </w:pPr>
            <w:r w:rsidRPr="0055363F">
              <w:rPr>
                <w:rFonts w:ascii="Noto Sans" w:eastAsia="Noto Sans" w:hAnsi="Noto Sans" w:cs="Noto Sans"/>
                <w:bCs/>
                <w:color w:val="434343"/>
                <w:sz w:val="18"/>
                <w:szCs w:val="18"/>
              </w:rPr>
              <w:t>recordings were discarded when series resistance reached 25 MΩ or 30 MΩ, for somatic and dendritic</w:t>
            </w:r>
            <w:r>
              <w:rPr>
                <w:rFonts w:ascii="Noto Sans" w:eastAsia="Noto Sans" w:hAnsi="Noto Sans" w:cs="Noto Sans"/>
                <w:bCs/>
                <w:color w:val="434343"/>
                <w:sz w:val="18"/>
                <w:szCs w:val="18"/>
              </w:rPr>
              <w:t xml:space="preserve"> </w:t>
            </w:r>
            <w:r w:rsidRPr="0055363F">
              <w:rPr>
                <w:rFonts w:ascii="Noto Sans" w:eastAsia="Noto Sans" w:hAnsi="Noto Sans" w:cs="Noto Sans"/>
                <w:bCs/>
                <w:color w:val="434343"/>
                <w:sz w:val="18"/>
                <w:szCs w:val="18"/>
              </w:rPr>
              <w:t>recordings, respectively.</w:t>
            </w:r>
          </w:p>
          <w:p w14:paraId="4C62D1CC" w14:textId="77777777" w:rsidR="00951167" w:rsidRDefault="00951167" w:rsidP="0055363F">
            <w:pPr>
              <w:spacing w:line="225" w:lineRule="auto"/>
              <w:rPr>
                <w:rFonts w:ascii="Noto Sans" w:eastAsia="Noto Sans" w:hAnsi="Noto Sans" w:cs="Noto Sans"/>
                <w:bCs/>
                <w:color w:val="434343"/>
                <w:sz w:val="18"/>
                <w:szCs w:val="18"/>
              </w:rPr>
            </w:pPr>
          </w:p>
          <w:p w14:paraId="6D2BB682" w14:textId="5F3EC68A" w:rsidR="00951167" w:rsidRPr="003D5AF6" w:rsidRDefault="00951167" w:rsidP="0055363F">
            <w:pPr>
              <w:spacing w:line="225" w:lineRule="auto"/>
              <w:rPr>
                <w:rFonts w:ascii="Noto Sans" w:eastAsia="Noto Sans" w:hAnsi="Noto Sans" w:cs="Noto Sans"/>
                <w:bCs/>
                <w:color w:val="434343"/>
                <w:sz w:val="18"/>
                <w:szCs w:val="18"/>
              </w:rPr>
            </w:pPr>
            <w:r w:rsidRPr="0055363F">
              <w:rPr>
                <w:rFonts w:ascii="Noto Sans" w:eastAsia="Noto Sans" w:hAnsi="Noto Sans" w:cs="Noto Sans"/>
                <w:bCs/>
                <w:color w:val="434343"/>
                <w:sz w:val="18"/>
                <w:szCs w:val="18"/>
              </w:rPr>
              <w:t>Cells with resting membrane potentials depolarized beyond -60 mV at break-in were discarded.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423B20C" w14:textId="4C260CA2" w:rsidR="00F102CC" w:rsidRDefault="009A22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See </w:t>
            </w:r>
            <w:r w:rsidR="0011764A">
              <w:rPr>
                <w:rFonts w:ascii="Noto Sans" w:eastAsia="Noto Sans" w:hAnsi="Noto Sans" w:cs="Noto Sans"/>
                <w:bCs/>
                <w:color w:val="434343"/>
                <w:sz w:val="18"/>
                <w:szCs w:val="18"/>
              </w:rPr>
              <w:t>Methods page 2</w:t>
            </w:r>
            <w:r w:rsidR="00951167">
              <w:rPr>
                <w:rFonts w:ascii="Noto Sans" w:eastAsia="Noto Sans" w:hAnsi="Noto Sans" w:cs="Noto Sans"/>
                <w:bCs/>
                <w:color w:val="434343"/>
                <w:sz w:val="18"/>
                <w:szCs w:val="18"/>
              </w:rPr>
              <w:t>5</w:t>
            </w:r>
            <w:r w:rsidR="0011764A">
              <w:rPr>
                <w:rFonts w:ascii="Noto Sans" w:eastAsia="Noto Sans" w:hAnsi="Noto Sans" w:cs="Noto Sans"/>
                <w:bCs/>
                <w:color w:val="434343"/>
                <w:sz w:val="18"/>
                <w:szCs w:val="18"/>
              </w:rPr>
              <w:t xml:space="preserve">. </w:t>
            </w:r>
            <w:r w:rsidR="00090CEB" w:rsidRPr="00090CEB">
              <w:rPr>
                <w:rFonts w:ascii="Noto Sans" w:eastAsia="Noto Sans" w:hAnsi="Noto Sans" w:cs="Noto Sans"/>
                <w:bCs/>
                <w:color w:val="434343"/>
                <w:sz w:val="18"/>
                <w:szCs w:val="18"/>
              </w:rPr>
              <w:t xml:space="preserve">Each experimental group in this study is made up of n </w:t>
            </w:r>
            <w:r w:rsidR="00090CEB" w:rsidRPr="00090CEB">
              <w:rPr>
                <w:rFonts w:ascii="Cambria Math" w:eastAsia="Noto Sans" w:hAnsi="Cambria Math" w:cs="Cambria Math"/>
                <w:bCs/>
                <w:color w:val="434343"/>
                <w:sz w:val="18"/>
                <w:szCs w:val="18"/>
              </w:rPr>
              <w:t>≥</w:t>
            </w:r>
            <w:r w:rsidR="00090CEB" w:rsidRPr="00090CEB">
              <w:rPr>
                <w:rFonts w:ascii="Noto Sans" w:eastAsia="Noto Sans" w:hAnsi="Noto Sans" w:cs="Noto Sans"/>
                <w:bCs/>
                <w:color w:val="434343"/>
                <w:sz w:val="18"/>
                <w:szCs w:val="18"/>
              </w:rPr>
              <w:t xml:space="preserve"> 8 recording sessions</w:t>
            </w:r>
            <w:r w:rsidR="00C4745B">
              <w:rPr>
                <w:rFonts w:ascii="Noto Sans" w:eastAsia="Noto Sans" w:hAnsi="Noto Sans" w:cs="Noto Sans"/>
                <w:bCs/>
                <w:color w:val="434343"/>
                <w:sz w:val="18"/>
                <w:szCs w:val="18"/>
              </w:rPr>
              <w:t>.</w:t>
            </w:r>
            <w:r w:rsidR="00090CEB" w:rsidRPr="00090CEB">
              <w:rPr>
                <w:rFonts w:ascii="Noto Sans" w:eastAsia="Noto Sans" w:hAnsi="Noto Sans" w:cs="Noto Sans"/>
                <w:bCs/>
                <w:color w:val="434343"/>
                <w:sz w:val="18"/>
                <w:szCs w:val="18"/>
              </w:rPr>
              <w:t xml:space="preserve"> Recordings were from one cell per slice; a maximum of three recordings were obtained for each animal</w:t>
            </w:r>
            <w:r w:rsidR="00090CEB">
              <w:rPr>
                <w:rFonts w:ascii="Noto Sans" w:eastAsia="Noto Sans" w:hAnsi="Noto Sans" w:cs="Noto Sans"/>
                <w:bCs/>
                <w:color w:val="434343"/>
                <w:sz w:val="18"/>
                <w:szCs w:val="18"/>
              </w:rPr>
              <w:t>, and typically two recordings per animal.</w:t>
            </w:r>
          </w:p>
          <w:p w14:paraId="6F0CFE7C" w14:textId="47E53587" w:rsidR="0012560F" w:rsidRPr="003D5AF6" w:rsidRDefault="0012560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Outliers were included as explained in Methods page 2</w:t>
            </w:r>
            <w:r w:rsidR="00951167">
              <w:rPr>
                <w:rFonts w:ascii="Noto Sans" w:eastAsia="Noto Sans" w:hAnsi="Noto Sans" w:cs="Noto Sans"/>
                <w:bCs/>
                <w:color w:val="434343"/>
                <w:sz w:val="18"/>
                <w:szCs w:val="18"/>
              </w:rPr>
              <w:t>5.</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56ACEF7" w:rsidR="00F102CC" w:rsidRPr="003D5AF6" w:rsidRDefault="00090CE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At least three technical replicates</w:t>
            </w:r>
            <w:r w:rsidR="00C4745B">
              <w:rPr>
                <w:rFonts w:ascii="Noto Sans" w:eastAsia="Noto Sans" w:hAnsi="Noto Sans" w:cs="Noto Sans"/>
                <w:bCs/>
                <w:color w:val="434343"/>
                <w:sz w:val="18"/>
                <w:szCs w:val="18"/>
              </w:rPr>
              <w:t xml:space="preserve"> and generally more than five</w:t>
            </w:r>
            <w:r>
              <w:rPr>
                <w:rFonts w:ascii="Noto Sans" w:eastAsia="Noto Sans" w:hAnsi="Noto Sans" w:cs="Noto Sans"/>
                <w:bCs/>
                <w:color w:val="434343"/>
                <w:sz w:val="18"/>
                <w:szCs w:val="18"/>
              </w:rPr>
              <w:t xml:space="preserve"> (recordings from the same cell under the same conditions) were averaged </w:t>
            </w:r>
            <w:r w:rsidR="00C4745B">
              <w:rPr>
                <w:rFonts w:ascii="Noto Sans" w:eastAsia="Noto Sans" w:hAnsi="Noto Sans" w:cs="Noto Sans"/>
                <w:bCs/>
                <w:color w:val="434343"/>
                <w:sz w:val="18"/>
                <w:szCs w:val="18"/>
              </w:rPr>
              <w:t xml:space="preserve">per data point </w:t>
            </w:r>
            <w:r>
              <w:rPr>
                <w:rFonts w:ascii="Noto Sans" w:eastAsia="Noto Sans" w:hAnsi="Noto Sans" w:cs="Noto Sans"/>
                <w:bCs/>
                <w:color w:val="434343"/>
                <w:sz w:val="18"/>
                <w:szCs w:val="18"/>
              </w:rPr>
              <w:t>to give one value per cell, per condition. Biological replicates</w:t>
            </w:r>
            <w:r w:rsidR="00846DEE">
              <w:rPr>
                <w:rFonts w:ascii="Noto Sans" w:eastAsia="Noto Sans" w:hAnsi="Noto Sans" w:cs="Noto Sans"/>
                <w:bCs/>
                <w:color w:val="434343"/>
                <w:sz w:val="18"/>
                <w:szCs w:val="18"/>
              </w:rPr>
              <w:t xml:space="preserve"> </w:t>
            </w:r>
            <w:r w:rsidR="0026163B">
              <w:rPr>
                <w:rFonts w:ascii="Noto Sans" w:eastAsia="Noto Sans" w:hAnsi="Noto Sans" w:cs="Noto Sans"/>
                <w:bCs/>
                <w:color w:val="434343"/>
                <w:sz w:val="18"/>
                <w:szCs w:val="18"/>
              </w:rPr>
              <w:t>(</w:t>
            </w:r>
            <w:r w:rsidR="00846DEE">
              <w:rPr>
                <w:rFonts w:ascii="Noto Sans" w:eastAsia="Noto Sans" w:hAnsi="Noto Sans" w:cs="Noto Sans"/>
                <w:bCs/>
                <w:color w:val="434343"/>
                <w:sz w:val="18"/>
                <w:szCs w:val="18"/>
              </w:rPr>
              <w:t>different cells)</w:t>
            </w:r>
            <w:r>
              <w:rPr>
                <w:rFonts w:ascii="Noto Sans" w:eastAsia="Noto Sans" w:hAnsi="Noto Sans" w:cs="Noto Sans"/>
                <w:bCs/>
                <w:color w:val="434343"/>
                <w:sz w:val="18"/>
                <w:szCs w:val="18"/>
              </w:rPr>
              <w:t xml:space="preserve"> were </w:t>
            </w:r>
            <w:r w:rsidRPr="00090CEB">
              <w:rPr>
                <w:rFonts w:ascii="Noto Sans" w:eastAsia="Noto Sans" w:hAnsi="Noto Sans" w:cs="Noto Sans"/>
                <w:bCs/>
                <w:color w:val="434343"/>
                <w:sz w:val="18"/>
                <w:szCs w:val="18"/>
              </w:rPr>
              <w:t xml:space="preserve">n </w:t>
            </w:r>
            <w:r w:rsidRPr="00090CEB">
              <w:rPr>
                <w:rFonts w:ascii="Cambria Math" w:eastAsia="Noto Sans" w:hAnsi="Cambria Math" w:cs="Cambria Math"/>
                <w:bCs/>
                <w:color w:val="434343"/>
                <w:sz w:val="18"/>
                <w:szCs w:val="18"/>
              </w:rPr>
              <w:t>≥</w:t>
            </w:r>
            <w:r w:rsidRPr="00090CEB">
              <w:rPr>
                <w:rFonts w:ascii="Noto Sans" w:eastAsia="Noto Sans" w:hAnsi="Noto Sans" w:cs="Noto Sans"/>
                <w:bCs/>
                <w:color w:val="434343"/>
                <w:sz w:val="18"/>
                <w:szCs w:val="18"/>
              </w:rPr>
              <w:t xml:space="preserve"> 8</w:t>
            </w:r>
            <w:r>
              <w:rPr>
                <w:rFonts w:ascii="Noto Sans" w:eastAsia="Noto Sans" w:hAnsi="Noto Sans" w:cs="Noto Sans"/>
                <w:bCs/>
                <w:color w:val="434343"/>
                <w:sz w:val="18"/>
                <w:szCs w:val="18"/>
              </w:rPr>
              <w:t xml:space="preserve"> for each experiment</w:t>
            </w:r>
            <w:r w:rsidR="0026163B">
              <w:rPr>
                <w:rFonts w:ascii="Noto Sans" w:eastAsia="Noto Sans" w:hAnsi="Noto Sans" w:cs="Noto Sans"/>
                <w:bCs/>
                <w:color w:val="434343"/>
                <w:sz w:val="18"/>
                <w:szCs w:val="18"/>
              </w:rPr>
              <w:t xml:space="preserve"> and (different animals) </w:t>
            </w:r>
            <w:r w:rsidR="0026163B" w:rsidRPr="00090CEB">
              <w:rPr>
                <w:rFonts w:ascii="Noto Sans" w:eastAsia="Noto Sans" w:hAnsi="Noto Sans" w:cs="Noto Sans"/>
                <w:bCs/>
                <w:color w:val="434343"/>
                <w:sz w:val="18"/>
                <w:szCs w:val="18"/>
              </w:rPr>
              <w:t xml:space="preserve">n </w:t>
            </w:r>
            <w:r w:rsidR="0026163B" w:rsidRPr="00090CEB">
              <w:rPr>
                <w:rFonts w:ascii="Cambria Math" w:eastAsia="Noto Sans" w:hAnsi="Cambria Math" w:cs="Cambria Math"/>
                <w:bCs/>
                <w:color w:val="434343"/>
                <w:sz w:val="18"/>
                <w:szCs w:val="18"/>
              </w:rPr>
              <w:t>≥</w:t>
            </w:r>
            <w:r w:rsidR="0026163B" w:rsidRPr="00090CEB">
              <w:rPr>
                <w:rFonts w:ascii="Noto Sans" w:eastAsia="Noto Sans" w:hAnsi="Noto Sans" w:cs="Noto Sans"/>
                <w:bCs/>
                <w:color w:val="434343"/>
                <w:sz w:val="18"/>
                <w:szCs w:val="18"/>
              </w:rPr>
              <w:t xml:space="preserve"> </w:t>
            </w:r>
            <w:r w:rsidR="004F45BD">
              <w:rPr>
                <w:rFonts w:ascii="Noto Sans" w:eastAsia="Noto Sans" w:hAnsi="Noto Sans" w:cs="Noto Sans"/>
                <w:bCs/>
                <w:color w:val="434343"/>
                <w:sz w:val="18"/>
                <w:szCs w:val="18"/>
              </w:rPr>
              <w:t>6</w:t>
            </w:r>
            <w:r w:rsidR="0026163B">
              <w:rPr>
                <w:rFonts w:ascii="Noto Sans" w:eastAsia="Noto Sans" w:hAnsi="Noto Sans" w:cs="Noto Sans"/>
                <w:bCs/>
                <w:color w:val="434343"/>
                <w:sz w:val="18"/>
                <w:szCs w:val="18"/>
              </w:rPr>
              <w:t xml:space="preserve"> for each experiment.</w:t>
            </w:r>
            <w:r>
              <w:rPr>
                <w:rFonts w:ascii="Noto Sans" w:eastAsia="Noto Sans" w:hAnsi="Noto Sans" w:cs="Noto Sans"/>
                <w:bCs/>
                <w:color w:val="434343"/>
                <w:sz w:val="18"/>
                <w:szCs w:val="18"/>
              </w:rPr>
              <w:t xml:space="preserve"> </w:t>
            </w:r>
            <w:r w:rsidR="00FC59A6">
              <w:rPr>
                <w:rFonts w:ascii="Noto Sans" w:eastAsia="Noto Sans" w:hAnsi="Noto Sans" w:cs="Noto Sans"/>
                <w:bCs/>
                <w:color w:val="434343"/>
                <w:sz w:val="18"/>
                <w:szCs w:val="18"/>
              </w:rPr>
              <w:t>See Methods page 2</w:t>
            </w:r>
            <w:r w:rsidR="00951167">
              <w:rPr>
                <w:rFonts w:ascii="Noto Sans" w:eastAsia="Noto Sans" w:hAnsi="Noto Sans" w:cs="Noto Sans"/>
                <w:bCs/>
                <w:color w:val="434343"/>
                <w:sz w:val="18"/>
                <w:szCs w:val="18"/>
              </w:rPr>
              <w:t>5</w:t>
            </w:r>
            <w:r w:rsidR="00FC59A6">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8612689" w:rsidR="00F102CC" w:rsidRPr="003D5AF6" w:rsidRDefault="006C571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6F38AE2F" w:rsidR="00F102CC" w:rsidRPr="003D5AF6" w:rsidRDefault="009A22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See </w:t>
            </w:r>
            <w:r w:rsidR="0011764A">
              <w:rPr>
                <w:rFonts w:ascii="Noto Sans" w:eastAsia="Noto Sans" w:hAnsi="Noto Sans" w:cs="Noto Sans"/>
                <w:bCs/>
                <w:color w:val="434343"/>
                <w:sz w:val="18"/>
                <w:szCs w:val="18"/>
              </w:rPr>
              <w:t>Methods page</w:t>
            </w:r>
            <w:r w:rsidR="00951167">
              <w:rPr>
                <w:rFonts w:ascii="Noto Sans" w:eastAsia="Noto Sans" w:hAnsi="Noto Sans" w:cs="Noto Sans"/>
                <w:bCs/>
                <w:color w:val="434343"/>
                <w:sz w:val="18"/>
                <w:szCs w:val="18"/>
              </w:rPr>
              <w:t>s</w:t>
            </w:r>
            <w:r w:rsidR="0011764A">
              <w:rPr>
                <w:rFonts w:ascii="Noto Sans" w:eastAsia="Noto Sans" w:hAnsi="Noto Sans" w:cs="Noto Sans"/>
                <w:bCs/>
                <w:color w:val="434343"/>
                <w:sz w:val="18"/>
                <w:szCs w:val="18"/>
              </w:rPr>
              <w:t xml:space="preserve"> 2</w:t>
            </w:r>
            <w:r w:rsidR="00951167">
              <w:rPr>
                <w:rFonts w:ascii="Noto Sans" w:eastAsia="Noto Sans" w:hAnsi="Noto Sans" w:cs="Noto Sans"/>
                <w:bCs/>
                <w:color w:val="434343"/>
                <w:sz w:val="18"/>
                <w:szCs w:val="18"/>
              </w:rPr>
              <w:t>2-23</w:t>
            </w:r>
            <w:r w:rsidR="0011764A">
              <w:rPr>
                <w:rFonts w:ascii="Noto Sans" w:eastAsia="Noto Sans" w:hAnsi="Noto Sans" w:cs="Noto Sans"/>
                <w:bCs/>
                <w:color w:val="434343"/>
                <w:sz w:val="18"/>
                <w:szCs w:val="18"/>
              </w:rPr>
              <w:t xml:space="preserve">. </w:t>
            </w:r>
            <w:r w:rsidR="006C5711" w:rsidRPr="006C5711">
              <w:rPr>
                <w:rFonts w:ascii="Noto Sans" w:eastAsia="Noto Sans" w:hAnsi="Noto Sans" w:cs="Noto Sans"/>
                <w:bCs/>
                <w:color w:val="434343"/>
                <w:sz w:val="18"/>
                <w:szCs w:val="18"/>
              </w:rPr>
              <w:t>All procedures were conducted according to protocols developed by following guidelines on the responsible use of laboratory animals in research from the National Institutes of Health and approved by the Louisiana State University Health Sciences Center-New Orleans Institutional Animal Care and Use Committee</w:t>
            </w:r>
            <w:r w:rsidR="00C4745B">
              <w:rPr>
                <w:rFonts w:ascii="Noto Sans" w:eastAsia="Noto Sans" w:hAnsi="Noto Sans" w:cs="Noto Sans"/>
                <w:bCs/>
                <w:color w:val="434343"/>
                <w:sz w:val="18"/>
                <w:szCs w:val="18"/>
              </w:rPr>
              <w:t xml:space="preserve"> (IACUC</w:t>
            </w:r>
            <w:r w:rsidR="00846DEE">
              <w:rPr>
                <w:rFonts w:ascii="Noto Sans" w:eastAsia="Noto Sans" w:hAnsi="Noto Sans" w:cs="Noto Sans"/>
                <w:bCs/>
                <w:color w:val="434343"/>
                <w:sz w:val="18"/>
                <w:szCs w:val="18"/>
              </w:rPr>
              <w:t xml:space="preserve"> internal protocol number</w:t>
            </w:r>
            <w:r w:rsidR="00C4745B">
              <w:rPr>
                <w:rFonts w:ascii="Noto Sans" w:eastAsia="Noto Sans" w:hAnsi="Noto Sans" w:cs="Noto Sans"/>
                <w:bCs/>
                <w:color w:val="434343"/>
                <w:sz w:val="18"/>
                <w:szCs w:val="18"/>
              </w:rPr>
              <w:t>s</w:t>
            </w:r>
            <w:r w:rsidR="00846DEE">
              <w:rPr>
                <w:rFonts w:ascii="Noto Sans" w:eastAsia="Noto Sans" w:hAnsi="Noto Sans" w:cs="Noto Sans"/>
                <w:bCs/>
                <w:color w:val="434343"/>
                <w:sz w:val="18"/>
                <w:szCs w:val="18"/>
              </w:rPr>
              <w:t xml:space="preserve"> </w:t>
            </w:r>
            <w:r w:rsidR="00C4745B">
              <w:rPr>
                <w:rFonts w:ascii="Noto Sans" w:eastAsia="Noto Sans" w:hAnsi="Noto Sans" w:cs="Noto Sans"/>
                <w:bCs/>
                <w:color w:val="434343"/>
                <w:sz w:val="18"/>
                <w:szCs w:val="18"/>
              </w:rPr>
              <w:t xml:space="preserve">3583 and </w:t>
            </w:r>
            <w:r w:rsidR="00846DEE">
              <w:rPr>
                <w:rFonts w:ascii="Noto Sans" w:eastAsia="Noto Sans" w:hAnsi="Noto Sans" w:cs="Noto Sans"/>
                <w:bCs/>
                <w:color w:val="434343"/>
                <w:sz w:val="18"/>
                <w:szCs w:val="18"/>
              </w:rPr>
              <w:t>3851</w:t>
            </w:r>
            <w:r w:rsidR="00C4745B">
              <w:rPr>
                <w:rFonts w:ascii="Noto Sans" w:eastAsia="Noto Sans" w:hAnsi="Noto Sans" w:cs="Noto Sans"/>
                <w:bCs/>
                <w:color w:val="434343"/>
                <w:sz w:val="18"/>
                <w:szCs w:val="18"/>
              </w:rPr>
              <w:t>)</w:t>
            </w:r>
            <w:r w:rsidR="006C5711" w:rsidRPr="006C5711">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D8A7546" w:rsidR="00F102CC" w:rsidRPr="003D5AF6" w:rsidRDefault="006C571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BD6A39D" w:rsidR="00F102CC" w:rsidRPr="003D5AF6" w:rsidRDefault="001176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1CE70ED4" w:rsidR="00F102CC" w:rsidRPr="003D5AF6" w:rsidRDefault="00F477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samples were omitted from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C925B0" w14:textId="4BB6CC0E" w:rsidR="00C4745B" w:rsidRDefault="009A22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See </w:t>
            </w:r>
            <w:r w:rsidR="00C4745B">
              <w:rPr>
                <w:rFonts w:ascii="Noto Sans" w:eastAsia="Noto Sans" w:hAnsi="Noto Sans" w:cs="Noto Sans"/>
                <w:bCs/>
                <w:color w:val="434343"/>
                <w:sz w:val="18"/>
                <w:szCs w:val="18"/>
              </w:rPr>
              <w:t>Methods page 2</w:t>
            </w:r>
            <w:r w:rsidR="005852AE">
              <w:rPr>
                <w:rFonts w:ascii="Noto Sans" w:eastAsia="Noto Sans" w:hAnsi="Noto Sans" w:cs="Noto Sans"/>
                <w:bCs/>
                <w:color w:val="434343"/>
                <w:sz w:val="18"/>
                <w:szCs w:val="18"/>
              </w:rPr>
              <w:t>5</w:t>
            </w:r>
            <w:r w:rsidR="00C4745B">
              <w:rPr>
                <w:rFonts w:ascii="Noto Sans" w:eastAsia="Noto Sans" w:hAnsi="Noto Sans" w:cs="Noto Sans"/>
                <w:bCs/>
                <w:color w:val="434343"/>
                <w:sz w:val="18"/>
                <w:szCs w:val="18"/>
              </w:rPr>
              <w:t xml:space="preserve">. </w:t>
            </w:r>
            <w:r w:rsidR="00C4745B" w:rsidRPr="00C4745B">
              <w:rPr>
                <w:rFonts w:ascii="Noto Sans" w:eastAsia="Noto Sans" w:hAnsi="Noto Sans" w:cs="Noto Sans"/>
                <w:bCs/>
                <w:color w:val="434343"/>
                <w:sz w:val="18"/>
                <w:szCs w:val="18"/>
              </w:rPr>
              <w:t xml:space="preserve">Statistical analyses were performed in SPSS (IBM, RRID:SCR_002865), following the tutorials and software guide from Laerd Statistics (2015, </w:t>
            </w:r>
            <w:hyperlink r:id="rId15" w:history="1">
              <w:r w:rsidR="00C4745B" w:rsidRPr="00C4745B">
                <w:rPr>
                  <w:rStyle w:val="Hyperlink"/>
                  <w:rFonts w:ascii="Noto Sans" w:eastAsia="Noto Sans" w:hAnsi="Noto Sans" w:cs="Noto Sans"/>
                  <w:bCs/>
                  <w:sz w:val="18"/>
                  <w:szCs w:val="18"/>
                </w:rPr>
                <w:t>https://statistics.laerd.com/</w:t>
              </w:r>
            </w:hyperlink>
            <w:r w:rsidR="00C4745B" w:rsidRPr="00C4745B">
              <w:rPr>
                <w:rFonts w:ascii="Noto Sans" w:eastAsia="Noto Sans" w:hAnsi="Noto Sans" w:cs="Noto Sans"/>
                <w:bCs/>
                <w:color w:val="434343"/>
                <w:sz w:val="18"/>
                <w:szCs w:val="18"/>
              </w:rPr>
              <w:t>).</w:t>
            </w:r>
          </w:p>
          <w:p w14:paraId="54E0127B" w14:textId="41817938" w:rsidR="00F102CC" w:rsidRPr="003D5AF6" w:rsidRDefault="0011764A">
            <w:pPr>
              <w:spacing w:line="225" w:lineRule="auto"/>
              <w:rPr>
                <w:rFonts w:ascii="Noto Sans" w:eastAsia="Noto Sans" w:hAnsi="Noto Sans" w:cs="Noto Sans"/>
                <w:bCs/>
                <w:color w:val="434343"/>
                <w:sz w:val="18"/>
                <w:szCs w:val="18"/>
              </w:rPr>
            </w:pPr>
            <w:r w:rsidRPr="0011764A">
              <w:rPr>
                <w:rFonts w:ascii="Noto Sans" w:eastAsia="Noto Sans" w:hAnsi="Noto Sans" w:cs="Noto Sans"/>
                <w:bCs/>
                <w:color w:val="434343"/>
                <w:sz w:val="18"/>
                <w:szCs w:val="18"/>
              </w:rPr>
              <w:t>Parametric analyses (paired samples t-test and repeated-measures ANOVA) were used to compare treatments in the same neurons, since data were normally distributed as determined by the Shapiro-Wilk test for normality.</w:t>
            </w:r>
            <w:r>
              <w:rPr>
                <w:rFonts w:ascii="Noto Sans" w:eastAsia="Noto Sans" w:hAnsi="Noto Sans" w:cs="Noto Sans"/>
                <w:bCs/>
                <w:color w:val="434343"/>
                <w:sz w:val="18"/>
                <w:szCs w:val="18"/>
              </w:rPr>
              <w:t xml:space="preserve"> </w:t>
            </w:r>
            <w:r w:rsidRPr="0011764A">
              <w:rPr>
                <w:rFonts w:ascii="Noto Sans" w:eastAsia="Noto Sans" w:hAnsi="Noto Sans" w:cs="Noto Sans"/>
                <w:bCs/>
                <w:color w:val="434343"/>
                <w:sz w:val="18"/>
                <w:szCs w:val="18"/>
              </w:rPr>
              <w:t>Significant differences demonstrated by repeated measures ANOVA were followed up by post-hoc analysis using Bonferroni-corrected pair-wise comparisons.</w:t>
            </w:r>
            <w:r>
              <w:rPr>
                <w:rFonts w:ascii="Noto Sans" w:eastAsia="Noto Sans" w:hAnsi="Noto Sans" w:cs="Noto Sans"/>
                <w:bCs/>
                <w:color w:val="434343"/>
                <w:sz w:val="18"/>
                <w:szCs w:val="18"/>
              </w:rPr>
              <w:t xml:space="preserve"> In Figure </w:t>
            </w:r>
            <w:r w:rsidR="005852AE">
              <w:rPr>
                <w:rFonts w:ascii="Noto Sans" w:eastAsia="Noto Sans" w:hAnsi="Noto Sans" w:cs="Noto Sans"/>
                <w:bCs/>
                <w:color w:val="434343"/>
                <w:sz w:val="18"/>
                <w:szCs w:val="18"/>
              </w:rPr>
              <w:t>3</w:t>
            </w:r>
            <w:r>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lastRenderedPageBreak/>
              <w:t>described on page 7, t</w:t>
            </w:r>
            <w:r w:rsidRPr="0011764A">
              <w:rPr>
                <w:rFonts w:ascii="Noto Sans" w:eastAsia="Noto Sans" w:hAnsi="Noto Sans" w:cs="Noto Sans"/>
                <w:bCs/>
                <w:color w:val="434343"/>
                <w:sz w:val="18"/>
                <w:szCs w:val="18"/>
              </w:rPr>
              <w:t>he assumption of sphericity was violated, so a Greenhouse-</w:t>
            </w:r>
            <w:proofErr w:type="spellStart"/>
            <w:r w:rsidRPr="0011764A">
              <w:rPr>
                <w:rFonts w:ascii="Noto Sans" w:eastAsia="Noto Sans" w:hAnsi="Noto Sans" w:cs="Noto Sans"/>
                <w:bCs/>
                <w:color w:val="434343"/>
                <w:sz w:val="18"/>
                <w:szCs w:val="18"/>
              </w:rPr>
              <w:t>Geisser</w:t>
            </w:r>
            <w:proofErr w:type="spellEnd"/>
            <w:r w:rsidRPr="0011764A">
              <w:rPr>
                <w:rFonts w:ascii="Noto Sans" w:eastAsia="Noto Sans" w:hAnsi="Noto Sans" w:cs="Noto Sans"/>
                <w:bCs/>
                <w:color w:val="434343"/>
                <w:sz w:val="18"/>
                <w:szCs w:val="18"/>
              </w:rPr>
              <w:t xml:space="preserve"> correction was applied</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A67533F" w:rsidR="009A22F0" w:rsidRPr="003D5AF6" w:rsidRDefault="00D223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 statement on data availability is provided in the Methods (page 2</w:t>
            </w:r>
            <w:r w:rsidR="00450005">
              <w:rPr>
                <w:rFonts w:ascii="Noto Sans" w:eastAsia="Noto Sans" w:hAnsi="Noto Sans" w:cs="Noto Sans"/>
                <w:bCs/>
                <w:color w:val="434343"/>
                <w:sz w:val="18"/>
                <w:szCs w:val="18"/>
              </w:rPr>
              <w:t>5</w:t>
            </w:r>
            <w:r>
              <w:rPr>
                <w:rFonts w:ascii="Noto Sans" w:eastAsia="Noto Sans" w:hAnsi="Noto Sans" w:cs="Noto Sans"/>
                <w:bCs/>
                <w:color w:val="434343"/>
                <w:sz w:val="18"/>
                <w:szCs w:val="18"/>
              </w:rPr>
              <w:t>)</w:t>
            </w:r>
            <w:r w:rsidR="009A22F0">
              <w:rPr>
                <w:rFonts w:ascii="Noto Sans" w:eastAsia="Noto Sans" w:hAnsi="Noto Sans" w:cs="Noto Sans"/>
                <w:bCs/>
                <w:color w:val="434343"/>
                <w:sz w:val="18"/>
                <w:szCs w:val="18"/>
              </w:rPr>
              <w:t>. In addition, Excel files with source data for all the panels have been provided.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A274DA" w14:textId="77777777" w:rsidR="00712291" w:rsidRDefault="00712291">
            <w:pPr>
              <w:spacing w:line="225" w:lineRule="auto"/>
              <w:rPr>
                <w:rFonts w:ascii="Noto Sans" w:eastAsia="Noto Sans" w:hAnsi="Noto Sans" w:cs="Noto Sans"/>
                <w:bCs/>
                <w:color w:val="434343"/>
                <w:sz w:val="18"/>
                <w:szCs w:val="18"/>
              </w:rPr>
            </w:pPr>
          </w:p>
          <w:p w14:paraId="78FCD14D" w14:textId="226A2550"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3F35B62D" w:rsidR="00F102CC" w:rsidRPr="003D5AF6" w:rsidRDefault="00C474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ACF53A7" w:rsidR="00F102CC" w:rsidRPr="003D5AF6" w:rsidRDefault="001910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8604C4" w14:textId="1B0DE926" w:rsidR="00191005" w:rsidRDefault="00191005" w:rsidP="00191005">
            <w:pPr>
              <w:rPr>
                <w:rFonts w:ascii="Noto Sans" w:eastAsia="Noto Sans" w:hAnsi="Noto Sans" w:cs="Noto Sans"/>
                <w:bCs/>
                <w:color w:val="434343"/>
                <w:sz w:val="18"/>
                <w:szCs w:val="18"/>
              </w:rPr>
            </w:pPr>
            <w:r>
              <w:rPr>
                <w:rFonts w:ascii="Noto Sans" w:eastAsia="Noto Sans" w:hAnsi="Noto Sans" w:cs="Noto Sans"/>
                <w:bCs/>
                <w:color w:val="434343"/>
                <w:sz w:val="18"/>
                <w:szCs w:val="18"/>
              </w:rPr>
              <w:t>Computational modeling is described in Methods starting on page 2</w:t>
            </w:r>
            <w:r w:rsidR="00D4171F">
              <w:rPr>
                <w:rFonts w:ascii="Noto Sans" w:eastAsia="Noto Sans" w:hAnsi="Noto Sans" w:cs="Noto Sans"/>
                <w:bCs/>
                <w:color w:val="434343"/>
                <w:sz w:val="18"/>
                <w:szCs w:val="18"/>
              </w:rPr>
              <w:t>6</w:t>
            </w:r>
            <w:r w:rsidR="00C4745B">
              <w:rPr>
                <w:rFonts w:ascii="Noto Sans" w:eastAsia="Noto Sans" w:hAnsi="Noto Sans" w:cs="Noto Sans"/>
                <w:bCs/>
                <w:color w:val="434343"/>
                <w:sz w:val="18"/>
                <w:szCs w:val="18"/>
              </w:rPr>
              <w:t>, see below for details on code availability</w:t>
            </w:r>
            <w:r>
              <w:rPr>
                <w:rFonts w:ascii="Noto Sans" w:eastAsia="Noto Sans" w:hAnsi="Noto Sans" w:cs="Noto Sans"/>
                <w:bCs/>
                <w:color w:val="434343"/>
                <w:sz w:val="18"/>
                <w:szCs w:val="18"/>
              </w:rPr>
              <w:t>.</w:t>
            </w:r>
          </w:p>
          <w:p w14:paraId="5BB52AB8" w14:textId="6285D47A" w:rsidR="00F102CC" w:rsidRPr="003D5AF6" w:rsidRDefault="00F102CC" w:rsidP="00191005">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FCF5ABC" w14:textId="051FF842" w:rsidR="00600F4B" w:rsidRPr="00625206" w:rsidRDefault="00600F4B" w:rsidP="00600F4B">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page </w:t>
            </w:r>
            <w:r w:rsidR="00D4171F">
              <w:rPr>
                <w:rFonts w:ascii="Noto Sans" w:eastAsia="Noto Sans" w:hAnsi="Noto Sans" w:cs="Noto Sans"/>
                <w:bCs/>
                <w:color w:val="434343"/>
                <w:sz w:val="18"/>
                <w:szCs w:val="18"/>
              </w:rPr>
              <w:t>28</w:t>
            </w:r>
            <w:r>
              <w:rPr>
                <w:rFonts w:ascii="Noto Sans" w:eastAsia="Noto Sans" w:hAnsi="Noto Sans" w:cs="Noto Sans"/>
                <w:bCs/>
                <w:color w:val="434343"/>
                <w:sz w:val="18"/>
                <w:szCs w:val="18"/>
              </w:rPr>
              <w:t xml:space="preserve"> indicates model accessibility: </w:t>
            </w:r>
            <w:r w:rsidR="006723BC" w:rsidRPr="006723BC">
              <w:rPr>
                <w:rFonts w:ascii="Noto Sans" w:eastAsia="Noto Sans" w:hAnsi="Noto Sans" w:cs="Noto Sans"/>
                <w:bCs/>
                <w:color w:val="434343"/>
                <w:sz w:val="18"/>
                <w:szCs w:val="18"/>
              </w:rPr>
              <w:t>http://modeldb.yale.edu/267599</w:t>
            </w:r>
            <w:r w:rsidRPr="00625206">
              <w:rPr>
                <w:rFonts w:ascii="Noto Sans" w:eastAsia="Noto Sans" w:hAnsi="Noto Sans" w:cs="Noto Sans"/>
                <w:bCs/>
                <w:color w:val="434343"/>
                <w:sz w:val="18"/>
                <w:szCs w:val="18"/>
              </w:rPr>
              <w:t>,</w:t>
            </w:r>
          </w:p>
          <w:p w14:paraId="57816E11" w14:textId="30D8BA9C" w:rsidR="00F102CC" w:rsidRPr="003D5AF6" w:rsidRDefault="00600F4B" w:rsidP="00600F4B">
            <w:pPr>
              <w:spacing w:line="225" w:lineRule="auto"/>
              <w:rPr>
                <w:rFonts w:ascii="Noto Sans" w:eastAsia="Noto Sans" w:hAnsi="Noto Sans" w:cs="Noto Sans"/>
                <w:bCs/>
                <w:color w:val="434343"/>
              </w:rPr>
            </w:pPr>
            <w:r w:rsidRPr="00625206">
              <w:rPr>
                <w:rFonts w:ascii="Noto Sans" w:eastAsia="Noto Sans" w:hAnsi="Noto Sans" w:cs="Noto Sans"/>
                <w:bCs/>
                <w:color w:val="434343"/>
                <w:sz w:val="18"/>
                <w:szCs w:val="18"/>
              </w:rPr>
              <w:t xml:space="preserve">access code: </w:t>
            </w:r>
            <w:proofErr w:type="spellStart"/>
            <w:r w:rsidRPr="00625206">
              <w:rPr>
                <w:rFonts w:ascii="Noto Sans" w:eastAsia="Noto Sans" w:hAnsi="Noto Sans" w:cs="Noto Sans"/>
                <w:bCs/>
                <w:color w:val="434343"/>
                <w:sz w:val="18"/>
                <w:szCs w:val="18"/>
              </w:rPr>
              <w:t>cholinergicshift</w:t>
            </w:r>
            <w:proofErr w:type="spellEnd"/>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FF382F9" w:rsidR="00F102CC" w:rsidRPr="003D5AF6" w:rsidRDefault="00600F4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5108247F" w:rsidR="00F102CC" w:rsidRPr="003D5AF6" w:rsidRDefault="00CB049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ARRIVE guidelines were followed</w:t>
            </w:r>
            <w:r w:rsidR="00387685">
              <w:rPr>
                <w:rFonts w:ascii="Noto Sans" w:eastAsia="Noto Sans" w:hAnsi="Noto Sans" w:cs="Noto Sans"/>
                <w:bCs/>
                <w:color w:val="434343"/>
                <w:sz w:val="18"/>
                <w:szCs w:val="18"/>
              </w:rPr>
              <w:t xml:space="preserve"> inasmuch as they pertain to </w:t>
            </w:r>
            <w:r w:rsidR="00387685" w:rsidRPr="00387685">
              <w:rPr>
                <w:rFonts w:ascii="Noto Sans" w:eastAsia="Noto Sans" w:hAnsi="Noto Sans" w:cs="Noto Sans"/>
                <w:bCs/>
                <w:i/>
                <w:iCs/>
                <w:color w:val="434343"/>
                <w:sz w:val="18"/>
                <w:szCs w:val="18"/>
              </w:rPr>
              <w:t>in vitro</w:t>
            </w:r>
            <w:r w:rsidR="00387685">
              <w:rPr>
                <w:rFonts w:ascii="Noto Sans" w:eastAsia="Noto Sans" w:hAnsi="Noto Sans" w:cs="Noto Sans"/>
                <w:bCs/>
                <w:color w:val="434343"/>
                <w:sz w:val="18"/>
                <w:szCs w:val="18"/>
              </w:rPr>
              <w:t xml:space="preserve"> experiments</w:t>
            </w:r>
            <w:r w:rsidR="00A71267">
              <w:rPr>
                <w:rFonts w:ascii="Noto Sans" w:eastAsia="Noto Sans" w:hAnsi="Noto Sans" w:cs="Noto Sans"/>
                <w:bCs/>
                <w:color w:val="434343"/>
                <w:sz w:val="18"/>
                <w:szCs w:val="18"/>
              </w:rPr>
              <w:t>.</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686AC6">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6">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169C4DFE" w:rsidR="00F102CC" w:rsidRDefault="00427975">
      <w:pPr>
        <w:numPr>
          <w:ilvl w:val="0"/>
          <w:numId w:val="1"/>
        </w:numPr>
      </w:pPr>
      <w:r>
        <w:t>You should state whether an appropriate sample size was computed when the study was being designed</w:t>
      </w:r>
      <w:r w:rsidR="002C3F7D">
        <w:t xml:space="preserve">  </w:t>
      </w:r>
    </w:p>
    <w:p w14:paraId="2FE61FA3" w14:textId="1CDED1C8" w:rsidR="00F102CC" w:rsidRDefault="00427975">
      <w:pPr>
        <w:numPr>
          <w:ilvl w:val="0"/>
          <w:numId w:val="1"/>
        </w:numPr>
      </w:pPr>
      <w:r>
        <w:t>You should state the statistical method of sample size computation and any required assumptions</w:t>
      </w:r>
      <w:r w:rsidR="002C3F7D">
        <w:t xml:space="preserve"> </w:t>
      </w:r>
    </w:p>
    <w:p w14:paraId="2A58711B" w14:textId="0568B470" w:rsidR="00F102CC" w:rsidRDefault="00427975">
      <w:pPr>
        <w:numPr>
          <w:ilvl w:val="0"/>
          <w:numId w:val="1"/>
        </w:numPr>
      </w:pPr>
      <w:r>
        <w:t>If no explicit power analysis was used, you should describe how you decided what sample (replicate) size (number) to use</w:t>
      </w:r>
      <w:r w:rsidR="002C3F7D">
        <w:t xml:space="preserve">  </w:t>
      </w:r>
    </w:p>
    <w:p w14:paraId="1DF7D7D3" w14:textId="77777777" w:rsidR="00F102CC" w:rsidRDefault="00F102CC"/>
    <w:p w14:paraId="481F8A46" w14:textId="77777777" w:rsidR="00F102CC" w:rsidRDefault="00427975">
      <w:pPr>
        <w:rPr>
          <w:b/>
        </w:rPr>
      </w:pPr>
      <w:r>
        <w:rPr>
          <w:b/>
        </w:rPr>
        <w:t>Replicates</w:t>
      </w:r>
    </w:p>
    <w:p w14:paraId="7D088A59" w14:textId="2B2295C3" w:rsidR="00F102CC" w:rsidRDefault="00427975">
      <w:pPr>
        <w:numPr>
          <w:ilvl w:val="0"/>
          <w:numId w:val="3"/>
        </w:numPr>
      </w:pPr>
      <w:r>
        <w:t>You should report how often each experiment was performed</w:t>
      </w:r>
      <w:r w:rsidR="002C3F7D">
        <w:t xml:space="preserve">  </w:t>
      </w:r>
    </w:p>
    <w:p w14:paraId="4BB08040" w14:textId="68D824D7" w:rsidR="00F102CC" w:rsidRDefault="00427975">
      <w:pPr>
        <w:numPr>
          <w:ilvl w:val="0"/>
          <w:numId w:val="3"/>
        </w:numPr>
      </w:pPr>
      <w:r>
        <w:t>You should include a definition of biological versus technical replication</w:t>
      </w:r>
      <w:r w:rsidR="002C3F7D">
        <w:t xml:space="preserve">  </w:t>
      </w:r>
    </w:p>
    <w:p w14:paraId="4D350445" w14:textId="470A457D" w:rsidR="00F102CC" w:rsidRDefault="00427975">
      <w:pPr>
        <w:numPr>
          <w:ilvl w:val="0"/>
          <w:numId w:val="3"/>
        </w:numPr>
      </w:pPr>
      <w:r>
        <w:t>The data obtained should be provided and sufficient information should be provided to indicate the number of independent biological and/or technical replicates</w:t>
      </w:r>
      <w:r w:rsidR="002C3F7D">
        <w:t xml:space="preserve">  </w:t>
      </w:r>
    </w:p>
    <w:p w14:paraId="05F1AFEC" w14:textId="7018B023" w:rsidR="00F102CC" w:rsidRDefault="00427975">
      <w:pPr>
        <w:numPr>
          <w:ilvl w:val="0"/>
          <w:numId w:val="3"/>
        </w:numPr>
      </w:pPr>
      <w:r>
        <w:t>If you encountered any outliers, you should describe how these were handled</w:t>
      </w:r>
      <w:r w:rsidR="002C3F7D">
        <w:t xml:space="preserve">  </w:t>
      </w:r>
    </w:p>
    <w:p w14:paraId="23F6B6F2" w14:textId="7E2A25D9" w:rsidR="00F102CC" w:rsidRDefault="00427975">
      <w:pPr>
        <w:numPr>
          <w:ilvl w:val="0"/>
          <w:numId w:val="3"/>
        </w:numPr>
      </w:pPr>
      <w:r>
        <w:t>Criteria for exclusion/inclusion of data should be clearly stated</w:t>
      </w:r>
      <w:r w:rsidR="002C3F7D">
        <w:t xml:space="preserve">  </w:t>
      </w:r>
    </w:p>
    <w:p w14:paraId="4AD51CF5" w14:textId="31FAEED8"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r w:rsidR="002C3F7D">
        <w:t xml:space="preserve"> </w:t>
      </w:r>
    </w:p>
    <w:p w14:paraId="6CC4C1F0" w14:textId="77777777" w:rsidR="00F102CC" w:rsidRDefault="00F102CC"/>
    <w:p w14:paraId="5350F358" w14:textId="77777777" w:rsidR="00F102CC" w:rsidRDefault="00427975">
      <w:pPr>
        <w:rPr>
          <w:b/>
        </w:rPr>
      </w:pPr>
      <w:r>
        <w:rPr>
          <w:b/>
        </w:rPr>
        <w:t>Statistical reporting</w:t>
      </w:r>
    </w:p>
    <w:p w14:paraId="63946B2E" w14:textId="42C86960" w:rsidR="00F102CC" w:rsidRDefault="00427975">
      <w:pPr>
        <w:numPr>
          <w:ilvl w:val="0"/>
          <w:numId w:val="2"/>
        </w:numPr>
      </w:pPr>
      <w:r>
        <w:t>Statistical analysis methods should be described and justified</w:t>
      </w:r>
      <w:r w:rsidR="002C3F7D">
        <w:t xml:space="preserve">   </w:t>
      </w:r>
    </w:p>
    <w:p w14:paraId="4FE0B959" w14:textId="4666D8C7" w:rsidR="00F102CC" w:rsidRDefault="00427975">
      <w:pPr>
        <w:numPr>
          <w:ilvl w:val="0"/>
          <w:numId w:val="2"/>
        </w:numPr>
      </w:pPr>
      <w:r>
        <w:t>Raw data should be presented in figures whenever informative to do so (typically when N per group is less than 10)</w:t>
      </w:r>
      <w:r w:rsidR="002C3F7D">
        <w:t xml:space="preserve">  </w:t>
      </w:r>
    </w:p>
    <w:p w14:paraId="7B336BE9" w14:textId="1D7F5308"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r w:rsidR="002C3F7D">
        <w:t xml:space="preserve">  </w:t>
      </w:r>
    </w:p>
    <w:p w14:paraId="7EBFCF03" w14:textId="38A11480"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r w:rsidR="002C3F7D">
        <w:t xml:space="preserve">  </w:t>
      </w:r>
    </w:p>
    <w:p w14:paraId="1F75B295" w14:textId="77777777" w:rsidR="00F102CC" w:rsidRDefault="00F102CC"/>
    <w:p w14:paraId="0150C7CA" w14:textId="77777777" w:rsidR="00F102CC" w:rsidRDefault="00427975">
      <w:pPr>
        <w:rPr>
          <w:b/>
        </w:rPr>
      </w:pPr>
      <w:r>
        <w:rPr>
          <w:b/>
        </w:rPr>
        <w:t>Group allocation</w:t>
      </w:r>
    </w:p>
    <w:p w14:paraId="130D32B4" w14:textId="37407DBB"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r w:rsidR="002C3F7D">
        <w:t xml:space="preserve">  </w:t>
      </w:r>
    </w:p>
    <w:p w14:paraId="7C5EDE35" w14:textId="6B85C6C8" w:rsidR="00F102CC" w:rsidRDefault="00427975">
      <w:pPr>
        <w:numPr>
          <w:ilvl w:val="0"/>
          <w:numId w:val="4"/>
        </w:numPr>
      </w:pPr>
      <w:r>
        <w:t>Indicate if masking was used during group allocation, data collection and/or data analysis</w:t>
      </w:r>
      <w:r w:rsidR="002C3F7D">
        <w:t xml:space="preserve">  </w:t>
      </w:r>
    </w:p>
    <w:sectPr w:rsidR="00F102CC" w:rsidSect="004E2C31">
      <w:headerReference w:type="default" r:id="rId17"/>
      <w:footerReference w:type="default" r:id="rId18"/>
      <w:headerReference w:type="first" r:id="rId19"/>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E09024" w14:textId="77777777" w:rsidR="00686AC6" w:rsidRDefault="00686AC6">
      <w:r>
        <w:separator/>
      </w:r>
    </w:p>
  </w:endnote>
  <w:endnote w:type="continuationSeparator" w:id="0">
    <w:p w14:paraId="2B578002" w14:textId="77777777" w:rsidR="00686AC6" w:rsidRDefault="00686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Mangal"/>
    <w:panose1 w:val="020B0604020202020204"/>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B0D429" w14:textId="77777777" w:rsidR="00686AC6" w:rsidRDefault="00686AC6">
      <w:r>
        <w:separator/>
      </w:r>
    </w:p>
  </w:footnote>
  <w:footnote w:type="continuationSeparator" w:id="0">
    <w:p w14:paraId="777C113E" w14:textId="77777777" w:rsidR="00686AC6" w:rsidRDefault="00686A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90CEB"/>
    <w:rsid w:val="000C0BD5"/>
    <w:rsid w:val="0011764A"/>
    <w:rsid w:val="0012560F"/>
    <w:rsid w:val="00191005"/>
    <w:rsid w:val="001B3BCC"/>
    <w:rsid w:val="001D7FDA"/>
    <w:rsid w:val="002209A8"/>
    <w:rsid w:val="002609F0"/>
    <w:rsid w:val="0026163B"/>
    <w:rsid w:val="002C3F7D"/>
    <w:rsid w:val="0030645E"/>
    <w:rsid w:val="00387685"/>
    <w:rsid w:val="003D5AF6"/>
    <w:rsid w:val="00401B87"/>
    <w:rsid w:val="00427975"/>
    <w:rsid w:val="00446344"/>
    <w:rsid w:val="00450005"/>
    <w:rsid w:val="0049583E"/>
    <w:rsid w:val="004C4B9A"/>
    <w:rsid w:val="004E2C31"/>
    <w:rsid w:val="004F45BD"/>
    <w:rsid w:val="0055363F"/>
    <w:rsid w:val="005852AE"/>
    <w:rsid w:val="005B0259"/>
    <w:rsid w:val="00600F4B"/>
    <w:rsid w:val="00625206"/>
    <w:rsid w:val="006723BC"/>
    <w:rsid w:val="00686AC6"/>
    <w:rsid w:val="006C08EC"/>
    <w:rsid w:val="006C5711"/>
    <w:rsid w:val="006E06BF"/>
    <w:rsid w:val="007054B6"/>
    <w:rsid w:val="00712291"/>
    <w:rsid w:val="00846DEE"/>
    <w:rsid w:val="008A3870"/>
    <w:rsid w:val="008E2CF2"/>
    <w:rsid w:val="00951167"/>
    <w:rsid w:val="009A22F0"/>
    <w:rsid w:val="009C7B26"/>
    <w:rsid w:val="00A11E52"/>
    <w:rsid w:val="00A71267"/>
    <w:rsid w:val="00BD41E9"/>
    <w:rsid w:val="00C411FA"/>
    <w:rsid w:val="00C4745B"/>
    <w:rsid w:val="00C809E0"/>
    <w:rsid w:val="00C84413"/>
    <w:rsid w:val="00CB049D"/>
    <w:rsid w:val="00D22372"/>
    <w:rsid w:val="00D324D9"/>
    <w:rsid w:val="00D4171F"/>
    <w:rsid w:val="00D44AC3"/>
    <w:rsid w:val="00D75E95"/>
    <w:rsid w:val="00E43967"/>
    <w:rsid w:val="00F102CC"/>
    <w:rsid w:val="00F4770B"/>
    <w:rsid w:val="00F663B2"/>
    <w:rsid w:val="00F91042"/>
    <w:rsid w:val="00FC59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Bibliography">
    <w:name w:val="Bibliography"/>
    <w:basedOn w:val="Normal"/>
    <w:next w:val="Normal"/>
    <w:uiPriority w:val="37"/>
    <w:semiHidden/>
    <w:unhideWhenUsed/>
    <w:rsid w:val="002609F0"/>
  </w:style>
  <w:style w:type="character" w:styleId="Hyperlink">
    <w:name w:val="Hyperlink"/>
    <w:basedOn w:val="DefaultParagraphFont"/>
    <w:uiPriority w:val="99"/>
    <w:unhideWhenUsed/>
    <w:rsid w:val="00C4745B"/>
    <w:rPr>
      <w:color w:val="0000FF" w:themeColor="hyperlink"/>
      <w:u w:val="single"/>
    </w:rPr>
  </w:style>
  <w:style w:type="character" w:styleId="UnresolvedMention">
    <w:name w:val="Unresolved Mention"/>
    <w:basedOn w:val="DefaultParagraphFont"/>
    <w:uiPriority w:val="99"/>
    <w:semiHidden/>
    <w:unhideWhenUsed/>
    <w:rsid w:val="00C4745B"/>
    <w:rPr>
      <w:color w:val="605E5C"/>
      <w:shd w:val="clear" w:color="auto" w:fill="E1DFDD"/>
    </w:rPr>
  </w:style>
  <w:style w:type="paragraph" w:styleId="BalloonText">
    <w:name w:val="Balloon Text"/>
    <w:basedOn w:val="Normal"/>
    <w:link w:val="BalloonTextChar"/>
    <w:uiPriority w:val="99"/>
    <w:semiHidden/>
    <w:unhideWhenUsed/>
    <w:rsid w:val="001D7FD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D7FD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7554/eLife.4817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statistics.laerd.com/"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1867</Words>
  <Characters>10643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Combe, Crescent L.</cp:lastModifiedBy>
  <cp:revision>8</cp:revision>
  <dcterms:created xsi:type="dcterms:W3CDTF">2023-06-12T15:05:00Z</dcterms:created>
  <dcterms:modified xsi:type="dcterms:W3CDTF">2023-06-12T15:46:00Z</dcterms:modified>
</cp:coreProperties>
</file>