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8382A9" w:rsidR="00F102CC" w:rsidRPr="003D5AF6" w:rsidRDefault="00F303C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newly created data have been made publicly available on Dryad. </w:t>
            </w:r>
            <w:r w:rsidR="00C34DCE">
              <w:rPr>
                <w:rFonts w:ascii="Noto Sans" w:eastAsia="Noto Sans" w:hAnsi="Noto Sans" w:cs="Noto Sans"/>
                <w:bCs/>
                <w:color w:val="434343"/>
                <w:sz w:val="18"/>
                <w:szCs w:val="18"/>
              </w:rPr>
              <w:t xml:space="preserve">This is included in the Data Availability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1350761" w:rsidR="00F102CC" w:rsidRPr="003D5AF6" w:rsidRDefault="00F303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135E19" w:rsidR="00F102CC" w:rsidRPr="003D5AF6" w:rsidRDefault="00F303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1EF7F8" w:rsidR="00F102CC" w:rsidRPr="003D5AF6" w:rsidRDefault="00F303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C648F8B" w:rsidR="00F102CC" w:rsidRPr="003D5AF6" w:rsidRDefault="00F303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9F3126C" w:rsidR="00F102CC" w:rsidRPr="00F303C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D1336D" w:rsidR="00F102CC" w:rsidRPr="003D5AF6" w:rsidRDefault="00F303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303C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303C3" w:rsidRDefault="00F303C3" w:rsidP="00F303C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42E7E5D" w:rsidR="00F303C3" w:rsidRPr="00F303C3" w:rsidRDefault="00F303C3" w:rsidP="00F303C3">
            <w:pPr>
              <w:rPr>
                <w:rFonts w:ascii="Noto Sans" w:eastAsia="Noto Sans" w:hAnsi="Noto Sans" w:cs="Noto Sans"/>
                <w:bCs/>
                <w:color w:val="434343"/>
                <w:sz w:val="18"/>
                <w:szCs w:val="18"/>
              </w:rPr>
            </w:pPr>
            <w:r>
              <w:rPr>
                <w:rFonts w:ascii="Noto Sans" w:eastAsia="Noto Sans" w:hAnsi="Noto Sans" w:cs="Noto Sans"/>
                <w:bCs/>
                <w:i/>
                <w:iCs/>
                <w:color w:val="434343"/>
                <w:sz w:val="18"/>
                <w:szCs w:val="18"/>
              </w:rPr>
              <w:t>Alpheus heterochaelis</w:t>
            </w:r>
            <w:r>
              <w:rPr>
                <w:rFonts w:ascii="Noto Sans" w:eastAsia="Noto Sans" w:hAnsi="Noto Sans" w:cs="Noto Sans"/>
                <w:bCs/>
                <w:color w:val="434343"/>
                <w:sz w:val="18"/>
                <w:szCs w:val="18"/>
              </w:rPr>
              <w:t xml:space="preserve">, </w:t>
            </w:r>
            <w:r>
              <w:rPr>
                <w:rFonts w:ascii="Noto Sans" w:eastAsia="Noto Sans" w:hAnsi="Noto Sans" w:cs="Noto Sans"/>
                <w:bCs/>
                <w:i/>
                <w:iCs/>
                <w:color w:val="434343"/>
                <w:sz w:val="18"/>
                <w:szCs w:val="18"/>
              </w:rPr>
              <w:t>Alpheus estuariensis</w:t>
            </w:r>
            <w:r>
              <w:rPr>
                <w:rFonts w:ascii="Noto Sans" w:eastAsia="Noto Sans" w:hAnsi="Noto Sans" w:cs="Noto Sans"/>
                <w:bCs/>
                <w:color w:val="434343"/>
                <w:sz w:val="18"/>
                <w:szCs w:val="18"/>
              </w:rPr>
              <w:t xml:space="preserve">, and </w:t>
            </w:r>
            <w:r>
              <w:rPr>
                <w:rFonts w:ascii="Noto Sans" w:eastAsia="Noto Sans" w:hAnsi="Noto Sans" w:cs="Noto Sans"/>
                <w:bCs/>
                <w:i/>
                <w:iCs/>
                <w:color w:val="434343"/>
                <w:sz w:val="18"/>
                <w:szCs w:val="18"/>
              </w:rPr>
              <w:t>Alpheus angulosus</w:t>
            </w:r>
            <w:r>
              <w:rPr>
                <w:rFonts w:ascii="Noto Sans" w:eastAsia="Noto Sans" w:hAnsi="Noto Sans" w:cs="Noto Sans"/>
                <w:bCs/>
                <w:color w:val="434343"/>
                <w:sz w:val="18"/>
                <w:szCs w:val="18"/>
              </w:rPr>
              <w:t xml:space="preserve">. All species had individuals of both sexes, and their ages were unknown. </w:t>
            </w:r>
            <w:r w:rsidR="00C34DCE">
              <w:rPr>
                <w:rFonts w:ascii="Noto Sans" w:eastAsia="Noto Sans" w:hAnsi="Noto Sans" w:cs="Noto Sans"/>
                <w:bCs/>
                <w:color w:val="434343"/>
                <w:sz w:val="18"/>
                <w:szCs w:val="18"/>
              </w:rPr>
              <w:t xml:space="preserve">Information is provided in the Materials and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303C3" w:rsidRPr="003D5AF6" w:rsidRDefault="00F303C3" w:rsidP="00F303C3">
            <w:pPr>
              <w:rPr>
                <w:rFonts w:ascii="Noto Sans" w:eastAsia="Noto Sans" w:hAnsi="Noto Sans" w:cs="Noto Sans"/>
                <w:bCs/>
                <w:color w:val="434343"/>
                <w:sz w:val="18"/>
                <w:szCs w:val="18"/>
              </w:rPr>
            </w:pPr>
          </w:p>
        </w:tc>
      </w:tr>
      <w:tr w:rsidR="00F303C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303C3" w:rsidRPr="003D5AF6" w:rsidRDefault="00F303C3" w:rsidP="00F303C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303C3" w:rsidRDefault="00F303C3" w:rsidP="00F303C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303C3" w:rsidRDefault="00F303C3" w:rsidP="00F303C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303C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303C3" w:rsidRDefault="00F303C3" w:rsidP="00F303C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303C3" w:rsidRDefault="00F303C3" w:rsidP="00F303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303C3" w:rsidRDefault="00F303C3" w:rsidP="00F303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03C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303C3" w:rsidRDefault="00F303C3" w:rsidP="00F303C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303C3" w:rsidRPr="003D5AF6" w:rsidRDefault="00F303C3" w:rsidP="00F303C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95894A" w:rsidR="00F303C3" w:rsidRPr="003D5AF6" w:rsidRDefault="00F303C3" w:rsidP="00F303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303C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303C3" w:rsidRDefault="00F303C3" w:rsidP="00F303C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303C3" w:rsidRPr="003D5AF6" w:rsidRDefault="00F303C3" w:rsidP="00F303C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EB8DB8" w:rsidR="00F303C3" w:rsidRPr="003D5AF6" w:rsidRDefault="00F303C3" w:rsidP="00F303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303C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303C3" w:rsidRPr="003D5AF6" w:rsidRDefault="00F303C3" w:rsidP="00F303C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303C3" w:rsidRDefault="00F303C3" w:rsidP="00F303C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303C3" w:rsidRDefault="00F303C3" w:rsidP="00F303C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303C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303C3" w:rsidRDefault="00F303C3" w:rsidP="00F303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303C3" w:rsidRDefault="00F303C3" w:rsidP="00F303C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303C3" w:rsidRDefault="00F303C3" w:rsidP="00F303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03C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303C3" w:rsidRDefault="00F303C3" w:rsidP="00F303C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303C3" w:rsidRPr="003D5AF6" w:rsidRDefault="00F303C3" w:rsidP="00F303C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FB151E" w:rsidR="00F303C3" w:rsidRDefault="00F303C3" w:rsidP="00F303C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B91072"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16AA9D"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BDF3C3C"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4980560" w:rsidR="00F102CC" w:rsidRPr="00F303C3" w:rsidRDefault="00F303C3">
            <w:pPr>
              <w:spacing w:line="225" w:lineRule="auto"/>
              <w:rPr>
                <w:rFonts w:ascii="Noto Sans" w:eastAsia="Noto Sans" w:hAnsi="Noto Sans" w:cs="Noto Sans"/>
                <w:bCs/>
                <w:color w:val="434343"/>
                <w:sz w:val="18"/>
                <w:szCs w:val="18"/>
              </w:rPr>
            </w:pPr>
            <w:r w:rsidRPr="00F303C3">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4E0979A"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43FF9C5"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AA4E06E"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810F45E"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818E9A"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F04C92B"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AACA4B" w14:textId="4DFC2C96" w:rsidR="00F303C3" w:rsidRPr="00F303C3" w:rsidRDefault="00F303C3" w:rsidP="00F303C3">
            <w:pPr>
              <w:spacing w:line="225" w:lineRule="auto"/>
              <w:rPr>
                <w:rFonts w:ascii="Noto Sans" w:eastAsia="Noto Sans" w:hAnsi="Noto Sans" w:cs="Noto Sans"/>
                <w:bCs/>
                <w:color w:val="434343"/>
                <w:sz w:val="18"/>
                <w:szCs w:val="18"/>
              </w:rPr>
            </w:pPr>
            <w:r w:rsidRPr="00F303C3">
              <w:rPr>
                <w:rFonts w:ascii="Noto Sans" w:eastAsia="Noto Sans" w:hAnsi="Noto Sans" w:cs="Noto Sans"/>
                <w:bCs/>
                <w:color w:val="434343"/>
                <w:sz w:val="18"/>
                <w:szCs w:val="18"/>
              </w:rPr>
              <w:t>NCDENR Scientific and Education permit #707075 to Duke University Marine</w:t>
            </w:r>
          </w:p>
          <w:p w14:paraId="1A59584D" w14:textId="05F4FCCF" w:rsidR="00F102CC" w:rsidRPr="003D5AF6" w:rsidRDefault="00F303C3" w:rsidP="00F303C3">
            <w:pPr>
              <w:spacing w:line="225" w:lineRule="auto"/>
              <w:rPr>
                <w:rFonts w:ascii="Noto Sans" w:eastAsia="Noto Sans" w:hAnsi="Noto Sans" w:cs="Noto Sans"/>
                <w:bCs/>
                <w:color w:val="434343"/>
                <w:sz w:val="18"/>
                <w:szCs w:val="18"/>
              </w:rPr>
            </w:pPr>
            <w:r w:rsidRPr="00F303C3">
              <w:rPr>
                <w:rFonts w:ascii="Noto Sans" w:eastAsia="Noto Sans" w:hAnsi="Noto Sans" w:cs="Noto Sans"/>
                <w:bCs/>
                <w:color w:val="434343"/>
                <w:sz w:val="18"/>
                <w:szCs w:val="18"/>
              </w:rPr>
              <w:t>128 Laboratory</w:t>
            </w:r>
            <w:r w:rsidR="00C34DCE">
              <w:rPr>
                <w:rFonts w:ascii="Noto Sans" w:eastAsia="Noto Sans" w:hAnsi="Noto Sans" w:cs="Noto Sans"/>
                <w:bCs/>
                <w:color w:val="434343"/>
                <w:sz w:val="18"/>
                <w:szCs w:val="18"/>
              </w:rPr>
              <w:t xml:space="preserve">. This is provided in the Materials and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64AA5A"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B9A166"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0117AF2"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4FC5F75" w:rsidR="00F102CC" w:rsidRPr="003D5AF6" w:rsidRDefault="00C34D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no data were excluded.</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C5FF0C" w:rsidR="00F102CC" w:rsidRPr="003D5AF6" w:rsidRDefault="00C34D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details are presented in the materials and methods. Precise results are provided in the figures, results, and supplemental tables.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B2EDC8"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have submitted all data to Dryad and noted this in the 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5BC0B9E"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has been included in the Data Availability section. The DOI for the newly created materials in the Dryad repository is here: </w:t>
            </w:r>
            <w:hyperlink r:id="rId14" w:history="1">
              <w:r w:rsidRPr="00F74C56">
                <w:rPr>
                  <w:rStyle w:val="Hyperlink"/>
                  <w:rFonts w:ascii="Noto Sans" w:eastAsia="Noto Sans" w:hAnsi="Noto Sans" w:cs="Noto Sans"/>
                  <w:bCs/>
                  <w:sz w:val="18"/>
                  <w:szCs w:val="18"/>
                </w:rPr>
                <w:t>https://doi.org/10.5061/dryad.qz612jmkf</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75A46A0"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has been included in the Data Availability section. The DOI for the reused materials in the Dryad repository is here:</w:t>
            </w:r>
            <w:r>
              <w:t xml:space="preserve"> </w:t>
            </w:r>
            <w:hyperlink r:id="rId15" w:history="1">
              <w:r w:rsidRPr="00F74C56">
                <w:rPr>
                  <w:rStyle w:val="Hyperlink"/>
                  <w:rFonts w:ascii="Noto Sans" w:eastAsia="Noto Sans" w:hAnsi="Noto Sans" w:cs="Noto Sans"/>
                  <w:bCs/>
                  <w:sz w:val="18"/>
                  <w:szCs w:val="18"/>
                </w:rPr>
                <w:t>https://doi.org/10.5061/dryad.qz612jmjx</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227037C"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has been included in the Data Availability section. Code is included in Dryad.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530F122" w:rsidR="00F102CC" w:rsidRPr="003D5AF6" w:rsidRDefault="00F303C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This has been included in the Data Availability section. Code is included in Dryad.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EA0717" w:rsidR="00F102CC" w:rsidRPr="003D5AF6" w:rsidRDefault="00F30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8425E3" w:rsidR="00F102CC" w:rsidRPr="003D5AF6" w:rsidRDefault="006D6A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B72B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EC11" w14:textId="77777777" w:rsidR="001B72BB" w:rsidRDefault="001B72BB">
      <w:r>
        <w:separator/>
      </w:r>
    </w:p>
  </w:endnote>
  <w:endnote w:type="continuationSeparator" w:id="0">
    <w:p w14:paraId="7D1648BE" w14:textId="77777777" w:rsidR="001B72BB" w:rsidRDefault="001B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66163" w14:textId="77777777" w:rsidR="001B72BB" w:rsidRDefault="001B72BB">
      <w:r>
        <w:separator/>
      </w:r>
    </w:p>
  </w:footnote>
  <w:footnote w:type="continuationSeparator" w:id="0">
    <w:p w14:paraId="2B3F57D1" w14:textId="77777777" w:rsidR="001B72BB" w:rsidRDefault="001B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6662381">
    <w:abstractNumId w:val="2"/>
  </w:num>
  <w:num w:numId="2" w16cid:durableId="2067101215">
    <w:abstractNumId w:val="0"/>
  </w:num>
  <w:num w:numId="3" w16cid:durableId="840855121">
    <w:abstractNumId w:val="1"/>
  </w:num>
  <w:num w:numId="4" w16cid:durableId="263003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B72BB"/>
    <w:rsid w:val="002209A8"/>
    <w:rsid w:val="003D5AF6"/>
    <w:rsid w:val="00427975"/>
    <w:rsid w:val="00493FD7"/>
    <w:rsid w:val="004E2C31"/>
    <w:rsid w:val="005B0259"/>
    <w:rsid w:val="005B3745"/>
    <w:rsid w:val="006D6A8F"/>
    <w:rsid w:val="007054B6"/>
    <w:rsid w:val="009C7B26"/>
    <w:rsid w:val="00A11E52"/>
    <w:rsid w:val="00BD41E9"/>
    <w:rsid w:val="00C34DCE"/>
    <w:rsid w:val="00C84413"/>
    <w:rsid w:val="00F102CC"/>
    <w:rsid w:val="00F303C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F303C3"/>
    <w:rPr>
      <w:color w:val="0000FF" w:themeColor="hyperlink"/>
      <w:u w:val="single"/>
    </w:rPr>
  </w:style>
  <w:style w:type="character" w:styleId="UnresolvedMention">
    <w:name w:val="Unresolved Mention"/>
    <w:basedOn w:val="DefaultParagraphFont"/>
    <w:uiPriority w:val="99"/>
    <w:semiHidden/>
    <w:unhideWhenUsed/>
    <w:rsid w:val="00F30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5061/dryad.qz612jmjx"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061/dryad.qz612jmk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Dinh</cp:lastModifiedBy>
  <cp:revision>8</cp:revision>
  <dcterms:created xsi:type="dcterms:W3CDTF">2022-02-28T12:21:00Z</dcterms:created>
  <dcterms:modified xsi:type="dcterms:W3CDTF">2022-11-13T01:24:00Z</dcterms:modified>
</cp:coreProperties>
</file>