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1DFD0" w14:textId="450046CC" w:rsidR="006C4723" w:rsidRPr="00DC22A5" w:rsidRDefault="006C4723">
      <w:pPr>
        <w:rPr>
          <w:rFonts w:cs="Arial"/>
          <w:b/>
        </w:rPr>
      </w:pPr>
      <w:r w:rsidRPr="00DC22A5">
        <w:rPr>
          <w:rFonts w:cs="Arial"/>
          <w:b/>
        </w:rPr>
        <w:t xml:space="preserve">Figure </w:t>
      </w:r>
      <w:r w:rsidR="008C39DD">
        <w:rPr>
          <w:rFonts w:cs="Arial"/>
          <w:b/>
        </w:rPr>
        <w:t>2</w:t>
      </w:r>
      <w:r w:rsidRPr="00DC22A5">
        <w:rPr>
          <w:rFonts w:cs="Arial"/>
          <w:b/>
        </w:rPr>
        <w:t xml:space="preserve"> Stat</w:t>
      </w:r>
      <w:r w:rsidR="00DC22A5" w:rsidRPr="00DC22A5">
        <w:rPr>
          <w:rFonts w:cs="Arial"/>
          <w:b/>
        </w:rPr>
        <w:t>i</w:t>
      </w:r>
      <w:r w:rsidRPr="00DC22A5">
        <w:rPr>
          <w:rFonts w:cs="Arial"/>
          <w:b/>
        </w:rPr>
        <w:t>s</w:t>
      </w:r>
      <w:r w:rsidR="00DC22A5" w:rsidRPr="00DC22A5">
        <w:rPr>
          <w:rFonts w:cs="Arial"/>
          <w:b/>
        </w:rPr>
        <w:t>tics</w:t>
      </w:r>
      <w:r w:rsidRPr="00DC22A5">
        <w:rPr>
          <w:rFonts w:cs="Arial"/>
          <w:b/>
        </w:rPr>
        <w:t xml:space="preserve"> </w:t>
      </w:r>
      <w:bookmarkStart w:id="0" w:name="_GoBack"/>
      <w:bookmarkEnd w:id="0"/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CC5434" w:rsidRPr="00DC22A5" w14:paraId="55581193" w14:textId="77777777" w:rsidTr="009B5C09">
        <w:tc>
          <w:tcPr>
            <w:tcW w:w="987" w:type="dxa"/>
            <w:shd w:val="clear" w:color="auto" w:fill="D9D9D9"/>
          </w:tcPr>
          <w:p w14:paraId="4D23A910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 w:rsidRPr="00DC22A5">
              <w:rPr>
                <w:rFonts w:eastAsia="Calibri" w:cs="Arial"/>
                <w:b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6C19ADF1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DC22A5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3032DC4E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DC22A5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2A3A6997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DC22A5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1DF183C0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DC22A5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CC5434" w:rsidRPr="00DC22A5" w14:paraId="5C3340B0" w14:textId="77777777" w:rsidTr="009B5C09">
        <w:tc>
          <w:tcPr>
            <w:tcW w:w="987" w:type="dxa"/>
          </w:tcPr>
          <w:p w14:paraId="2EA7106A" w14:textId="04EC65E7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A</w:t>
            </w:r>
          </w:p>
        </w:tc>
        <w:tc>
          <w:tcPr>
            <w:tcW w:w="3803" w:type="dxa"/>
          </w:tcPr>
          <w:p w14:paraId="5A2D8E72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One-way RM ANOVA</w:t>
            </w:r>
          </w:p>
        </w:tc>
        <w:tc>
          <w:tcPr>
            <w:tcW w:w="1301" w:type="dxa"/>
            <w:vMerge w:val="restart"/>
          </w:tcPr>
          <w:p w14:paraId="20BE8063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n=8</w:t>
            </w:r>
          </w:p>
        </w:tc>
        <w:tc>
          <w:tcPr>
            <w:tcW w:w="3827" w:type="dxa"/>
          </w:tcPr>
          <w:p w14:paraId="475008B1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1.620, 11.34)= 4.249,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=.0484</w:t>
            </w:r>
          </w:p>
        </w:tc>
        <w:tc>
          <w:tcPr>
            <w:tcW w:w="4252" w:type="dxa"/>
          </w:tcPr>
          <w:p w14:paraId="646A4704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CC5434" w:rsidRPr="00DC22A5" w14:paraId="72D04353" w14:textId="77777777" w:rsidTr="009B5C09">
        <w:tc>
          <w:tcPr>
            <w:tcW w:w="987" w:type="dxa"/>
          </w:tcPr>
          <w:p w14:paraId="354590C8" w14:textId="42BD9480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B</w:t>
            </w:r>
          </w:p>
        </w:tc>
        <w:tc>
          <w:tcPr>
            <w:tcW w:w="3803" w:type="dxa"/>
          </w:tcPr>
          <w:p w14:paraId="48D01143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One-way RM ANOVA</w:t>
            </w:r>
          </w:p>
        </w:tc>
        <w:tc>
          <w:tcPr>
            <w:tcW w:w="1301" w:type="dxa"/>
            <w:vMerge/>
          </w:tcPr>
          <w:p w14:paraId="7133118D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F3542B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1.465, 10.25)= 8.694,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=.0092</w:t>
            </w:r>
          </w:p>
          <w:p w14:paraId="494E1185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14:paraId="5302F262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R1 &gt; R2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=.0099</w:t>
            </w:r>
          </w:p>
          <w:p w14:paraId="331975FD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R1 &gt; R3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=.0070</w:t>
            </w:r>
          </w:p>
        </w:tc>
      </w:tr>
      <w:tr w:rsidR="00CC5434" w:rsidRPr="00DC22A5" w14:paraId="60797E86" w14:textId="77777777" w:rsidTr="009B5C09">
        <w:tc>
          <w:tcPr>
            <w:tcW w:w="987" w:type="dxa"/>
          </w:tcPr>
          <w:p w14:paraId="3AB3ADE1" w14:textId="7D3597DD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C</w:t>
            </w:r>
          </w:p>
        </w:tc>
        <w:tc>
          <w:tcPr>
            <w:tcW w:w="3803" w:type="dxa"/>
          </w:tcPr>
          <w:p w14:paraId="1A226BC7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One-way RM ANOVA</w:t>
            </w:r>
          </w:p>
        </w:tc>
        <w:tc>
          <w:tcPr>
            <w:tcW w:w="1301" w:type="dxa"/>
            <w:vMerge/>
          </w:tcPr>
          <w:p w14:paraId="358D7F5F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05C1D55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2.207, 15.45)= 7.994,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=.0034</w:t>
            </w:r>
          </w:p>
          <w:p w14:paraId="38DDF3B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14:paraId="35DC536E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R1 &gt; R3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=.0035</w:t>
            </w:r>
          </w:p>
        </w:tc>
      </w:tr>
      <w:tr w:rsidR="00CC5434" w:rsidRPr="00DC22A5" w14:paraId="3FD85BB5" w14:textId="77777777" w:rsidTr="009B5C09">
        <w:tc>
          <w:tcPr>
            <w:tcW w:w="987" w:type="dxa"/>
          </w:tcPr>
          <w:p w14:paraId="2FF7B32C" w14:textId="5C3EFE04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D</w:t>
            </w:r>
          </w:p>
        </w:tc>
        <w:tc>
          <w:tcPr>
            <w:tcW w:w="3803" w:type="dxa"/>
          </w:tcPr>
          <w:p w14:paraId="4CA16651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66DF0844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54D068D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DC22A5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2.351, 49.37)=14.35, </w:t>
            </w:r>
            <w:r w:rsidRPr="00DC22A5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7010DA3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Outcome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21)=7.666, </w:t>
            </w:r>
            <w:r w:rsidRPr="00DC22A5">
              <w:rPr>
                <w:rFonts w:eastAsia="Calibri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=.0032</w:t>
            </w:r>
          </w:p>
          <w:p w14:paraId="0E750BD2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DC22A5">
              <w:rPr>
                <w:rFonts w:eastAsia="Calibri" w:cs="Arial"/>
                <w:iCs/>
                <w:sz w:val="20"/>
                <w:szCs w:val="20"/>
                <w:lang w:eastAsia="en-US"/>
              </w:rPr>
              <w:t>F(</w:t>
            </w:r>
            <w:proofErr w:type="gramEnd"/>
            <w:r w:rsidRPr="00DC22A5">
              <w:rPr>
                <w:rFonts w:eastAsia="Calibri" w:cs="Arial"/>
                <w:iCs/>
                <w:sz w:val="20"/>
                <w:szCs w:val="20"/>
                <w:lang w:eastAsia="en-US"/>
              </w:rPr>
              <w:t>6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, 63)=5.277, </w:t>
            </w:r>
            <w:r w:rsidRPr="00DC22A5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DC22A5">
              <w:rPr>
                <w:rFonts w:eastAsia="Calibri" w:cs="Arial"/>
                <w:b/>
                <w:sz w:val="20"/>
                <w:szCs w:val="20"/>
                <w:lang w:eastAsia="en-US"/>
              </w:rPr>
              <w:t>.0002</w:t>
            </w:r>
          </w:p>
        </w:tc>
        <w:tc>
          <w:tcPr>
            <w:tcW w:w="4252" w:type="dxa"/>
          </w:tcPr>
          <w:p w14:paraId="3B533674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Incorrect:  R1 &gt; PD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=.0014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; R1 &gt; R3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=.0309 </w:t>
            </w:r>
          </w:p>
          <w:p w14:paraId="025CDEB4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Omission:  PD &gt; R3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=.0484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; R1 &gt; R2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=.0092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; R1 &gt; R3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=.0018</w:t>
            </w:r>
          </w:p>
        </w:tc>
      </w:tr>
      <w:tr w:rsidR="00CC5434" w:rsidRPr="00DC22A5" w14:paraId="7B193A90" w14:textId="77777777" w:rsidTr="009B5C09">
        <w:tc>
          <w:tcPr>
            <w:tcW w:w="987" w:type="dxa"/>
          </w:tcPr>
          <w:p w14:paraId="6A43110F" w14:textId="633E336B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E</w:t>
            </w:r>
          </w:p>
        </w:tc>
        <w:tc>
          <w:tcPr>
            <w:tcW w:w="3803" w:type="dxa"/>
          </w:tcPr>
          <w:p w14:paraId="29F26948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53BDBA29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09B89EB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Phase </w:t>
            </w:r>
            <w:proofErr w:type="gramStart"/>
            <w:r w:rsidRPr="00DC22A5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2.351, 49.37)=14.35, </w:t>
            </w:r>
            <w:r w:rsidRPr="00DC22A5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5A06B9B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Outcome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21)=7.666, </w:t>
            </w:r>
            <w:r w:rsidRPr="00DC22A5">
              <w:rPr>
                <w:rFonts w:eastAsia="Calibri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=.0032</w:t>
            </w:r>
          </w:p>
          <w:p w14:paraId="4F10586F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DC22A5">
              <w:rPr>
                <w:rFonts w:eastAsia="Calibri" w:cs="Arial"/>
                <w:iCs/>
                <w:sz w:val="20"/>
                <w:szCs w:val="20"/>
                <w:lang w:eastAsia="en-US"/>
              </w:rPr>
              <w:t>F(</w:t>
            </w:r>
            <w:proofErr w:type="gramEnd"/>
            <w:r w:rsidRPr="00DC22A5">
              <w:rPr>
                <w:rFonts w:eastAsia="Calibri" w:cs="Arial"/>
                <w:iCs/>
                <w:sz w:val="20"/>
                <w:szCs w:val="20"/>
                <w:lang w:eastAsia="en-US"/>
              </w:rPr>
              <w:t>6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, 63)=5.277, </w:t>
            </w:r>
            <w:r w:rsidRPr="00DC22A5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DC22A5">
              <w:rPr>
                <w:rFonts w:eastAsia="Calibri" w:cs="Arial"/>
                <w:b/>
                <w:sz w:val="20"/>
                <w:szCs w:val="20"/>
                <w:lang w:eastAsia="en-US"/>
              </w:rPr>
              <w:t>.0002</w:t>
            </w:r>
          </w:p>
        </w:tc>
        <w:tc>
          <w:tcPr>
            <w:tcW w:w="4252" w:type="dxa"/>
          </w:tcPr>
          <w:p w14:paraId="411D6CD2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R2: Correct &gt; Omission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=.0045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; Incorrect &gt; Omission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=.0059</w:t>
            </w:r>
          </w:p>
          <w:p w14:paraId="20E48D9B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R3: Correct &gt; Omission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=.0005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; Incorrect &gt; Omission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=.0008</w:t>
            </w:r>
          </w:p>
        </w:tc>
      </w:tr>
      <w:tr w:rsidR="00CC5434" w:rsidRPr="00DC22A5" w14:paraId="36279E42" w14:textId="77777777" w:rsidTr="009B5C09">
        <w:tc>
          <w:tcPr>
            <w:tcW w:w="987" w:type="dxa"/>
          </w:tcPr>
          <w:p w14:paraId="11E89C8D" w14:textId="26BFCDFA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G</w:t>
            </w:r>
          </w:p>
        </w:tc>
        <w:tc>
          <w:tcPr>
            <w:tcW w:w="3803" w:type="dxa"/>
          </w:tcPr>
          <w:p w14:paraId="23CA98FA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Mixed-effects analysis</w:t>
            </w:r>
          </w:p>
        </w:tc>
        <w:tc>
          <w:tcPr>
            <w:tcW w:w="1301" w:type="dxa"/>
            <w:vMerge w:val="restart"/>
          </w:tcPr>
          <w:p w14:paraId="2E5B7ACD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Unlimited access n=10</w:t>
            </w:r>
          </w:p>
          <w:p w14:paraId="0682C4FF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1CC18CA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Dark phase only n=10</w:t>
            </w:r>
          </w:p>
          <w:p w14:paraId="6DDFF963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46F3C68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53)=4.151,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=.0211</w:t>
            </w:r>
          </w:p>
          <w:p w14:paraId="7A6D3BEB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Group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1, 53)=9.103,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=.0039</w:t>
            </w:r>
          </w:p>
          <w:p w14:paraId="4BA093EA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53)=1.156, </w:t>
            </w:r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=.3226</w:t>
            </w:r>
          </w:p>
        </w:tc>
        <w:tc>
          <w:tcPr>
            <w:tcW w:w="4252" w:type="dxa"/>
          </w:tcPr>
          <w:p w14:paraId="6A57676D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PD: Dark phase only &gt; Unlimited access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=.0371</w:t>
            </w:r>
          </w:p>
        </w:tc>
      </w:tr>
      <w:tr w:rsidR="00CC5434" w:rsidRPr="00DC22A5" w14:paraId="095403EC" w14:textId="77777777" w:rsidTr="009B5C09">
        <w:tc>
          <w:tcPr>
            <w:tcW w:w="987" w:type="dxa"/>
          </w:tcPr>
          <w:p w14:paraId="28EF25C4" w14:textId="6913E58E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H</w:t>
            </w:r>
          </w:p>
        </w:tc>
        <w:tc>
          <w:tcPr>
            <w:tcW w:w="3803" w:type="dxa"/>
          </w:tcPr>
          <w:p w14:paraId="7988973B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Mixed-effect analysis</w:t>
            </w:r>
          </w:p>
        </w:tc>
        <w:tc>
          <w:tcPr>
            <w:tcW w:w="1301" w:type="dxa"/>
            <w:vMerge/>
          </w:tcPr>
          <w:p w14:paraId="081EBA22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DD75C08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53)=10.74,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=.0001</w:t>
            </w:r>
          </w:p>
          <w:p w14:paraId="69F262CA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Group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1, 53)=9.663,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=.0030</w:t>
            </w:r>
          </w:p>
          <w:p w14:paraId="12C4CEF4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53)=2.249, </w:t>
            </w:r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=.1155</w:t>
            </w:r>
          </w:p>
        </w:tc>
        <w:tc>
          <w:tcPr>
            <w:tcW w:w="4252" w:type="dxa"/>
          </w:tcPr>
          <w:p w14:paraId="23442BE0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PD: Dark phase only &gt; Unlimited access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=.0030</w:t>
            </w:r>
          </w:p>
        </w:tc>
      </w:tr>
      <w:tr w:rsidR="00CC5434" w:rsidRPr="00DC22A5" w14:paraId="22D3DECC" w14:textId="77777777" w:rsidTr="009B5C09">
        <w:tc>
          <w:tcPr>
            <w:tcW w:w="987" w:type="dxa"/>
          </w:tcPr>
          <w:p w14:paraId="77273C83" w14:textId="156916A2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J</w:t>
            </w:r>
          </w:p>
        </w:tc>
        <w:tc>
          <w:tcPr>
            <w:tcW w:w="3803" w:type="dxa"/>
          </w:tcPr>
          <w:p w14:paraId="37496E3E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Mixed-effect analysis</w:t>
            </w:r>
          </w:p>
        </w:tc>
        <w:tc>
          <w:tcPr>
            <w:tcW w:w="1301" w:type="dxa"/>
            <w:vMerge/>
          </w:tcPr>
          <w:p w14:paraId="171715B8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6BA8FB79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35)=1.374, </w:t>
            </w:r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=.2663</w:t>
            </w:r>
          </w:p>
          <w:p w14:paraId="4CC443A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Group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1, 18)=3.607,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=.0737</w:t>
            </w:r>
          </w:p>
          <w:p w14:paraId="2064FAE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35)=.6190, </w:t>
            </w:r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=.5443</w:t>
            </w:r>
          </w:p>
        </w:tc>
        <w:tc>
          <w:tcPr>
            <w:tcW w:w="4252" w:type="dxa"/>
          </w:tcPr>
          <w:p w14:paraId="5CFAF69D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CC5434" w:rsidRPr="00DC22A5" w14:paraId="5039CA93" w14:textId="77777777" w:rsidTr="009B5C09">
        <w:tc>
          <w:tcPr>
            <w:tcW w:w="987" w:type="dxa"/>
          </w:tcPr>
          <w:p w14:paraId="3516F1F4" w14:textId="42958980" w:rsidR="00CC5434" w:rsidRPr="00DC22A5" w:rsidRDefault="008C39DD" w:rsidP="009B5C0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>
              <w:rPr>
                <w:rFonts w:eastAsia="Calibri" w:cs="Arial"/>
                <w:b/>
                <w:lang w:eastAsia="en-US"/>
              </w:rPr>
              <w:t>2</w:t>
            </w:r>
            <w:r w:rsidR="00CC5434" w:rsidRPr="00DC22A5">
              <w:rPr>
                <w:rFonts w:eastAsia="Calibri" w:cs="Arial"/>
                <w:b/>
                <w:lang w:eastAsia="en-US"/>
              </w:rPr>
              <w:t>K</w:t>
            </w:r>
          </w:p>
        </w:tc>
        <w:tc>
          <w:tcPr>
            <w:tcW w:w="3803" w:type="dxa"/>
          </w:tcPr>
          <w:p w14:paraId="4C4D002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Mixed-effect analysis</w:t>
            </w:r>
          </w:p>
        </w:tc>
        <w:tc>
          <w:tcPr>
            <w:tcW w:w="1301" w:type="dxa"/>
            <w:vMerge/>
          </w:tcPr>
          <w:p w14:paraId="410C6C5B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4A5A6C5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53)=.9793, </w:t>
            </w:r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=.3823</w:t>
            </w:r>
          </w:p>
          <w:p w14:paraId="31FB8086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Group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1, 53)=12.79,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=.0008</w:t>
            </w:r>
          </w:p>
          <w:p w14:paraId="187E6DEC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DC22A5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2, 53)=3.176,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=.0498</w:t>
            </w:r>
          </w:p>
        </w:tc>
        <w:tc>
          <w:tcPr>
            <w:tcW w:w="4252" w:type="dxa"/>
          </w:tcPr>
          <w:p w14:paraId="454BB706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PD: Unlimited access &gt; Dark phase only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=.0024</w:t>
            </w:r>
          </w:p>
          <w:p w14:paraId="04B9352E" w14:textId="77777777" w:rsidR="00CC5434" w:rsidRPr="00DC22A5" w:rsidRDefault="00CC5434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C22A5">
              <w:rPr>
                <w:rFonts w:eastAsia="Calibri" w:cs="Arial"/>
                <w:sz w:val="20"/>
                <w:szCs w:val="20"/>
                <w:lang w:eastAsia="en-US"/>
              </w:rPr>
              <w:t xml:space="preserve">R1: Unlimited access &gt; Dark phase only </w:t>
            </w:r>
            <w:r w:rsidRPr="00DC22A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DC22A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=.0332</w:t>
            </w:r>
          </w:p>
        </w:tc>
      </w:tr>
    </w:tbl>
    <w:p w14:paraId="21BBB778" w14:textId="49BC6C4C" w:rsidR="00D8717B" w:rsidRDefault="008C39DD">
      <w:pPr>
        <w:rPr>
          <w:rFonts w:cs="Arial"/>
        </w:rPr>
      </w:pPr>
    </w:p>
    <w:p w14:paraId="2316C663" w14:textId="77777777" w:rsidR="008C39DD" w:rsidRPr="000137DC" w:rsidRDefault="008C39DD" w:rsidP="008C39DD">
      <w:pPr>
        <w:rPr>
          <w:rFonts w:cs="Arial"/>
          <w:b/>
        </w:rPr>
      </w:pPr>
      <w:r>
        <w:rPr>
          <w:rFonts w:cs="Arial"/>
          <w:b/>
        </w:rPr>
        <w:t xml:space="preserve">Figure 2-figure supplement 2 </w:t>
      </w:r>
      <w:r w:rsidRPr="000137DC">
        <w:rPr>
          <w:rFonts w:cs="Arial"/>
          <w:b/>
        </w:rPr>
        <w:t xml:space="preserve">Statistics 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1410"/>
        <w:gridCol w:w="5433"/>
        <w:gridCol w:w="1859"/>
        <w:gridCol w:w="5468"/>
      </w:tblGrid>
      <w:tr w:rsidR="008C39DD" w:rsidRPr="000137DC" w14:paraId="1A3D35FF" w14:textId="77777777" w:rsidTr="00742C19">
        <w:tc>
          <w:tcPr>
            <w:tcW w:w="1410" w:type="dxa"/>
            <w:shd w:val="clear" w:color="auto" w:fill="D9D9D9"/>
          </w:tcPr>
          <w:p w14:paraId="3BC5917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lang w:eastAsia="en-US"/>
              </w:rPr>
            </w:pPr>
            <w:r w:rsidRPr="000137DC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5433" w:type="dxa"/>
            <w:shd w:val="clear" w:color="auto" w:fill="D9D9D9"/>
          </w:tcPr>
          <w:p w14:paraId="25696ED9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859" w:type="dxa"/>
            <w:shd w:val="clear" w:color="auto" w:fill="D9D9D9"/>
          </w:tcPr>
          <w:p w14:paraId="58CE49A8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5468" w:type="dxa"/>
            <w:shd w:val="clear" w:color="auto" w:fill="D9D9D9"/>
          </w:tcPr>
          <w:p w14:paraId="7CEC8F2A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</w:tr>
      <w:tr w:rsidR="008C39DD" w:rsidRPr="000137DC" w14:paraId="2C293A91" w14:textId="77777777" w:rsidTr="00742C19">
        <w:tc>
          <w:tcPr>
            <w:tcW w:w="1410" w:type="dxa"/>
            <w:shd w:val="clear" w:color="auto" w:fill="auto"/>
          </w:tcPr>
          <w:p w14:paraId="394D354E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szCs w:val="20"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A</w:t>
            </w:r>
          </w:p>
        </w:tc>
        <w:tc>
          <w:tcPr>
            <w:tcW w:w="5433" w:type="dxa"/>
            <w:shd w:val="clear" w:color="auto" w:fill="auto"/>
          </w:tcPr>
          <w:p w14:paraId="6202B79E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1D4B10C7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ABA Susceptible n=10</w:t>
            </w:r>
          </w:p>
          <w:p w14:paraId="63CF56BE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43F968F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</w:t>
            </w:r>
          </w:p>
          <w:p w14:paraId="367FB62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>Resistant n=12</w:t>
            </w:r>
          </w:p>
        </w:tc>
        <w:tc>
          <w:tcPr>
            <w:tcW w:w="5468" w:type="dxa"/>
            <w:shd w:val="clear" w:color="auto" w:fill="auto"/>
          </w:tcPr>
          <w:p w14:paraId="5C7AE315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 xml:space="preserve">ABA outcome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20)=0.223,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=.6421</w:t>
            </w:r>
          </w:p>
          <w:p w14:paraId="71668753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60)=6.99,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=.0004</w:t>
            </w:r>
          </w:p>
          <w:p w14:paraId="05626E2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=.8570</w:t>
            </w:r>
          </w:p>
        </w:tc>
      </w:tr>
      <w:tr w:rsidR="008C39DD" w:rsidRPr="000137DC" w14:paraId="5BE3D13C" w14:textId="77777777" w:rsidTr="00742C19">
        <w:tc>
          <w:tcPr>
            <w:tcW w:w="1410" w:type="dxa"/>
            <w:shd w:val="clear" w:color="auto" w:fill="auto"/>
          </w:tcPr>
          <w:p w14:paraId="44B8A970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B</w:t>
            </w:r>
          </w:p>
        </w:tc>
        <w:tc>
          <w:tcPr>
            <w:tcW w:w="5433" w:type="dxa"/>
            <w:shd w:val="clear" w:color="auto" w:fill="auto"/>
          </w:tcPr>
          <w:p w14:paraId="7B490294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/>
            <w:shd w:val="clear" w:color="auto" w:fill="auto"/>
          </w:tcPr>
          <w:p w14:paraId="3AF4E040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468" w:type="dxa"/>
            <w:shd w:val="clear" w:color="auto" w:fill="auto"/>
          </w:tcPr>
          <w:p w14:paraId="5F4BD41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20)=0.172,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=.6825</w:t>
            </w:r>
          </w:p>
          <w:p w14:paraId="7B142BDA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60)=9.94,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FE33E8F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60)=0.119,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=.9487</w:t>
            </w:r>
          </w:p>
        </w:tc>
      </w:tr>
      <w:tr w:rsidR="008C39DD" w:rsidRPr="000137DC" w14:paraId="728B17D7" w14:textId="77777777" w:rsidTr="00742C19">
        <w:tc>
          <w:tcPr>
            <w:tcW w:w="1410" w:type="dxa"/>
            <w:shd w:val="clear" w:color="auto" w:fill="auto"/>
          </w:tcPr>
          <w:p w14:paraId="4DDECA1B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lastRenderedPageBreak/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C</w:t>
            </w:r>
          </w:p>
        </w:tc>
        <w:tc>
          <w:tcPr>
            <w:tcW w:w="5433" w:type="dxa"/>
            <w:shd w:val="clear" w:color="auto" w:fill="auto"/>
          </w:tcPr>
          <w:p w14:paraId="76FC497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/>
            <w:shd w:val="clear" w:color="auto" w:fill="auto"/>
          </w:tcPr>
          <w:p w14:paraId="479A79DF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468" w:type="dxa"/>
            <w:shd w:val="clear" w:color="auto" w:fill="auto"/>
          </w:tcPr>
          <w:p w14:paraId="0C4249BD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20)=0.357,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=.6463</w:t>
            </w:r>
          </w:p>
          <w:p w14:paraId="66139673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60)=1.66,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=.1851</w:t>
            </w:r>
          </w:p>
          <w:p w14:paraId="187F9BD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60)=0.490,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=.6903</w:t>
            </w:r>
          </w:p>
        </w:tc>
      </w:tr>
      <w:tr w:rsidR="008C39DD" w:rsidRPr="000137DC" w14:paraId="4DD2420D" w14:textId="77777777" w:rsidTr="00742C19">
        <w:tc>
          <w:tcPr>
            <w:tcW w:w="1410" w:type="dxa"/>
            <w:shd w:val="clear" w:color="auto" w:fill="auto"/>
          </w:tcPr>
          <w:p w14:paraId="5D1E99E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D</w:t>
            </w:r>
          </w:p>
        </w:tc>
        <w:tc>
          <w:tcPr>
            <w:tcW w:w="5433" w:type="dxa"/>
            <w:shd w:val="clear" w:color="auto" w:fill="auto"/>
          </w:tcPr>
          <w:p w14:paraId="7A030410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60BFCF2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 n=27</w:t>
            </w:r>
          </w:p>
          <w:p w14:paraId="397AD007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78B739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ABA Exposed n=22</w:t>
            </w:r>
          </w:p>
        </w:tc>
        <w:tc>
          <w:tcPr>
            <w:tcW w:w="5468" w:type="dxa"/>
            <w:shd w:val="clear" w:color="auto" w:fill="auto"/>
          </w:tcPr>
          <w:p w14:paraId="7BDF040E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47)=0.467,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=.4977</w:t>
            </w:r>
          </w:p>
          <w:p w14:paraId="35AB8BDE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141)=15.5,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11218404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141)=1.55,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=.2032</w:t>
            </w:r>
          </w:p>
        </w:tc>
      </w:tr>
      <w:tr w:rsidR="008C39DD" w:rsidRPr="000137DC" w14:paraId="75B0E88E" w14:textId="77777777" w:rsidTr="00742C19">
        <w:tc>
          <w:tcPr>
            <w:tcW w:w="1410" w:type="dxa"/>
            <w:shd w:val="clear" w:color="auto" w:fill="auto"/>
          </w:tcPr>
          <w:p w14:paraId="163CDA32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E</w:t>
            </w:r>
          </w:p>
        </w:tc>
        <w:tc>
          <w:tcPr>
            <w:tcW w:w="5433" w:type="dxa"/>
            <w:shd w:val="clear" w:color="auto" w:fill="auto"/>
          </w:tcPr>
          <w:p w14:paraId="378B721A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/>
            <w:shd w:val="clear" w:color="auto" w:fill="auto"/>
          </w:tcPr>
          <w:p w14:paraId="7BA52349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468" w:type="dxa"/>
            <w:shd w:val="clear" w:color="auto" w:fill="auto"/>
          </w:tcPr>
          <w:p w14:paraId="0947B18B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47)=0.233,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=.6313</w:t>
            </w:r>
          </w:p>
          <w:p w14:paraId="1E72C517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141)=23.8,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33FFC18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141)=1.51,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=.2152</w:t>
            </w:r>
          </w:p>
        </w:tc>
      </w:tr>
      <w:tr w:rsidR="008C39DD" w:rsidRPr="000137DC" w14:paraId="5B11D58B" w14:textId="77777777" w:rsidTr="00742C19">
        <w:tc>
          <w:tcPr>
            <w:tcW w:w="1410" w:type="dxa"/>
            <w:shd w:val="clear" w:color="auto" w:fill="auto"/>
          </w:tcPr>
          <w:p w14:paraId="1ED6817B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F</w:t>
            </w:r>
          </w:p>
        </w:tc>
        <w:tc>
          <w:tcPr>
            <w:tcW w:w="5433" w:type="dxa"/>
            <w:shd w:val="clear" w:color="auto" w:fill="auto"/>
          </w:tcPr>
          <w:p w14:paraId="263202C2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/>
            <w:shd w:val="clear" w:color="auto" w:fill="auto"/>
          </w:tcPr>
          <w:p w14:paraId="67A0935B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468" w:type="dxa"/>
            <w:shd w:val="clear" w:color="auto" w:fill="auto"/>
          </w:tcPr>
          <w:p w14:paraId="164203D2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47)=0.0456,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=.8319</w:t>
            </w:r>
          </w:p>
          <w:p w14:paraId="7D99492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141)=3.59,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=.0154</w:t>
            </w:r>
          </w:p>
          <w:p w14:paraId="7C977FE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141)=0.925,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=.4306</w:t>
            </w:r>
          </w:p>
        </w:tc>
      </w:tr>
      <w:tr w:rsidR="008C39DD" w:rsidRPr="000137DC" w14:paraId="65088BB3" w14:textId="77777777" w:rsidTr="00742C19">
        <w:tc>
          <w:tcPr>
            <w:tcW w:w="1410" w:type="dxa"/>
            <w:shd w:val="clear" w:color="auto" w:fill="auto"/>
          </w:tcPr>
          <w:p w14:paraId="563A2A9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G</w:t>
            </w:r>
          </w:p>
        </w:tc>
        <w:tc>
          <w:tcPr>
            <w:tcW w:w="5433" w:type="dxa"/>
            <w:shd w:val="clear" w:color="auto" w:fill="auto"/>
          </w:tcPr>
          <w:p w14:paraId="108178D8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5205A599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 task 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n=11</w:t>
            </w:r>
          </w:p>
          <w:p w14:paraId="3DAEC21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458A838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Did not learn n=11</w:t>
            </w:r>
          </w:p>
        </w:tc>
        <w:tc>
          <w:tcPr>
            <w:tcW w:w="5468" w:type="dxa"/>
            <w:shd w:val="clear" w:color="auto" w:fill="auto"/>
          </w:tcPr>
          <w:p w14:paraId="083A7192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R1 outcome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20)=0.00,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&gt;.9999</w:t>
            </w:r>
          </w:p>
          <w:p w14:paraId="4523A004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60)=7.77,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=.0002</w:t>
            </w:r>
          </w:p>
          <w:p w14:paraId="02BE9937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60)=0.206,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=.8917</w:t>
            </w:r>
          </w:p>
        </w:tc>
      </w:tr>
      <w:tr w:rsidR="008C39DD" w:rsidRPr="000137DC" w14:paraId="158CD4E7" w14:textId="77777777" w:rsidTr="00742C19">
        <w:tc>
          <w:tcPr>
            <w:tcW w:w="1410" w:type="dxa"/>
            <w:shd w:val="clear" w:color="auto" w:fill="auto"/>
          </w:tcPr>
          <w:p w14:paraId="13E43F2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H</w:t>
            </w:r>
          </w:p>
        </w:tc>
        <w:tc>
          <w:tcPr>
            <w:tcW w:w="5433" w:type="dxa"/>
            <w:shd w:val="clear" w:color="auto" w:fill="auto"/>
          </w:tcPr>
          <w:p w14:paraId="36568B1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/>
            <w:shd w:val="clear" w:color="auto" w:fill="auto"/>
          </w:tcPr>
          <w:p w14:paraId="3122AA61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468" w:type="dxa"/>
            <w:shd w:val="clear" w:color="auto" w:fill="auto"/>
          </w:tcPr>
          <w:p w14:paraId="19EF077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R1 outcome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20)=0.0833,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=.7758</w:t>
            </w:r>
          </w:p>
          <w:p w14:paraId="01FED50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60)=11.4,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283F0AC4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60)=0.00218,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=.9999</w:t>
            </w:r>
          </w:p>
        </w:tc>
      </w:tr>
      <w:tr w:rsidR="008C39DD" w:rsidRPr="000137DC" w14:paraId="6D739608" w14:textId="77777777" w:rsidTr="00742C19">
        <w:tc>
          <w:tcPr>
            <w:tcW w:w="1410" w:type="dxa"/>
            <w:shd w:val="clear" w:color="auto" w:fill="auto"/>
          </w:tcPr>
          <w:p w14:paraId="56D06846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b/>
                <w:bCs/>
                <w:lang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2S2</w:t>
            </w:r>
            <w:r w:rsidRPr="000137DC">
              <w:rPr>
                <w:rFonts w:eastAsia="Calibri" w:cs="Arial"/>
                <w:b/>
                <w:bCs/>
                <w:lang w:eastAsia="en-US"/>
              </w:rPr>
              <w:t>I</w:t>
            </w:r>
          </w:p>
        </w:tc>
        <w:tc>
          <w:tcPr>
            <w:tcW w:w="5433" w:type="dxa"/>
            <w:shd w:val="clear" w:color="auto" w:fill="auto"/>
          </w:tcPr>
          <w:p w14:paraId="143D34C7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859" w:type="dxa"/>
            <w:vMerge/>
            <w:shd w:val="clear" w:color="auto" w:fill="auto"/>
          </w:tcPr>
          <w:p w14:paraId="0B1E66A0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468" w:type="dxa"/>
            <w:shd w:val="clear" w:color="auto" w:fill="auto"/>
          </w:tcPr>
          <w:p w14:paraId="2853C1AC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R1 outcome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1, 20)=0.143,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=.7092</w:t>
            </w:r>
          </w:p>
          <w:p w14:paraId="3039AA25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Stage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60)=2.97, </w:t>
            </w:r>
            <w:r w:rsidRPr="000137DC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b/>
                <w:sz w:val="20"/>
                <w:szCs w:val="20"/>
                <w:lang w:eastAsia="en-US"/>
              </w:rPr>
              <w:t>=.0388</w:t>
            </w:r>
          </w:p>
          <w:p w14:paraId="2F410BEF" w14:textId="77777777" w:rsidR="008C39DD" w:rsidRPr="000137DC" w:rsidRDefault="008C39DD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 xml:space="preserve">3, 60)=0.425, </w:t>
            </w:r>
            <w:r w:rsidRPr="000137DC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0137DC">
              <w:rPr>
                <w:rFonts w:eastAsia="Calibri" w:cs="Arial"/>
                <w:sz w:val="20"/>
                <w:szCs w:val="20"/>
                <w:lang w:eastAsia="en-US"/>
              </w:rPr>
              <w:t>=.7357</w:t>
            </w:r>
          </w:p>
        </w:tc>
      </w:tr>
    </w:tbl>
    <w:p w14:paraId="064F9251" w14:textId="77777777" w:rsidR="008C39DD" w:rsidRPr="000137DC" w:rsidRDefault="008C39DD" w:rsidP="008C39DD">
      <w:pPr>
        <w:rPr>
          <w:rFonts w:cs="Arial"/>
        </w:rPr>
      </w:pPr>
    </w:p>
    <w:p w14:paraId="5C9389B5" w14:textId="77777777" w:rsidR="008C39DD" w:rsidRPr="00DC22A5" w:rsidRDefault="008C39DD">
      <w:pPr>
        <w:rPr>
          <w:rFonts w:cs="Arial"/>
        </w:rPr>
      </w:pPr>
    </w:p>
    <w:sectPr w:rsidR="008C39DD" w:rsidRPr="00DC22A5" w:rsidSect="00CC543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34"/>
    <w:rsid w:val="001336D8"/>
    <w:rsid w:val="002D4FDB"/>
    <w:rsid w:val="00350A09"/>
    <w:rsid w:val="004154CE"/>
    <w:rsid w:val="00480413"/>
    <w:rsid w:val="006C4723"/>
    <w:rsid w:val="006D2478"/>
    <w:rsid w:val="008C39DD"/>
    <w:rsid w:val="00C7732B"/>
    <w:rsid w:val="00CC5434"/>
    <w:rsid w:val="00CF78E1"/>
    <w:rsid w:val="00DB0278"/>
    <w:rsid w:val="00DC22A5"/>
    <w:rsid w:val="00E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D1A6"/>
  <w15:chartTrackingRefBased/>
  <w15:docId w15:val="{482F93F4-7FD7-1342-B5D8-045B2EFD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434"/>
    <w:pPr>
      <w:spacing w:line="360" w:lineRule="auto"/>
      <w:jc w:val="both"/>
    </w:pPr>
    <w:rPr>
      <w:rFonts w:ascii="Arial" w:eastAsiaTheme="minorEastAsia" w:hAnsi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CC543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Milton</dc:creator>
  <cp:keywords/>
  <dc:description/>
  <cp:lastModifiedBy>Claire Foldi</cp:lastModifiedBy>
  <cp:revision>6</cp:revision>
  <dcterms:created xsi:type="dcterms:W3CDTF">2023-03-07T03:24:00Z</dcterms:created>
  <dcterms:modified xsi:type="dcterms:W3CDTF">2023-06-14T23:50:00Z</dcterms:modified>
</cp:coreProperties>
</file>