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9706DC" w:rsidR="00076001" w:rsidRPr="003D5AF6" w:rsidRDefault="0093643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w:t>
            </w:r>
            <w:r w:rsidR="00076001" w:rsidRPr="00076001">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826BD1" w:rsidR="00F102CC" w:rsidRPr="003D5AF6" w:rsidRDefault="008B21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8B2153">
              <w:rPr>
                <w:rFonts w:ascii="Noto Sans" w:eastAsia="Noto Sans" w:hAnsi="Noto Sans" w:cs="Noto Sans"/>
                <w:bCs/>
                <w:color w:val="434343"/>
                <w:sz w:val="18"/>
                <w:szCs w:val="18"/>
              </w:rPr>
              <w:t>In Situ Hybridization, Antibody Staining, and Imaging of Fixed Embryos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612364" w:rsidR="00F102CC" w:rsidRPr="003D5AF6" w:rsidRDefault="008B2153">
            <w:pPr>
              <w:rPr>
                <w:rFonts w:ascii="Noto Sans" w:eastAsia="Noto Sans" w:hAnsi="Noto Sans" w:cs="Noto Sans"/>
                <w:bCs/>
                <w:color w:val="434343"/>
                <w:sz w:val="18"/>
                <w:szCs w:val="18"/>
              </w:rPr>
            </w:pPr>
            <w:r w:rsidRPr="008B2153">
              <w:rPr>
                <w:rFonts w:ascii="Noto Sans" w:eastAsia="Noto Sans" w:hAnsi="Noto Sans" w:cs="Noto Sans"/>
                <w:bCs/>
                <w:color w:val="434343"/>
                <w:sz w:val="18"/>
                <w:szCs w:val="18"/>
              </w:rPr>
              <w:t>Supplementary File 1. List of used primers.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6D2A92" w:rsidR="00F102CC" w:rsidRPr="003D5AF6" w:rsidRDefault="008B21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3DE9B3" w:rsidR="00F102CC" w:rsidRPr="003D5AF6" w:rsidRDefault="008B21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CA14CC" w:rsidR="00F102CC" w:rsidRPr="003D5AF6" w:rsidRDefault="008B2153" w:rsidP="008B21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Transgenic </w:t>
            </w:r>
            <w:r w:rsidRPr="008B2153">
              <w:rPr>
                <w:rFonts w:ascii="Noto Sans" w:eastAsia="Noto Sans" w:hAnsi="Noto Sans" w:cs="Noto Sans"/>
                <w:bCs/>
                <w:i/>
                <w:iCs/>
                <w:color w:val="434343"/>
                <w:sz w:val="18"/>
                <w:szCs w:val="18"/>
              </w:rPr>
              <w:t>Tribolium</w:t>
            </w:r>
            <w:r>
              <w:rPr>
                <w:rFonts w:ascii="Noto Sans" w:eastAsia="Noto Sans" w:hAnsi="Noto Sans" w:cs="Noto Sans"/>
                <w:bCs/>
                <w:color w:val="434343"/>
                <w:sz w:val="18"/>
                <w:szCs w:val="18"/>
              </w:rPr>
              <w:t xml:space="preserve"> lines in </w:t>
            </w:r>
            <w:r w:rsidR="0009184F">
              <w:rPr>
                <w:rFonts w:ascii="Noto Sans" w:eastAsia="Noto Sans" w:hAnsi="Noto Sans" w:cs="Noto Sans"/>
                <w:bCs/>
                <w:color w:val="434343"/>
                <w:sz w:val="18"/>
                <w:szCs w:val="18"/>
              </w:rPr>
              <w:t xml:space="preserve">Data and </w:t>
            </w:r>
            <w:r w:rsidRPr="00076001">
              <w:rPr>
                <w:rFonts w:ascii="Noto Sans" w:eastAsia="Noto Sans" w:hAnsi="Noto Sans" w:cs="Noto Sans"/>
                <w:bCs/>
                <w:color w:val="434343"/>
                <w:sz w:val="18"/>
                <w:szCs w:val="18"/>
              </w:rPr>
              <w:t>Materials Availability Statement</w:t>
            </w:r>
            <w:r>
              <w:rPr>
                <w:rFonts w:ascii="Noto Sans" w:eastAsia="Noto Sans" w:hAnsi="Noto Sans" w:cs="Noto Sans"/>
                <w:bCs/>
                <w:color w:val="434343"/>
                <w:sz w:val="18"/>
                <w:szCs w:val="18"/>
              </w:rPr>
              <w:t>,</w:t>
            </w:r>
            <w:r w:rsidR="005F1060">
              <w:rPr>
                <w:rFonts w:ascii="Noto Sans" w:eastAsia="Noto Sans" w:hAnsi="Noto Sans" w:cs="Noto Sans"/>
                <w:bCs/>
                <w:color w:val="434343"/>
                <w:sz w:val="18"/>
                <w:szCs w:val="18"/>
              </w:rPr>
              <w:t xml:space="preserve"> Materials and Methods - </w:t>
            </w:r>
            <w:r w:rsidR="005F1060" w:rsidRPr="005F1060">
              <w:rPr>
                <w:rFonts w:ascii="Noto Sans" w:eastAsia="Noto Sans" w:hAnsi="Noto Sans" w:cs="Noto Sans"/>
                <w:bCs/>
                <w:color w:val="434343"/>
                <w:sz w:val="18"/>
                <w:szCs w:val="18"/>
              </w:rPr>
              <w:t>PiggyBac Enhancer Reporter Constructs</w:t>
            </w:r>
            <w:r w:rsidR="005F1060">
              <w:rPr>
                <w:rFonts w:ascii="Noto Sans" w:eastAsia="Noto Sans" w:hAnsi="Noto Sans" w:cs="Noto Sans"/>
                <w:bCs/>
                <w:color w:val="434343"/>
                <w:sz w:val="18"/>
                <w:szCs w:val="18"/>
              </w:rPr>
              <w:t xml:space="preserve">, </w:t>
            </w:r>
            <w:r w:rsidR="005F1060" w:rsidRPr="005F1060">
              <w:rPr>
                <w:rFonts w:ascii="Noto Sans" w:eastAsia="Noto Sans" w:hAnsi="Noto Sans" w:cs="Noto Sans"/>
                <w:bCs/>
                <w:color w:val="434343"/>
                <w:sz w:val="18"/>
                <w:szCs w:val="18"/>
              </w:rPr>
              <w:t>Creation of the MCP-mEmerald construct</w:t>
            </w:r>
            <w:r w:rsidR="005F1060">
              <w:rPr>
                <w:rFonts w:ascii="Noto Sans" w:eastAsia="Noto Sans" w:hAnsi="Noto Sans" w:cs="Noto Sans"/>
                <w:bCs/>
                <w:color w:val="434343"/>
                <w:sz w:val="18"/>
                <w:szCs w:val="18"/>
              </w:rPr>
              <w:t xml:space="preserve">, </w:t>
            </w:r>
            <w:r w:rsidR="005F1060" w:rsidRPr="005F1060">
              <w:rPr>
                <w:rFonts w:ascii="Noto Sans" w:eastAsia="Noto Sans" w:hAnsi="Noto Sans" w:cs="Noto Sans"/>
                <w:bCs/>
                <w:i/>
                <w:iCs/>
                <w:color w:val="434343"/>
                <w:sz w:val="18"/>
                <w:szCs w:val="18"/>
              </w:rPr>
              <w:t>Tribolium</w:t>
            </w:r>
            <w:r w:rsidR="005F1060" w:rsidRPr="005F1060">
              <w:rPr>
                <w:rFonts w:ascii="Noto Sans" w:eastAsia="Noto Sans" w:hAnsi="Noto Sans" w:cs="Noto Sans"/>
                <w:bCs/>
                <w:color w:val="434343"/>
                <w:sz w:val="18"/>
                <w:szCs w:val="18"/>
              </w:rPr>
              <w:t xml:space="preserve"> Transgenesis</w:t>
            </w:r>
            <w:r w:rsidR="005F1060">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967984">
              <w:rPr>
                <w:rFonts w:ascii="Noto Sans" w:eastAsia="Noto Sans" w:hAnsi="Noto Sans" w:cs="Noto Sans"/>
                <w:bCs/>
                <w:color w:val="434343"/>
                <w:sz w:val="18"/>
                <w:szCs w:val="18"/>
              </w:rPr>
              <w:t>Figure 3 legend, Figure 4C legen</w:t>
            </w:r>
            <w:r w:rsidR="00056A22">
              <w:rPr>
                <w:rFonts w:ascii="Noto Sans" w:eastAsia="Noto Sans" w:hAnsi="Noto Sans" w:cs="Noto Sans"/>
                <w:bCs/>
                <w:color w:val="434343"/>
                <w:sz w:val="18"/>
                <w:szCs w:val="18"/>
              </w:rPr>
              <w:t>d</w:t>
            </w:r>
            <w:r w:rsidR="00967984">
              <w:rPr>
                <w:rFonts w:ascii="Noto Sans" w:eastAsia="Noto Sans" w:hAnsi="Noto Sans" w:cs="Noto Sans"/>
                <w:bCs/>
                <w:color w:val="434343"/>
                <w:sz w:val="18"/>
                <w:szCs w:val="18"/>
              </w:rPr>
              <w:t>, Figure 6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86BCDB" w:rsidR="00F102CC" w:rsidRPr="003D5AF6" w:rsidRDefault="009679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975B51" w:rsidR="00F102CC" w:rsidRPr="003D5AF6" w:rsidRDefault="00E41B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96F8A2" w:rsidR="00F102CC" w:rsidRPr="003D5AF6" w:rsidRDefault="00E41B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CD4043" w:rsidR="00F102CC" w:rsidRDefault="00E41B4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BBB891" w:rsidR="00F102CC" w:rsidRPr="003D5AF6" w:rsidRDefault="00E77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AD99FDF" w:rsidR="00F102CC" w:rsidRPr="003D5AF6" w:rsidRDefault="00E77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350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4BB74C"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103247" w:rsidR="00D23508" w:rsidRPr="003D5AF6" w:rsidRDefault="00752BF9"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23508" w:rsidRDefault="00D23508" w:rsidP="00D23508">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0D2E2A" w:rsidR="00D23508" w:rsidRDefault="00752BF9" w:rsidP="00D235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D2350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B0E405" w:rsidR="00D23508" w:rsidRPr="003D5AF6" w:rsidRDefault="00752BF9"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283BD3" w:rsidR="00D23508" w:rsidRPr="003D5AF6" w:rsidRDefault="00752BF9"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23508" w:rsidRPr="003D5AF6" w:rsidRDefault="00D23508" w:rsidP="00D2350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23508" w:rsidRDefault="00D23508" w:rsidP="00D235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23508" w:rsidRDefault="00D23508" w:rsidP="00D235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350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23508" w:rsidRDefault="00D23508" w:rsidP="00D2350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350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DDF953" w:rsidR="00D23508" w:rsidRPr="003D5AF6" w:rsidRDefault="00056A22"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056A22">
              <w:rPr>
                <w:rFonts w:ascii="Noto Sans" w:eastAsia="Noto Sans" w:hAnsi="Noto Sans" w:cs="Noto Sans"/>
                <w:bCs/>
                <w:color w:val="434343"/>
                <w:sz w:val="18"/>
                <w:szCs w:val="18"/>
              </w:rPr>
              <w:t>ATAC-seq Library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23508" w:rsidRPr="003D5AF6" w:rsidRDefault="00D23508" w:rsidP="00D23508">
            <w:pPr>
              <w:spacing w:line="225" w:lineRule="auto"/>
              <w:rPr>
                <w:rFonts w:ascii="Noto Sans" w:eastAsia="Noto Sans" w:hAnsi="Noto Sans" w:cs="Noto Sans"/>
                <w:bCs/>
                <w:color w:val="434343"/>
                <w:sz w:val="18"/>
                <w:szCs w:val="18"/>
              </w:rPr>
            </w:pPr>
          </w:p>
        </w:tc>
      </w:tr>
      <w:tr w:rsidR="00D2350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55A749" w:rsidR="00D23508" w:rsidRPr="003D5AF6" w:rsidRDefault="00671DE3"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 </w:t>
            </w:r>
            <w:r w:rsidRPr="009E5035">
              <w:rPr>
                <w:rFonts w:ascii="Noto Sans" w:eastAsia="Noto Sans" w:hAnsi="Noto Sans" w:cs="Noto Sans"/>
                <w:bCs/>
                <w:color w:val="434343"/>
                <w:sz w:val="18"/>
                <w:szCs w:val="18"/>
              </w:rPr>
              <w:t xml:space="preserve">Profiling chromatin accessibility landscape along the AP axis of the early </w:t>
            </w:r>
            <w:r w:rsidRPr="009E5035">
              <w:rPr>
                <w:rFonts w:ascii="Noto Sans" w:eastAsia="Noto Sans" w:hAnsi="Noto Sans" w:cs="Noto Sans"/>
                <w:bCs/>
                <w:i/>
                <w:iCs/>
                <w:color w:val="434343"/>
                <w:sz w:val="18"/>
                <w:szCs w:val="18"/>
              </w:rPr>
              <w:t>Tribolium</w:t>
            </w:r>
            <w:r w:rsidRPr="009E5035">
              <w:rPr>
                <w:rFonts w:ascii="Noto Sans" w:eastAsia="Noto Sans" w:hAnsi="Noto Sans" w:cs="Noto Sans"/>
                <w:bCs/>
                <w:color w:val="434343"/>
                <w:sz w:val="18"/>
                <w:szCs w:val="18"/>
              </w:rPr>
              <w:t xml:space="preserve"> embryo</w:t>
            </w:r>
            <w:r>
              <w:rPr>
                <w:rFonts w:ascii="Noto Sans" w:eastAsia="Noto Sans" w:hAnsi="Noto Sans" w:cs="Noto Sans"/>
                <w:bCs/>
                <w:color w:val="434343"/>
                <w:sz w:val="18"/>
                <w:szCs w:val="18"/>
              </w:rPr>
              <w:t xml:space="preserve">, </w:t>
            </w:r>
            <w:r w:rsidR="00056A22">
              <w:rPr>
                <w:rFonts w:ascii="Noto Sans" w:eastAsia="Noto Sans" w:hAnsi="Noto Sans" w:cs="Noto Sans"/>
                <w:bCs/>
                <w:color w:val="434343"/>
                <w:sz w:val="18"/>
                <w:szCs w:val="18"/>
              </w:rPr>
              <w:t xml:space="preserve">Materials and Methods - </w:t>
            </w:r>
            <w:r w:rsidR="00056A22" w:rsidRPr="00056A22">
              <w:rPr>
                <w:rFonts w:ascii="Noto Sans" w:eastAsia="Noto Sans" w:hAnsi="Noto Sans" w:cs="Noto Sans"/>
                <w:bCs/>
                <w:color w:val="434343"/>
                <w:sz w:val="18"/>
                <w:szCs w:val="18"/>
              </w:rPr>
              <w:t>ATAC-seq Library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23508" w:rsidRPr="003D5AF6" w:rsidRDefault="00D23508" w:rsidP="00D23508">
            <w:pPr>
              <w:spacing w:line="225" w:lineRule="auto"/>
              <w:rPr>
                <w:rFonts w:ascii="Noto Sans" w:eastAsia="Noto Sans" w:hAnsi="Noto Sans" w:cs="Noto Sans"/>
                <w:bCs/>
                <w:color w:val="434343"/>
                <w:sz w:val="18"/>
                <w:szCs w:val="18"/>
              </w:rPr>
            </w:pPr>
          </w:p>
        </w:tc>
      </w:tr>
      <w:tr w:rsidR="00D2350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23508" w:rsidRPr="003D5AF6" w:rsidRDefault="00D23508" w:rsidP="00D2350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23508" w:rsidRDefault="00D23508" w:rsidP="00D235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23508" w:rsidRDefault="00D23508" w:rsidP="00D235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350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23508" w:rsidRDefault="00D23508" w:rsidP="00D2350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350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23508" w:rsidRDefault="00D23508" w:rsidP="00D2350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BE4CCC" w:rsidR="00D23508" w:rsidRPr="003D5AF6" w:rsidRDefault="00D23508"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94F42B" w:rsidR="00D23508" w:rsidRPr="003D5AF6" w:rsidRDefault="00D23508"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67E917" w:rsidR="00D23508" w:rsidRPr="003D5AF6" w:rsidRDefault="00D23508"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350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23508" w:rsidRPr="003D5AF6" w:rsidRDefault="00D23508" w:rsidP="00D2350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23508" w:rsidRDefault="00D23508" w:rsidP="00D235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23508" w:rsidRDefault="00D23508" w:rsidP="00D235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350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23508" w:rsidRDefault="00D23508" w:rsidP="00D2350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23508" w:rsidRDefault="00D23508" w:rsidP="00D23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350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23508" w:rsidRDefault="00D23508" w:rsidP="00D2350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23508" w:rsidRPr="003D5AF6" w:rsidRDefault="00D23508" w:rsidP="00D23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65FE88" w:rsidR="00D23508" w:rsidRPr="003D5AF6" w:rsidRDefault="00D23508" w:rsidP="00D23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13BC82" w:rsidR="009E5035" w:rsidRPr="003D5AF6" w:rsidRDefault="00B9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B92004">
              <w:rPr>
                <w:rFonts w:ascii="Noto Sans" w:eastAsia="Noto Sans" w:hAnsi="Noto Sans" w:cs="Noto Sans"/>
                <w:bCs/>
                <w:color w:val="434343"/>
                <w:sz w:val="18"/>
                <w:szCs w:val="18"/>
              </w:rPr>
              <w:t>ATAC-seq Data Pre-processing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54E772" w:rsidR="00F102CC" w:rsidRPr="003D5AF6" w:rsidRDefault="009E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0DF191" w:rsidR="00F102CC" w:rsidRPr="003D5AF6" w:rsidRDefault="00936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w:t>
            </w:r>
            <w:r w:rsidRPr="00076001">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494E25B" w:rsidR="00F102CC" w:rsidRPr="003D5AF6" w:rsidRDefault="00936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w:t>
            </w:r>
            <w:r w:rsidRPr="00076001">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39B67" w:rsidR="00F102CC" w:rsidRPr="003D5AF6" w:rsidRDefault="00936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287A63" w:rsidR="00F102CC" w:rsidRPr="003D5AF6" w:rsidRDefault="00936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93643E">
              <w:rPr>
                <w:rFonts w:ascii="Noto Sans" w:eastAsia="Noto Sans" w:hAnsi="Noto Sans" w:cs="Noto Sans"/>
                <w:bCs/>
                <w:color w:val="434343"/>
                <w:sz w:val="18"/>
                <w:szCs w:val="18"/>
              </w:rPr>
              <w:t>Computational Processing and Analysis of Live Imaging Movies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ATAC-seq Data Pre-processing</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Genomic tracks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Differential Accessibility Analysis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Computational Modeling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D6821D" w:rsidR="00F102CC" w:rsidRPr="003D5AF6" w:rsidRDefault="0093643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Material and Methods - </w:t>
            </w:r>
            <w:r w:rsidRPr="0093643E">
              <w:rPr>
                <w:rFonts w:ascii="Noto Sans" w:eastAsia="Noto Sans" w:hAnsi="Noto Sans" w:cs="Noto Sans"/>
                <w:bCs/>
                <w:color w:val="434343"/>
                <w:sz w:val="18"/>
                <w:szCs w:val="18"/>
              </w:rPr>
              <w:t>Computational Processing and Analysis of Live Imaging Movies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ATAC-seq Data Pre-processing</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Genomic tracks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Differential Accessibility Analysis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Computational Modeling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A4A6EEC" w:rsidR="00F102CC" w:rsidRPr="003D5AF6" w:rsidRDefault="009364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93643E">
              <w:rPr>
                <w:rFonts w:ascii="Noto Sans" w:eastAsia="Noto Sans" w:hAnsi="Noto Sans" w:cs="Noto Sans"/>
                <w:bCs/>
                <w:color w:val="434343"/>
                <w:sz w:val="18"/>
                <w:szCs w:val="18"/>
              </w:rPr>
              <w:t>Computational Processing and Analysis of Live Imaging Movies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ATAC-seq Data Pre-processing</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Genomic tracks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Differential Accessibility Analysis</w:t>
            </w:r>
            <w:r>
              <w:rPr>
                <w:rFonts w:ascii="Noto Sans" w:eastAsia="Noto Sans" w:hAnsi="Noto Sans" w:cs="Noto Sans"/>
                <w:bCs/>
                <w:color w:val="434343"/>
                <w:sz w:val="18"/>
                <w:szCs w:val="18"/>
              </w:rPr>
              <w:t xml:space="preserve">, </w:t>
            </w:r>
            <w:r w:rsidRPr="0093643E">
              <w:rPr>
                <w:rFonts w:ascii="Noto Sans" w:eastAsia="Noto Sans" w:hAnsi="Noto Sans" w:cs="Noto Sans"/>
                <w:bCs/>
                <w:color w:val="434343"/>
                <w:sz w:val="18"/>
                <w:szCs w:val="18"/>
              </w:rPr>
              <w:t>Computational Modeling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D40948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7E1ECB" w:rsidR="00F102CC" w:rsidRPr="003D5AF6" w:rsidRDefault="00325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AE3E" w14:textId="77777777" w:rsidR="00370EE1" w:rsidRDefault="00370EE1">
      <w:r>
        <w:separator/>
      </w:r>
    </w:p>
  </w:endnote>
  <w:endnote w:type="continuationSeparator" w:id="0">
    <w:p w14:paraId="0ADF48FC" w14:textId="77777777" w:rsidR="00370EE1" w:rsidRDefault="0037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1BEA" w14:textId="77777777" w:rsidR="00370EE1" w:rsidRDefault="00370EE1">
      <w:r>
        <w:separator/>
      </w:r>
    </w:p>
  </w:footnote>
  <w:footnote w:type="continuationSeparator" w:id="0">
    <w:p w14:paraId="4B4AD66D" w14:textId="77777777" w:rsidR="00370EE1" w:rsidRDefault="0037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5868736">
    <w:abstractNumId w:val="2"/>
  </w:num>
  <w:num w:numId="2" w16cid:durableId="1532837909">
    <w:abstractNumId w:val="0"/>
  </w:num>
  <w:num w:numId="3" w16cid:durableId="1717662674">
    <w:abstractNumId w:val="1"/>
  </w:num>
  <w:num w:numId="4" w16cid:durableId="111363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A22"/>
    <w:rsid w:val="00076001"/>
    <w:rsid w:val="0009184F"/>
    <w:rsid w:val="000B42FC"/>
    <w:rsid w:val="001B3BCC"/>
    <w:rsid w:val="002209A8"/>
    <w:rsid w:val="003254B8"/>
    <w:rsid w:val="00370EE1"/>
    <w:rsid w:val="003D5AF6"/>
    <w:rsid w:val="00427975"/>
    <w:rsid w:val="004D4275"/>
    <w:rsid w:val="004E2C31"/>
    <w:rsid w:val="00533CAA"/>
    <w:rsid w:val="005B0259"/>
    <w:rsid w:val="005F1060"/>
    <w:rsid w:val="00671DE3"/>
    <w:rsid w:val="007054B6"/>
    <w:rsid w:val="00752BF9"/>
    <w:rsid w:val="008B2153"/>
    <w:rsid w:val="00904DE5"/>
    <w:rsid w:val="0093643E"/>
    <w:rsid w:val="00967984"/>
    <w:rsid w:val="0099030B"/>
    <w:rsid w:val="00991BC4"/>
    <w:rsid w:val="009C7B26"/>
    <w:rsid w:val="009E5035"/>
    <w:rsid w:val="00A11E52"/>
    <w:rsid w:val="00AF4DBF"/>
    <w:rsid w:val="00B92004"/>
    <w:rsid w:val="00BD41E9"/>
    <w:rsid w:val="00C84413"/>
    <w:rsid w:val="00D23508"/>
    <w:rsid w:val="00E41B41"/>
    <w:rsid w:val="00E77304"/>
    <w:rsid w:val="00F102CC"/>
    <w:rsid w:val="00F305B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9130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Zellner</dc:creator>
  <cp:lastModifiedBy>Ezzat El-Sherif</cp:lastModifiedBy>
  <cp:revision>13</cp:revision>
  <dcterms:created xsi:type="dcterms:W3CDTF">2023-06-05T14:49:00Z</dcterms:created>
  <dcterms:modified xsi:type="dcterms:W3CDTF">2023-06-14T02:35:00Z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InsertAsFootnote">
    <vt:lpwstr>False</vt:lpwstr>
  </property>
  <property fmtid="{D5CDD505-2E9C-101B-9397-08002B2CF9AE}" pid="4" name="FileId">
    <vt:lpwstr>2000160</vt:lpwstr>
  </property>
  <property fmtid="{D5CDD505-2E9C-101B-9397-08002B2CF9AE}" pid="5" name="StyleId">
    <vt:lpwstr>http://www.zotero.org/styles/vancouver</vt:lpwstr>
  </property>
</Properties>
</file>