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715B" w:rsidRPr="004E2563" w:rsidRDefault="00AB3630" w:rsidP="00F051C9">
      <w:pPr>
        <w:spacing w:after="12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Supplementary File </w:t>
      </w:r>
      <w:r w:rsidR="00C363F3">
        <w:rPr>
          <w:rFonts w:ascii="Helvetica" w:hAnsi="Helvetica"/>
          <w:b/>
          <w:bCs/>
          <w:sz w:val="22"/>
          <w:szCs w:val="22"/>
        </w:rPr>
        <w:t>3</w:t>
      </w:r>
      <w:r w:rsidR="0082715B">
        <w:rPr>
          <w:rFonts w:ascii="Helvetica" w:hAnsi="Helvetica"/>
          <w:b/>
          <w:bCs/>
          <w:sz w:val="22"/>
          <w:szCs w:val="22"/>
        </w:rPr>
        <w:t>.  Chromosome-specific BACs used to generate FISH probes</w:t>
      </w:r>
    </w:p>
    <w:tbl>
      <w:tblPr>
        <w:tblW w:w="900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7"/>
        <w:gridCol w:w="1890"/>
        <w:gridCol w:w="2160"/>
        <w:gridCol w:w="2700"/>
      </w:tblGrid>
      <w:tr w:rsidR="0082715B" w:rsidRPr="006A2A4C" w:rsidTr="00504E91">
        <w:trPr>
          <w:trHeight w:val="300"/>
        </w:trPr>
        <w:tc>
          <w:tcPr>
            <w:tcW w:w="22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:rsidR="0082715B" w:rsidRPr="00B367BF" w:rsidRDefault="0082715B" w:rsidP="00504E91">
            <w:pPr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Helvetica" w:hAnsi="Helvetica" w:cs="Calibri"/>
                <w:b/>
                <w:bCs/>
                <w:sz w:val="20"/>
                <w:szCs w:val="20"/>
              </w:rPr>
              <w:t>BAC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15B" w:rsidRDefault="0082715B" w:rsidP="00504E91">
            <w:pPr>
              <w:ind w:firstLine="159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/>
                <w:bCs/>
                <w:sz w:val="20"/>
                <w:szCs w:val="20"/>
              </w:rPr>
              <w:t>Chromosome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:rsidR="0082715B" w:rsidRPr="00B367BF" w:rsidRDefault="0082715B" w:rsidP="00504E91">
            <w:pPr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/>
                <w:bCs/>
                <w:sz w:val="20"/>
                <w:szCs w:val="20"/>
              </w:rPr>
              <w:t xml:space="preserve">     Start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43" w:type="dxa"/>
              <w:bottom w:w="43" w:type="dxa"/>
            </w:tcMar>
            <w:vAlign w:val="center"/>
            <w:hideMark/>
          </w:tcPr>
          <w:p w:rsidR="0082715B" w:rsidRPr="00B367BF" w:rsidRDefault="0082715B" w:rsidP="00504E91">
            <w:pPr>
              <w:jc w:val="center"/>
              <w:rPr>
                <w:rFonts w:ascii="Helvetica" w:hAnsi="Helvetica" w:cs="Calibri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Calibri"/>
                <w:b/>
                <w:bCs/>
                <w:sz w:val="20"/>
                <w:szCs w:val="20"/>
              </w:rPr>
              <w:t xml:space="preserve">        End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single" w:sz="12" w:space="0" w:color="auto"/>
            </w:tcBorders>
            <w:shd w:val="clear" w:color="auto" w:fill="E6E6E6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RPCI94_19F11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shd w:val="clear" w:color="auto" w:fill="E6E6E6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III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35266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135375</w:t>
            </w:r>
          </w:p>
        </w:tc>
      </w:tr>
      <w:tr w:rsidR="0082715B" w:rsidRPr="00504E91" w:rsidTr="00AB3630">
        <w:trPr>
          <w:trHeight w:hRule="exact" w:val="418"/>
        </w:trPr>
        <w:tc>
          <w:tcPr>
            <w:tcW w:w="2257" w:type="dxa"/>
            <w:shd w:val="clear" w:color="auto" w:fill="auto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 w:cs="Arial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RPCI94_21C16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III</w:t>
            </w:r>
          </w:p>
        </w:tc>
        <w:tc>
          <w:tcPr>
            <w:tcW w:w="216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53199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124610</w:t>
            </w:r>
          </w:p>
        </w:tc>
      </w:tr>
      <w:tr w:rsidR="0082715B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E6E6E6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RPCI94_27L20</w:t>
            </w:r>
          </w:p>
        </w:tc>
        <w:tc>
          <w:tcPr>
            <w:tcW w:w="1890" w:type="dxa"/>
            <w:shd w:val="clear" w:color="auto" w:fill="E6E6E6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III</w:t>
            </w:r>
          </w:p>
        </w:tc>
        <w:tc>
          <w:tcPr>
            <w:tcW w:w="216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241669</w:t>
            </w:r>
          </w:p>
        </w:tc>
        <w:tc>
          <w:tcPr>
            <w:tcW w:w="270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341069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</w:tcBorders>
            <w:shd w:val="clear" w:color="auto" w:fill="auto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RPCI94_27P10</w:t>
            </w:r>
          </w:p>
        </w:tc>
        <w:tc>
          <w:tcPr>
            <w:tcW w:w="1890" w:type="dxa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4191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96616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E6E6E6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RPCI94_03E18</w:t>
            </w:r>
          </w:p>
        </w:tc>
        <w:tc>
          <w:tcPr>
            <w:tcW w:w="1890" w:type="dxa"/>
            <w:shd w:val="clear" w:color="auto" w:fill="E6E6E6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217136</w:t>
            </w:r>
          </w:p>
        </w:tc>
        <w:tc>
          <w:tcPr>
            <w:tcW w:w="270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321081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</w:tcBorders>
            <w:shd w:val="clear" w:color="auto" w:fill="auto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RPCI94_01B13</w:t>
            </w:r>
          </w:p>
        </w:tc>
        <w:tc>
          <w:tcPr>
            <w:tcW w:w="1890" w:type="dxa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237728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343819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E6E6E6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RPCI94_20J22</w:t>
            </w:r>
          </w:p>
        </w:tc>
        <w:tc>
          <w:tcPr>
            <w:tcW w:w="1890" w:type="dxa"/>
            <w:shd w:val="clear" w:color="auto" w:fill="E6E6E6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720980</w:t>
            </w:r>
          </w:p>
        </w:tc>
        <w:tc>
          <w:tcPr>
            <w:tcW w:w="270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839475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</w:tcBorders>
            <w:shd w:val="clear" w:color="auto" w:fill="auto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RPCI94_28F15</w:t>
            </w:r>
          </w:p>
        </w:tc>
        <w:tc>
          <w:tcPr>
            <w:tcW w:w="1890" w:type="dxa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1198052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1322029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E6E6E6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RPCI94_19L23</w:t>
            </w:r>
          </w:p>
        </w:tc>
        <w:tc>
          <w:tcPr>
            <w:tcW w:w="1890" w:type="dxa"/>
            <w:shd w:val="clear" w:color="auto" w:fill="E6E6E6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3179427</w:t>
            </w:r>
          </w:p>
        </w:tc>
        <w:tc>
          <w:tcPr>
            <w:tcW w:w="270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3291372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</w:tcBorders>
            <w:shd w:val="clear" w:color="auto" w:fill="auto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RPCI94_19O24</w:t>
            </w:r>
          </w:p>
        </w:tc>
        <w:tc>
          <w:tcPr>
            <w:tcW w:w="1890" w:type="dxa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14257820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14399879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  <w:bottom w:val="nil"/>
            </w:tcBorders>
            <w:shd w:val="clear" w:color="auto" w:fill="E6E6E6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RPCI94_26I06</w:t>
            </w:r>
          </w:p>
        </w:tc>
        <w:tc>
          <w:tcPr>
            <w:tcW w:w="1890" w:type="dxa"/>
            <w:shd w:val="clear" w:color="auto" w:fill="E6E6E6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15980691</w:t>
            </w:r>
          </w:p>
        </w:tc>
        <w:tc>
          <w:tcPr>
            <w:tcW w:w="2700" w:type="dxa"/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16042072</w:t>
            </w:r>
          </w:p>
        </w:tc>
      </w:tr>
      <w:tr w:rsidR="00504E91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</w:tcBorders>
            <w:shd w:val="clear" w:color="auto" w:fill="auto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RPCI94_28L18</w:t>
            </w:r>
          </w:p>
        </w:tc>
        <w:tc>
          <w:tcPr>
            <w:tcW w:w="1890" w:type="dxa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16743266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16871287</w:t>
            </w:r>
          </w:p>
        </w:tc>
      </w:tr>
      <w:tr w:rsidR="0082715B" w:rsidRPr="00504E91" w:rsidTr="00AB3630">
        <w:trPr>
          <w:trHeight w:hRule="exact" w:val="418"/>
        </w:trPr>
        <w:tc>
          <w:tcPr>
            <w:tcW w:w="2257" w:type="dxa"/>
            <w:tcBorders>
              <w:top w:val="nil"/>
              <w:bottom w:val="single" w:sz="12" w:space="0" w:color="auto"/>
            </w:tcBorders>
            <w:shd w:val="clear" w:color="auto" w:fill="E6E6E6"/>
            <w:noWrap/>
            <w:vAlign w:val="center"/>
          </w:tcPr>
          <w:p w:rsidR="0082715B" w:rsidRPr="00504E91" w:rsidRDefault="0082715B" w:rsidP="0082715B">
            <w:pPr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RPCI94_22H01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82715B" w:rsidRPr="00504E91" w:rsidRDefault="0082715B" w:rsidP="0082715B">
            <w:pPr>
              <w:jc w:val="center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X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376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19865754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shd w:val="clear" w:color="auto" w:fill="E6E6E6"/>
            <w:noWrap/>
            <w:tcMar>
              <w:left w:w="115" w:type="dxa"/>
              <w:right w:w="158" w:type="dxa"/>
            </w:tcMar>
            <w:vAlign w:val="center"/>
          </w:tcPr>
          <w:p w:rsidR="0082715B" w:rsidRPr="00504E91" w:rsidRDefault="0082715B" w:rsidP="0082715B">
            <w:pPr>
              <w:ind w:right="565"/>
              <w:jc w:val="right"/>
              <w:rPr>
                <w:rFonts w:ascii="Helvetica" w:hAnsi="Helvetica"/>
                <w:sz w:val="19"/>
                <w:szCs w:val="19"/>
              </w:rPr>
            </w:pPr>
            <w:r w:rsidRPr="00504E91">
              <w:rPr>
                <w:rFonts w:ascii="Helvetica" w:hAnsi="Helvetica"/>
                <w:sz w:val="19"/>
                <w:szCs w:val="19"/>
              </w:rPr>
              <w:t>19995983</w:t>
            </w:r>
          </w:p>
        </w:tc>
      </w:tr>
    </w:tbl>
    <w:p w:rsidR="0082715B" w:rsidRDefault="0082715B" w:rsidP="00C74DA7">
      <w:pPr>
        <w:ind w:firstLine="720"/>
        <w:rPr>
          <w:rFonts w:ascii="Helvetica Neue" w:hAnsi="Helvetica Neue"/>
          <w:b/>
          <w:sz w:val="28"/>
        </w:rPr>
      </w:pPr>
    </w:p>
    <w:p w:rsidR="0082715B" w:rsidRDefault="0082715B" w:rsidP="00C74DA7">
      <w:pPr>
        <w:ind w:firstLine="720"/>
        <w:rPr>
          <w:rFonts w:ascii="Helvetica Neue" w:hAnsi="Helvetica Neue"/>
          <w:b/>
          <w:sz w:val="28"/>
        </w:rPr>
      </w:pPr>
    </w:p>
    <w:p w:rsidR="0082715B" w:rsidRDefault="0082715B" w:rsidP="00C74DA7">
      <w:pPr>
        <w:ind w:firstLine="720"/>
        <w:rPr>
          <w:rFonts w:ascii="Helvetica Neue" w:hAnsi="Helvetica Neue"/>
          <w:b/>
          <w:sz w:val="28"/>
        </w:rPr>
      </w:pPr>
    </w:p>
    <w:p w:rsidR="0082715B" w:rsidRDefault="0082715B" w:rsidP="00C74DA7">
      <w:pPr>
        <w:ind w:firstLine="720"/>
        <w:rPr>
          <w:rFonts w:ascii="Helvetica Neue" w:hAnsi="Helvetica Neue"/>
          <w:b/>
          <w:sz w:val="28"/>
        </w:rPr>
      </w:pPr>
    </w:p>
    <w:p w:rsidR="0082715B" w:rsidRDefault="0082715B" w:rsidP="00C74DA7">
      <w:pPr>
        <w:ind w:firstLine="720"/>
        <w:rPr>
          <w:rFonts w:ascii="Helvetica Neue" w:hAnsi="Helvetica Neue"/>
          <w:b/>
          <w:sz w:val="28"/>
        </w:rPr>
      </w:pPr>
    </w:p>
    <w:p w:rsidR="0082715B" w:rsidRDefault="0082715B" w:rsidP="00C74DA7">
      <w:pPr>
        <w:ind w:firstLine="720"/>
        <w:rPr>
          <w:rFonts w:ascii="Helvetica Neue" w:hAnsi="Helvetica Neue"/>
          <w:b/>
          <w:sz w:val="28"/>
        </w:rPr>
      </w:pPr>
    </w:p>
    <w:p w:rsidR="0082715B" w:rsidRDefault="0082715B" w:rsidP="00C74DA7">
      <w:pPr>
        <w:ind w:firstLine="720"/>
        <w:rPr>
          <w:rFonts w:ascii="Helvetica Neue" w:hAnsi="Helvetica Neue"/>
          <w:b/>
          <w:sz w:val="28"/>
        </w:rPr>
      </w:pPr>
    </w:p>
    <w:sectPr w:rsidR="0082715B" w:rsidSect="00C74DA7">
      <w:pgSz w:w="12240" w:h="15840"/>
      <w:pgMar w:top="1440" w:right="1440" w:bottom="1440" w:left="1440" w:header="720" w:footer="86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6AC"/>
    <w:rsid w:val="002F469A"/>
    <w:rsid w:val="00504E91"/>
    <w:rsid w:val="0082715B"/>
    <w:rsid w:val="00A325CB"/>
    <w:rsid w:val="00AB3630"/>
    <w:rsid w:val="00C246AC"/>
    <w:rsid w:val="00C363F3"/>
    <w:rsid w:val="00C74DA7"/>
    <w:rsid w:val="00F051C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5:chartTrackingRefBased/>
  <w15:docId w15:val="{B9921084-0F38-3C4B-813D-CFA296B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3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721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S6</vt:lpstr>
    </vt:vector>
  </TitlesOfParts>
  <Company>Howard Hughes Medical Institute/UC Berkeley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S6</dc:title>
  <dc:subject/>
  <dc:creator>Te-Wen Lo</dc:creator>
  <cp:keywords/>
  <cp:lastModifiedBy>Deborah STALFORD</cp:lastModifiedBy>
  <cp:revision>5</cp:revision>
  <cp:lastPrinted>2022-09-15T18:06:00Z</cp:lastPrinted>
  <dcterms:created xsi:type="dcterms:W3CDTF">2022-09-29T20:55:00Z</dcterms:created>
  <dcterms:modified xsi:type="dcterms:W3CDTF">2022-12-15T21:17:00Z</dcterms:modified>
</cp:coreProperties>
</file>