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06"/>
        <w:gridCol w:w="8254"/>
      </w:tblGrid>
      <w:tr w:rsidR="00632FAE" w14:paraId="1425D549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07E0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Primer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F1CC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Sequence (5’ to 3’)</w:t>
            </w:r>
          </w:p>
        </w:tc>
      </w:tr>
      <w:tr w:rsidR="00632FAE" w14:paraId="59860BFA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1183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oP36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9237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AAAAAGCTTACATAAGGAGGAACTACTATGTCAGATGTTTCATTGAAATTATCAGCA</w:t>
            </w:r>
          </w:p>
        </w:tc>
      </w:tr>
      <w:tr w:rsidR="00632FAE" w14:paraId="16EA1189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5CAA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oP37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D91AA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AAAGCTAGCTTTACCAAATACAGCTTTTTCTAAGTTTGA</w:t>
            </w:r>
          </w:p>
        </w:tc>
      </w:tr>
      <w:tr w:rsidR="00632FAE" w14:paraId="1AF6FE4F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621A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oP38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35529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AAAGCATGCTTATTTACCAAATACAGCTTTTTCTAAGTTTGA</w:t>
            </w:r>
          </w:p>
        </w:tc>
      </w:tr>
      <w:tr w:rsidR="00632FAE" w14:paraId="355E4D00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CC35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oP46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4C6E0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AAAGCTAGCATGAGTAAAGGAGAAGAACTTTTC</w:t>
            </w:r>
          </w:p>
        </w:tc>
      </w:tr>
      <w:tr w:rsidR="00632FAE" w14:paraId="1975E0C7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CD9BB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oP24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9C7E1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GCCGCATGCTTATTTGTATAGTTCATCCATGCC</w:t>
            </w:r>
          </w:p>
        </w:tc>
      </w:tr>
      <w:tr w:rsidR="00632FAE" w14:paraId="607BB5D8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CE432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BTH11 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B2AF4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AATAAGAATTCATGTCAGATGTTTCATTGAAATTATCAGC</w:t>
            </w:r>
          </w:p>
        </w:tc>
      </w:tr>
      <w:tr w:rsidR="00632FAE" w14:paraId="60FBDB59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C0C32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BTH12 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7CC8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GCTGTATTTGGTAAATAACTCGAGTTATT</w:t>
            </w:r>
          </w:p>
        </w:tc>
      </w:tr>
      <w:tr w:rsidR="00632FAE" w14:paraId="4D13A390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C53E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oLHgblock1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A22E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GCCCCATGTCAGATGTTTCATTGAAATTATCAGCAAAAGATATTTATGAAAAAGATTTTGAAAAAACGATGGCTCGTGGCTATAGAAGAGAAGAAGTAGATGCATTTTTAGATGACATTATTGCTGATTATCAAAAAATGGCCGATGAAGTTGTAAAATTATCAGAAGAGAATCATAAACTTAAAAAAGAATTAGAAGAATTAAGACTACGTGTAGCAACATCAAGACCTCAGGACAATAAAAGTTTTTCTTCGAATAATACAACAACAAATACATCTTCAAATAATGTAGATATTTTAAAACGTATTTCAAACTTAGAAAAAGCTGTATTTGGTAAATAAGCCCC</w:t>
            </w:r>
          </w:p>
        </w:tc>
      </w:tr>
      <w:tr w:rsidR="00632FAE" w14:paraId="63C66C29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6B7E3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oDB9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3A82" w14:textId="77777777" w:rsidR="00632FAE" w:rsidRPr="0047650B" w:rsidRDefault="00632FAE" w:rsidP="000820CC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47650B">
              <w:rPr>
                <w:rFonts w:cstheme="minorHAnsi"/>
                <w:color w:val="000000"/>
                <w:sz w:val="16"/>
                <w:szCs w:val="16"/>
              </w:rPr>
              <w:t>AATAACATATGATGTTAGAATTTGAACAAGGATTTAATCATTTAGCG</w:t>
            </w:r>
          </w:p>
        </w:tc>
      </w:tr>
      <w:tr w:rsidR="00632FAE" w14:paraId="68DAD4B8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400E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oDB10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626CA" w14:textId="77777777" w:rsidR="00632FAE" w:rsidRPr="0047650B" w:rsidRDefault="00632FAE" w:rsidP="000820CC">
            <w:pPr>
              <w:rPr>
                <w:rFonts w:cstheme="minorHAnsi"/>
                <w:color w:val="000000"/>
                <w:sz w:val="16"/>
                <w:szCs w:val="16"/>
              </w:rPr>
            </w:pPr>
            <w:r w:rsidRPr="0047650B">
              <w:rPr>
                <w:rFonts w:cstheme="minorHAnsi"/>
                <w:color w:val="000000"/>
                <w:sz w:val="16"/>
                <w:szCs w:val="16"/>
              </w:rPr>
              <w:t>AATAACTCGAGTTAACGTCTTTCTTCTCTATTTCTAATGAAGCTAGG</w:t>
            </w:r>
          </w:p>
        </w:tc>
      </w:tr>
      <w:tr w:rsidR="00632FAE" w14:paraId="6748F368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7FAB" w14:textId="77777777" w:rsidR="00632FAE" w:rsidRPr="0047650B" w:rsidRDefault="00632FAE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eastAsia="Times New Roman" w:cstheme="minorHAnsi"/>
                <w:color w:val="000000"/>
                <w:sz w:val="16"/>
                <w:szCs w:val="16"/>
              </w:rPr>
              <w:t>oP228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A162" w14:textId="77777777" w:rsidR="00632FAE" w:rsidRPr="0047650B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47650B">
              <w:rPr>
                <w:rFonts w:eastAsia="Times New Roman" w:cstheme="minorHAnsi"/>
                <w:color w:val="000000"/>
                <w:sz w:val="16"/>
                <w:szCs w:val="16"/>
              </w:rPr>
              <w:t>AAACATATGAAATCTGGTAGCACTGGATTCGGAACAAGC</w:t>
            </w:r>
          </w:p>
        </w:tc>
      </w:tr>
      <w:tr w:rsidR="00632FAE" w14:paraId="3D0E1061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ECF92" w14:textId="77777777" w:rsidR="00632FAE" w:rsidRPr="0047650B" w:rsidRDefault="00632FAE" w:rsidP="000820CC">
            <w:pPr>
              <w:rPr>
                <w:rFonts w:eastAsia="Calibri" w:cstheme="minorHAnsi"/>
                <w:sz w:val="16"/>
                <w:szCs w:val="16"/>
              </w:rPr>
            </w:pPr>
            <w:r w:rsidRPr="0047650B">
              <w:rPr>
                <w:rFonts w:eastAsia="Times New Roman" w:cstheme="minorHAnsi"/>
                <w:color w:val="000000"/>
                <w:sz w:val="16"/>
                <w:szCs w:val="16"/>
              </w:rPr>
              <w:t>oP229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DF85E" w14:textId="77777777" w:rsidR="00632FAE" w:rsidRPr="0047650B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47650B">
              <w:rPr>
                <w:rFonts w:eastAsia="Times New Roman" w:cstheme="minorHAnsi"/>
                <w:color w:val="000000"/>
                <w:sz w:val="16"/>
                <w:szCs w:val="16"/>
              </w:rPr>
              <w:t>AAAGGATCCTTAACGTCTTGTTCTTCTTGAACGTCTTTCTTCTC</w:t>
            </w:r>
          </w:p>
        </w:tc>
      </w:tr>
      <w:tr w:rsidR="00632FAE" w14:paraId="4EE18C24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382C" w14:textId="77777777" w:rsidR="00632FAE" w:rsidRPr="0047650B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oLM25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CF25" w14:textId="77777777" w:rsidR="00632FAE" w:rsidRPr="003A482F" w:rsidRDefault="00632FAE" w:rsidP="000820CC">
            <w:pPr>
              <w:rPr>
                <w:rFonts w:eastAsia="Times New Roman" w:cstheme="minorHAnsi"/>
                <w:caps/>
                <w:color w:val="000000"/>
                <w:sz w:val="16"/>
                <w:szCs w:val="16"/>
              </w:rPr>
            </w:pPr>
            <w:r w:rsidRPr="003A482F">
              <w:rPr>
                <w:rFonts w:eastAsia="Times New Roman" w:cstheme="minorHAnsi"/>
                <w:caps/>
                <w:color w:val="000000"/>
                <w:sz w:val="16"/>
                <w:szCs w:val="16"/>
              </w:rPr>
              <w:t>gaaaTTTGAAAAAACGATGGCTCG</w:t>
            </w:r>
          </w:p>
        </w:tc>
      </w:tr>
      <w:tr w:rsidR="00632FAE" w14:paraId="6C9AB428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28C8" w14:textId="77777777" w:rsidR="00632FAE" w:rsidRPr="0047650B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oLM2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431F" w14:textId="77777777" w:rsidR="00632FAE" w:rsidRPr="003A482F" w:rsidRDefault="00632FAE" w:rsidP="000820CC">
            <w:pPr>
              <w:rPr>
                <w:rFonts w:eastAsia="Times New Roman" w:cstheme="minorHAnsi"/>
                <w:caps/>
                <w:color w:val="000000"/>
                <w:sz w:val="16"/>
                <w:szCs w:val="16"/>
              </w:rPr>
            </w:pPr>
            <w:r w:rsidRPr="003A482F">
              <w:rPr>
                <w:rFonts w:eastAsia="Times New Roman" w:cstheme="minorHAnsi"/>
                <w:caps/>
                <w:color w:val="000000"/>
                <w:sz w:val="16"/>
                <w:szCs w:val="16"/>
              </w:rPr>
              <w:t>aaacCGAGCCATCGTTTTTTCAAA</w:t>
            </w:r>
          </w:p>
        </w:tc>
      </w:tr>
      <w:tr w:rsidR="00632FAE" w14:paraId="45DEAE20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4FB5" w14:textId="77777777" w:rsidR="00632FAE" w:rsidRPr="0047650B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oLM2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78E5" w14:textId="77777777" w:rsidR="00632FAE" w:rsidRPr="0047650B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TTTGAGATCTGTCCATACCCATGGTCTAGAGAGTGTTAAAACATGACGAATACAGTATATTGTG</w:t>
            </w:r>
          </w:p>
        </w:tc>
      </w:tr>
      <w:tr w:rsidR="00632FAE" w14:paraId="4351E22F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DFAA" w14:textId="77777777" w:rsidR="00632FAE" w:rsidRPr="00100437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oLM2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2EA9" w14:textId="77777777" w:rsidR="00632FAE" w:rsidRPr="0047650B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GTCATTATTAGTAAGACAGTTAAACTTTTGTATTTAGTAATCATTAGAAACTTTGATCTTCAGACCAC</w:t>
            </w:r>
          </w:p>
        </w:tc>
      </w:tr>
      <w:tr w:rsidR="00632FAE" w14:paraId="0C9528F0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0848" w14:textId="77777777" w:rsidR="00632FAE" w:rsidRPr="00100437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oLM2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7883" w14:textId="77777777" w:rsidR="00632FAE" w:rsidRPr="0047650B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GTGGTCTGAAGATCAAAGTTTCTAATGATTACTAAATACAAAAGTTTAACTGTCTTACTAATAATGAC</w:t>
            </w:r>
          </w:p>
        </w:tc>
      </w:tr>
      <w:tr w:rsidR="00632FAE" w14:paraId="6A7C76F1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2F84" w14:textId="77777777" w:rsidR="00632FAE" w:rsidRPr="00100437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oLM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BADD" w14:textId="77777777" w:rsidR="00632FAE" w:rsidRPr="00100437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AAGATACAGGTATATTTTTCTGACTCGAGCTGGCACACTATGTAGTGTTGATTTAACGC</w:t>
            </w:r>
          </w:p>
        </w:tc>
      </w:tr>
      <w:tr w:rsidR="00632FAE" w14:paraId="4294BA51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E068" w14:textId="77777777" w:rsidR="00632FAE" w:rsidRPr="00100437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oLM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BBFD" w14:textId="77777777" w:rsidR="00632FAE" w:rsidRPr="003A482F" w:rsidRDefault="00632FAE" w:rsidP="000820CC">
            <w:pPr>
              <w:rPr>
                <w:rFonts w:eastAsia="Times New Roman" w:cstheme="minorHAnsi"/>
                <w:caps/>
                <w:color w:val="000000"/>
                <w:sz w:val="16"/>
                <w:szCs w:val="16"/>
              </w:rPr>
            </w:pPr>
            <w:r w:rsidRPr="003A482F">
              <w:rPr>
                <w:rFonts w:eastAsia="Times New Roman" w:cstheme="minorHAnsi"/>
                <w:caps/>
                <w:color w:val="000000"/>
                <w:sz w:val="16"/>
                <w:szCs w:val="16"/>
              </w:rPr>
              <w:t>cctatggaaaaacgccagcaacgcggcctttttacggttcc</w:t>
            </w:r>
          </w:p>
        </w:tc>
      </w:tr>
      <w:tr w:rsidR="00632FAE" w14:paraId="70165DD4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945C" w14:textId="77777777" w:rsidR="00632FAE" w:rsidRPr="00100437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oLM</w:t>
            </w:r>
            <w:r>
              <w:rPr>
                <w:rFonts w:eastAsia="Times New Roman" w:cs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6C96" w14:textId="77777777" w:rsidR="00632FAE" w:rsidRPr="003A482F" w:rsidRDefault="00632FAE" w:rsidP="000820CC">
            <w:pPr>
              <w:rPr>
                <w:rFonts w:eastAsia="Times New Roman" w:cstheme="minorHAnsi"/>
                <w:caps/>
                <w:color w:val="000000"/>
                <w:sz w:val="16"/>
                <w:szCs w:val="16"/>
              </w:rPr>
            </w:pPr>
            <w:r w:rsidRPr="003A482F">
              <w:rPr>
                <w:rFonts w:eastAsia="Times New Roman" w:cstheme="minorHAnsi"/>
                <w:caps/>
                <w:color w:val="000000"/>
                <w:sz w:val="16"/>
                <w:szCs w:val="16"/>
              </w:rPr>
              <w:t>gtaagtaaaacacttactaattctcatttaatcaatgc</w:t>
            </w:r>
          </w:p>
        </w:tc>
      </w:tr>
      <w:tr w:rsidR="00632FAE" w14:paraId="6A844C98" w14:textId="77777777" w:rsidTr="000820CC"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75B8" w14:textId="77777777" w:rsidR="00632FAE" w:rsidRPr="00100437" w:rsidRDefault="00632FAE" w:rsidP="000820CC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olor w:val="000000"/>
                <w:sz w:val="16"/>
                <w:szCs w:val="16"/>
              </w:rPr>
              <w:t>gLM1</w:t>
            </w:r>
          </w:p>
        </w:tc>
        <w:tc>
          <w:tcPr>
            <w:tcW w:w="8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D64F" w14:textId="77777777" w:rsidR="00632FAE" w:rsidRPr="00100437" w:rsidRDefault="00632FAE" w:rsidP="000820CC">
            <w:pPr>
              <w:rPr>
                <w:rFonts w:eastAsia="Times New Roman" w:cstheme="minorHAnsi"/>
                <w:caps/>
                <w:color w:val="000000"/>
                <w:sz w:val="16"/>
                <w:szCs w:val="16"/>
              </w:rPr>
            </w:pPr>
            <w:r w:rsidRPr="00100437">
              <w:rPr>
                <w:rFonts w:eastAsia="Times New Roman" w:cstheme="minorHAnsi"/>
                <w:caps/>
                <w:color w:val="000000"/>
                <w:sz w:val="16"/>
                <w:szCs w:val="16"/>
              </w:rPr>
              <w:t>TTACTAAATACAAAAGTTTAACTGTCTTACTAATAATGACTATGTTATAATTTTAAAAGTGATATTTTGGGTAATCGCTATATTATATAGAGGAAAGTCCATGCTCACACAGTCTGAGATGATTGTAGTGTTCGTGCTTGATGAAACAATAAATCAAGGCATTAATTTGACGGCAATGAAATATCCTAAGTCTTTCGATATGGATAGAGTAATTTGAAAGTGCCACAGTGACGTAGCTTTTATAGAAATATAAAAGGTGGAACGCGGTAAACCCCTtGAGTGAGCAATCCAAATTTGGTAGGAGCACTTGTTTAACGGAATTCAACGTATAAACGAGACACACTTCGCGAAATGAAGTGGTGTAGACAGATGGTTATCACCTGAGTACCAGTGTGACTAGTGCACGTGATGAGTACGATGGAACAGAACATGGCTTATAGAAATATCACTACTAGTTTAGCTCTCCTAGATGATGGAGAGCTTTTTTCATGAAAAGAACACTTAAAATTAACGCCTTGTCTTGATATAATGACACTGCCTTGTTTTAAAATAGTAAGCGGATGCGTTAATGTATCAGCGATTAAATTTGTTGGAAATGTATAAAAAACACAAGCTAAGAATAAAATACCTGTATAAAAGGAGAATCATATATGTTTCAATTACTTGCAGTTTGTCCGATGGGATTAGAAGCTGTTGTTGCTAGGGAAATTCAAGAATTAGGCTATGAAACAAATGTTGAAAATGGTCGTATATTTTTTGAAGGAGACGCAAGTGCAATTGTAAAGGCAAATTTATGGTTGCGCACAGCAGACCGAATCAAAATTGTTGTTGGACGTTTTAACGCAACAACGTTTGACGAATTATTCGAACAAACCAAAGCGCTCCCTTGGGAATCTATAATTGATAAAGAGGGTAACTTCCCAGTTCAAGGTAGAAGCGTTAAATCAACACTACATAGTGTGCCAG</w:t>
            </w:r>
          </w:p>
        </w:tc>
      </w:tr>
    </w:tbl>
    <w:p w14:paraId="707B5064" w14:textId="77777777" w:rsidR="00632FAE" w:rsidRDefault="00632FAE" w:rsidP="00632FAE">
      <w:pPr>
        <w:rPr>
          <w:rFonts w:ascii="Calibri" w:eastAsia="Calibri" w:hAnsi="Calibri"/>
        </w:rPr>
      </w:pPr>
    </w:p>
    <w:p w14:paraId="08906924" w14:textId="1278C920" w:rsidR="00A55793" w:rsidRPr="00632FAE" w:rsidRDefault="00632FAE">
      <w:pPr>
        <w:rPr>
          <w:vertAlign w:val="subscript"/>
        </w:rPr>
      </w:pPr>
      <w:r>
        <w:t xml:space="preserve">Supplementary File </w:t>
      </w:r>
      <w:proofErr w:type="gramStart"/>
      <w:r>
        <w:t xml:space="preserve">4 </w:t>
      </w:r>
      <w:r>
        <w:rPr>
          <w:b/>
        </w:rPr>
        <w:t xml:space="preserve"> –</w:t>
      </w:r>
      <w:proofErr w:type="gramEnd"/>
      <w:r>
        <w:rPr>
          <w:b/>
        </w:rPr>
        <w:t xml:space="preserve"> </w:t>
      </w:r>
      <w:r>
        <w:t xml:space="preserve">The oligonucleotide and </w:t>
      </w:r>
      <w:proofErr w:type="spellStart"/>
      <w:r>
        <w:t>geneblock</w:t>
      </w:r>
      <w:proofErr w:type="spellEnd"/>
      <w:r>
        <w:t xml:space="preserve"> sequences used in the cell-based studies. </w:t>
      </w:r>
    </w:p>
    <w:sectPr w:rsidR="00A55793" w:rsidRPr="00632F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AE"/>
    <w:rsid w:val="0037249A"/>
    <w:rsid w:val="0063100F"/>
    <w:rsid w:val="00632FAE"/>
    <w:rsid w:val="007316E5"/>
    <w:rsid w:val="00A5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58EA8"/>
  <w15:chartTrackingRefBased/>
  <w15:docId w15:val="{886B1D46-0178-4AC4-845D-D9E5F0B3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FAE"/>
  </w:style>
  <w:style w:type="paragraph" w:styleId="Heading1">
    <w:name w:val="heading 1"/>
    <w:basedOn w:val="Normal"/>
    <w:next w:val="Normal"/>
    <w:link w:val="Heading1Char"/>
    <w:uiPriority w:val="9"/>
    <w:qFormat/>
    <w:rsid w:val="00632F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2F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2F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2F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2F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2F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2F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2F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2F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F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2F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2F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2F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2F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2F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2F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2F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2F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2F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2F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2F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2F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2F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2F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2F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2F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2F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2F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2FA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Sacco, Michael</dc:creator>
  <cp:keywords/>
  <dc:description/>
  <cp:lastModifiedBy>Sacco, Michael</cp:lastModifiedBy>
  <cp:revision>1</cp:revision>
  <dcterms:created xsi:type="dcterms:W3CDTF">2024-01-15T05:55:00Z</dcterms:created>
  <dcterms:modified xsi:type="dcterms:W3CDTF">2024-01-15T05:56:00Z</dcterms:modified>
</cp:coreProperties>
</file>