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3CF7" w14:textId="1C8AB078" w:rsidR="00B31A09" w:rsidRPr="00B31A09" w:rsidRDefault="00B31A09" w:rsidP="00B31A09">
      <w:pPr>
        <w:widowControl/>
        <w:jc w:val="left"/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</w:pPr>
      <w:r w:rsidRPr="00B31A09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 xml:space="preserve">Supplementary File </w:t>
      </w:r>
      <w:r w:rsidR="00BD5F59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3</w:t>
      </w:r>
      <w:r w:rsidRPr="00B31A09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.</w:t>
      </w:r>
      <w:r w:rsidRPr="00B31A0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B31A09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Other primers used in the study</w:t>
      </w:r>
    </w:p>
    <w:p w14:paraId="4F09A573" w14:textId="77777777" w:rsidR="00B31A09" w:rsidRPr="00B31A09" w:rsidRDefault="00B31A09" w:rsidP="00B31A09">
      <w:pPr>
        <w:widowControl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tbl>
      <w:tblPr>
        <w:tblpPr w:leftFromText="180" w:rightFromText="180" w:vertAnchor="page" w:horzAnchor="margin" w:tblpY="179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497"/>
        <w:gridCol w:w="5103"/>
      </w:tblGrid>
      <w:tr w:rsidR="00B31A09" w:rsidRPr="00B31A09" w14:paraId="53C8604C" w14:textId="77777777" w:rsidTr="00140AA5">
        <w:trPr>
          <w:trHeight w:val="381"/>
        </w:trPr>
        <w:tc>
          <w:tcPr>
            <w:tcW w:w="2898" w:type="dxa"/>
            <w:tcBorders>
              <w:top w:val="single" w:sz="18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401CFED3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Gene</w:t>
            </w:r>
          </w:p>
        </w:tc>
        <w:tc>
          <w:tcPr>
            <w:tcW w:w="660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8BA85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Sequence</w:t>
            </w:r>
          </w:p>
        </w:tc>
      </w:tr>
      <w:tr w:rsidR="00B31A09" w:rsidRPr="00B31A09" w14:paraId="5BB0FD9C" w14:textId="77777777" w:rsidTr="00140AA5">
        <w:trPr>
          <w:trHeight w:val="280"/>
        </w:trPr>
        <w:tc>
          <w:tcPr>
            <w:tcW w:w="2898" w:type="dxa"/>
            <w:vMerge w:val="restart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49233799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FAM76B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 sgRNA target genome region</w:t>
            </w:r>
          </w:p>
        </w:tc>
        <w:tc>
          <w:tcPr>
            <w:tcW w:w="149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718C95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10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CEFEF02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5’-CTTGTGTAACCCACCCTTTGT-3’</w:t>
            </w:r>
          </w:p>
        </w:tc>
      </w:tr>
      <w:tr w:rsidR="00B31A09" w:rsidRPr="00B31A09" w14:paraId="28C6D301" w14:textId="77777777" w:rsidTr="009566B3">
        <w:trPr>
          <w:trHeight w:val="805"/>
        </w:trPr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E3A5E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1E2D1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Reverse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74E62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5’-TTGTTGCAGAGGATTTATGGCT-3’</w:t>
            </w:r>
          </w:p>
        </w:tc>
      </w:tr>
      <w:tr w:rsidR="00B31A09" w:rsidRPr="00B31A09" w14:paraId="60EE6991" w14:textId="77777777" w:rsidTr="009566B3">
        <w:tc>
          <w:tcPr>
            <w:tcW w:w="2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993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IL6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 promoter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6BFC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6DF39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-AGGTACCTTCCTATTTAAAAAACAC-3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</w:p>
        </w:tc>
      </w:tr>
      <w:tr w:rsidR="00B31A09" w:rsidRPr="00B31A09" w14:paraId="3916E2F5" w14:textId="77777777" w:rsidTr="009566B3">
        <w:trPr>
          <w:trHeight w:val="513"/>
        </w:trPr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4D40A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760D9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Reverse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16CF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-TAAGCTTAGCTGGGCTCCTGGAGGG-3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</w:p>
        </w:tc>
      </w:tr>
      <w:tr w:rsidR="00B31A09" w:rsidRPr="00B31A09" w14:paraId="10D04004" w14:textId="77777777" w:rsidTr="009566B3">
        <w:tc>
          <w:tcPr>
            <w:tcW w:w="2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DB017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P50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92917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1CD0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-CCCTCGAGATGGCAGAAGATGATCCATA-</w:t>
            </w:r>
            <w:r w:rsidRPr="00B31A0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</w:p>
        </w:tc>
      </w:tr>
      <w:tr w:rsidR="00B31A09" w:rsidRPr="00B31A09" w14:paraId="39A9C226" w14:textId="77777777" w:rsidTr="009566B3">
        <w:trPr>
          <w:trHeight w:val="552"/>
        </w:trPr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49506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5CA2B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Reverse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995EF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-CCTCTAGAAACTTTCCCAAAGAGGTTTA-3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</w:p>
        </w:tc>
      </w:tr>
      <w:tr w:rsidR="00B31A09" w:rsidRPr="00B31A09" w14:paraId="1DEF2846" w14:textId="77777777" w:rsidTr="009566B3">
        <w:tc>
          <w:tcPr>
            <w:tcW w:w="2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FADB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P65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96F3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D3C2B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-CCCCCTCGAGATGGGACGAACTGTTCCC</w:t>
            </w:r>
          </w:p>
          <w:p w14:paraId="755A229F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CCT-3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</w:p>
        </w:tc>
      </w:tr>
      <w:tr w:rsidR="00B31A09" w:rsidRPr="00B31A09" w14:paraId="3A095640" w14:textId="77777777" w:rsidTr="009566B3">
        <w:trPr>
          <w:trHeight w:val="537"/>
        </w:trPr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8B84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6EF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Reverse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5B40E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-CCTCTAGAGGAGCTGATCTGACTCAGCA-3</w:t>
            </w:r>
            <w:r w:rsidRPr="00B31A0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’</w:t>
            </w:r>
          </w:p>
        </w:tc>
      </w:tr>
      <w:tr w:rsidR="00B31A09" w:rsidRPr="00B31A09" w14:paraId="14660EDE" w14:textId="77777777" w:rsidTr="009566B3">
        <w:tc>
          <w:tcPr>
            <w:tcW w:w="2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EB4F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Mouse </w:t>
            </w: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FAM76B</w:t>
            </w: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 genotyping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00CF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D4467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5’-GCAGAGATTGGGTGCAGACT-3’</w:t>
            </w:r>
          </w:p>
        </w:tc>
      </w:tr>
      <w:tr w:rsidR="00B31A09" w:rsidRPr="00B31A09" w14:paraId="5F63534B" w14:textId="77777777" w:rsidTr="009566B3"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52042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5401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Reverse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A5D8A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5’-GAGACCCAATCTCACTCTTTG-3’</w:t>
            </w:r>
          </w:p>
        </w:tc>
      </w:tr>
      <w:tr w:rsidR="00B31A09" w:rsidRPr="00B31A09" w14:paraId="3717B8ED" w14:textId="77777777" w:rsidTr="009566B3">
        <w:tc>
          <w:tcPr>
            <w:tcW w:w="28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F4E2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4C7F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V76 Reverse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90EC1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5’-CCAATAAACCCTCTTGCAGTTGC-3’</w:t>
            </w:r>
          </w:p>
        </w:tc>
      </w:tr>
      <w:tr w:rsidR="00B31A09" w:rsidRPr="00B31A09" w14:paraId="62B8BF3C" w14:textId="77777777" w:rsidTr="009566B3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E1DC6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  <w:p w14:paraId="3269039B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2083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F4D8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</w:tr>
      <w:tr w:rsidR="00B31A09" w:rsidRPr="00B31A09" w14:paraId="1C01B747" w14:textId="77777777" w:rsidTr="009566B3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D5D8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 xml:space="preserve">hnRNPA2B1 RRM1 NLS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AD4A0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BAEE7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5’-ACTCGAGATGGAGAAAACTTTAGAAAC-3’</w:t>
            </w:r>
          </w:p>
        </w:tc>
      </w:tr>
      <w:tr w:rsidR="00B31A09" w:rsidRPr="00B31A09" w14:paraId="7B425622" w14:textId="77777777" w:rsidTr="009566B3">
        <w:tc>
          <w:tcPr>
            <w:tcW w:w="28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8E0CCBA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331ABC4F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23B6FA25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3DA70FF2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4D1B7AB9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 w:hint="eastAsia"/>
                <w:i/>
                <w:iCs/>
                <w:color w:val="FF0000"/>
                <w:kern w:val="0"/>
                <w:sz w:val="22"/>
              </w:rPr>
              <w:t>h</w:t>
            </w: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 xml:space="preserve">nRNPA2B1 RRM2 NLS </w:t>
            </w:r>
          </w:p>
          <w:p w14:paraId="323FF3CF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5A79158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723CBBC1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1EFBCCC8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3CEBDD43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</w:rPr>
            </w:pPr>
            <w:r w:rsidRPr="00B31A09">
              <w:rPr>
                <w:rFonts w:ascii="Times New Roman" w:eastAsia="宋体" w:hAnsi="Times New Roman" w:cs="Times New Roman" w:hint="eastAsia"/>
                <w:i/>
                <w:iCs/>
                <w:color w:val="FF0000"/>
                <w:kern w:val="0"/>
                <w:sz w:val="22"/>
              </w:rPr>
              <w:t>h</w:t>
            </w:r>
            <w:r w:rsidRPr="00B31A09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</w:rPr>
              <w:t>nRNPA2B1 RGD NLS</w:t>
            </w:r>
          </w:p>
          <w:p w14:paraId="3F942D8E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  <w:p w14:paraId="32A46EBD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69390D71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4CC59E83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45EE819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Reverse</w:t>
            </w:r>
          </w:p>
          <w:p w14:paraId="57FADF1F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4E4E9282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375774CC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31287B58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  <w:lang w:eastAsia="en-US"/>
              </w:rPr>
              <w:t>F</w:t>
            </w: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orward</w:t>
            </w:r>
          </w:p>
          <w:p w14:paraId="7910B283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Reverse</w:t>
            </w:r>
          </w:p>
          <w:p w14:paraId="109D39BD" w14:textId="77777777" w:rsidR="00B31A09" w:rsidRPr="00B31A09" w:rsidRDefault="00B31A09" w:rsidP="00B31A09">
            <w:pPr>
              <w:widowControl/>
              <w:ind w:rightChars="74" w:right="155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7ABCBBBB" w14:textId="77777777" w:rsidR="00B31A09" w:rsidRPr="00B31A09" w:rsidRDefault="00B31A09" w:rsidP="00B31A09">
            <w:pPr>
              <w:widowControl/>
              <w:ind w:rightChars="74" w:right="155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357AFE5A" w14:textId="77777777" w:rsidR="00B31A09" w:rsidRPr="00B31A09" w:rsidRDefault="00B31A09" w:rsidP="00B31A09">
            <w:pPr>
              <w:widowControl/>
              <w:ind w:rightChars="74" w:right="155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4A7CA1A1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 w:hint="eastAsia"/>
                <w:color w:val="FF0000"/>
                <w:kern w:val="0"/>
                <w:sz w:val="22"/>
                <w:lang w:eastAsia="en-US"/>
              </w:rPr>
              <w:t>F</w:t>
            </w: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orward</w:t>
            </w:r>
          </w:p>
          <w:p w14:paraId="2A517CA6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1327BA02" w14:textId="77777777" w:rsidR="00B31A09" w:rsidRPr="00B31A09" w:rsidRDefault="00B31A09" w:rsidP="00B31A09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Reverse</w:t>
            </w:r>
          </w:p>
          <w:p w14:paraId="7617A010" w14:textId="77777777" w:rsidR="00B31A09" w:rsidRPr="00B31A09" w:rsidRDefault="00B31A09" w:rsidP="00B31A09">
            <w:pPr>
              <w:widowControl/>
              <w:ind w:rightChars="74" w:right="155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3646EA4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5’-</w:t>
            </w:r>
            <w:r w:rsidRPr="00B31A09"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  <w:t xml:space="preserve"> TTCTAGACACCTTCCTCTTCTTCTTGGGAGTT</w:t>
            </w:r>
          </w:p>
          <w:p w14:paraId="3EF5418D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  <w:t>ACATGAGCCCCTGGTT</w:t>
            </w: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-3’</w:t>
            </w:r>
          </w:p>
          <w:p w14:paraId="61E08BFF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7E67A44D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6917290A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5’-</w:t>
            </w:r>
            <w:r w:rsidRPr="00B31A09">
              <w:rPr>
                <w:rFonts w:ascii="Times New Roman" w:eastAsia="Times New Roman" w:hAnsi="Times New Roman" w:cs="Times New Roman"/>
                <w:color w:val="FF0000"/>
                <w:kern w:val="36"/>
                <w:szCs w:val="21"/>
                <w:lang w:eastAsia="en-US"/>
              </w:rPr>
              <w:t>ACTCGAGATG</w:t>
            </w:r>
            <w:r w:rsidRPr="00B31A09"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shd w:val="clear" w:color="auto" w:fill="FFFFFF"/>
                <w:lang w:eastAsia="en-US"/>
              </w:rPr>
              <w:t>GTGAAGAAGCTGTTTGTTGG</w:t>
            </w: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-3’</w:t>
            </w:r>
          </w:p>
          <w:p w14:paraId="388E4345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5’-</w:t>
            </w:r>
            <w:r w:rsidRPr="00B31A09"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  <w:t xml:space="preserve"> TACTAGTCACCTTCCTCTTCTTCTTGGGCCTAG</w:t>
            </w:r>
          </w:p>
          <w:p w14:paraId="44B7715A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  <w:t>AACTCTGAACTTCCT</w:t>
            </w: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-3’</w:t>
            </w:r>
          </w:p>
          <w:p w14:paraId="4C8467E1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0E9208F2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  <w:p w14:paraId="136DD61A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5’-ACTCGAGATGAGTGGAAGAGGAGGCAACT</w:t>
            </w:r>
          </w:p>
          <w:p w14:paraId="77BB6109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T-3’</w:t>
            </w:r>
          </w:p>
          <w:p w14:paraId="6A867BF2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Cs w:val="21"/>
                <w:shd w:val="clear" w:color="auto" w:fill="FFFFFF"/>
                <w:lang w:eastAsia="en-US"/>
              </w:rPr>
            </w:pP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>5’-</w:t>
            </w:r>
            <w:r w:rsidRPr="00B31A09"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  <w:lang w:eastAsia="en-US"/>
              </w:rPr>
              <w:t>TTCTAGACACCTTCCTCTTCTTCTTGGG</w:t>
            </w:r>
            <w:r w:rsidRPr="00B31A0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Cs w:val="21"/>
                <w:shd w:val="clear" w:color="auto" w:fill="FFFFFF"/>
                <w:lang w:eastAsia="en-US"/>
              </w:rPr>
              <w:t>GTATC</w:t>
            </w:r>
          </w:p>
          <w:p w14:paraId="444DDF7C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  <w:r w:rsidRPr="00B31A0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Cs w:val="21"/>
                <w:shd w:val="clear" w:color="auto" w:fill="FFFFFF"/>
                <w:lang w:eastAsia="en-US"/>
              </w:rPr>
              <w:t>GGCTCCTCCCACC</w:t>
            </w:r>
            <w:r w:rsidRPr="00B31A0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  <w:t xml:space="preserve"> -3’</w:t>
            </w:r>
          </w:p>
          <w:p w14:paraId="20D73614" w14:textId="77777777" w:rsidR="00B31A09" w:rsidRPr="00B31A09" w:rsidRDefault="00B31A09" w:rsidP="00B31A09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lang w:eastAsia="en-US"/>
              </w:rPr>
            </w:pPr>
          </w:p>
        </w:tc>
      </w:tr>
    </w:tbl>
    <w:p w14:paraId="3CDD202F" w14:textId="77777777" w:rsidR="00470311" w:rsidRDefault="00470311"/>
    <w:sectPr w:rsidR="0047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AB18" w14:textId="77777777" w:rsidR="0025521E" w:rsidRDefault="0025521E" w:rsidP="00B31A09">
      <w:r>
        <w:separator/>
      </w:r>
    </w:p>
  </w:endnote>
  <w:endnote w:type="continuationSeparator" w:id="0">
    <w:p w14:paraId="75C19DEE" w14:textId="77777777" w:rsidR="0025521E" w:rsidRDefault="0025521E" w:rsidP="00B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2DEB" w14:textId="77777777" w:rsidR="0025521E" w:rsidRDefault="0025521E" w:rsidP="00B31A09">
      <w:r>
        <w:separator/>
      </w:r>
    </w:p>
  </w:footnote>
  <w:footnote w:type="continuationSeparator" w:id="0">
    <w:p w14:paraId="5C460AC9" w14:textId="77777777" w:rsidR="0025521E" w:rsidRDefault="0025521E" w:rsidP="00B3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88"/>
    <w:rsid w:val="00140AA5"/>
    <w:rsid w:val="0025521E"/>
    <w:rsid w:val="00284E88"/>
    <w:rsid w:val="00470311"/>
    <w:rsid w:val="005A6D51"/>
    <w:rsid w:val="00A221A4"/>
    <w:rsid w:val="00B31A09"/>
    <w:rsid w:val="00B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4C2E"/>
  <w15:chartTrackingRefBased/>
  <w15:docId w15:val="{F4228E7B-00E3-4560-AE80-A0FCCD2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A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Dongyang</dc:creator>
  <cp:keywords/>
  <dc:description/>
  <cp:lastModifiedBy>wang Dongyang</cp:lastModifiedBy>
  <cp:revision>4</cp:revision>
  <dcterms:created xsi:type="dcterms:W3CDTF">2023-06-01T14:39:00Z</dcterms:created>
  <dcterms:modified xsi:type="dcterms:W3CDTF">2023-06-02T14:31:00Z</dcterms:modified>
</cp:coreProperties>
</file>