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00CE027" w:rsidR="00F102CC" w:rsidRPr="003D5AF6" w:rsidRDefault="00DF7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8FFF264" w:rsidR="00F102CC" w:rsidRPr="003D5AF6" w:rsidRDefault="00DF7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A3E7E8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88B93D" w:rsidR="00F102CC" w:rsidRPr="003D5AF6" w:rsidRDefault="008146C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E029EF8" w:rsidR="00F102CC" w:rsidRPr="003D5AF6" w:rsidRDefault="00DF7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999C96" w:rsidR="00F102CC" w:rsidRPr="003D5AF6" w:rsidRDefault="00DF7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834F346" w:rsidR="00F102CC" w:rsidRPr="008146CE" w:rsidRDefault="008146C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Pr>
                <w:rFonts w:ascii="Noto Sans" w:eastAsia="Noto Sans" w:hAnsi="Noto Sans" w:cs="Noto Sans"/>
                <w:bCs/>
                <w:i/>
                <w:iCs/>
                <w:color w:val="434343"/>
                <w:sz w:val="18"/>
                <w:szCs w:val="18"/>
              </w:rPr>
              <w:t xml:space="preserve">Caenorhabditis elegans </w:t>
            </w:r>
            <w:r>
              <w:rPr>
                <w:rFonts w:ascii="Noto Sans" w:eastAsia="Noto Sans" w:hAnsi="Noto Sans" w:cs="Noto Sans"/>
                <w:bCs/>
                <w:color w:val="434343"/>
                <w:sz w:val="18"/>
                <w:szCs w:val="18"/>
              </w:rPr>
              <w:t>strains (mutant and transgenic lines), along with full genotypes, are listed in the Key Resource Table (pg. 38)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B6383B" w:rsidR="00F102CC" w:rsidRPr="003D5AF6" w:rsidRDefault="00DF7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97F976" w:rsidR="00F102CC" w:rsidRPr="003D5AF6" w:rsidRDefault="00DF7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4A0F63" w:rsidR="00F102CC" w:rsidRPr="003D5AF6" w:rsidRDefault="00DF7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3D3BE7" w:rsidR="00F102CC" w:rsidRDefault="00DF710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2FFF2F" w:rsidR="00F102CC" w:rsidRPr="003D5AF6" w:rsidRDefault="00DF7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F6023F4" w:rsidR="00F102CC" w:rsidRPr="003D5AF6" w:rsidRDefault="00814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methods are clearly described</w:t>
            </w:r>
            <w:r w:rsidR="009561D0">
              <w:rPr>
                <w:rFonts w:ascii="Noto Sans" w:eastAsia="Noto Sans" w:hAnsi="Noto Sans" w:cs="Noto Sans"/>
                <w:bCs/>
                <w:color w:val="434343"/>
                <w:sz w:val="18"/>
                <w:szCs w:val="18"/>
              </w:rPr>
              <w:t>, with citations</w:t>
            </w:r>
            <w:r>
              <w:rPr>
                <w:rFonts w:ascii="Noto Sans" w:eastAsia="Noto Sans" w:hAnsi="Noto Sans" w:cs="Noto Sans"/>
                <w:bCs/>
                <w:color w:val="434343"/>
                <w:sz w:val="18"/>
                <w:szCs w:val="18"/>
              </w:rPr>
              <w:t xml:space="preserve">. For </w:t>
            </w:r>
            <w:r w:rsidR="009561D0">
              <w:rPr>
                <w:rFonts w:ascii="Noto Sans" w:eastAsia="Noto Sans" w:hAnsi="Noto Sans" w:cs="Noto Sans"/>
                <w:bCs/>
                <w:color w:val="434343"/>
                <w:sz w:val="18"/>
                <w:szCs w:val="18"/>
              </w:rPr>
              <w:t xml:space="preserve">example, </w:t>
            </w:r>
            <w:r>
              <w:rPr>
                <w:rFonts w:ascii="Noto Sans" w:eastAsia="Noto Sans" w:hAnsi="Noto Sans" w:cs="Noto Sans"/>
                <w:bCs/>
                <w:color w:val="434343"/>
                <w:sz w:val="18"/>
                <w:szCs w:val="18"/>
              </w:rPr>
              <w:t xml:space="preserve">methods we developed or have step by step protocols, citations are provided where appropriate </w:t>
            </w:r>
            <w:r>
              <w:rPr>
                <w:rFonts w:ascii="Noto Sans" w:eastAsia="Noto Sans" w:hAnsi="Noto Sans" w:cs="Noto Sans"/>
                <w:bCs/>
                <w:color w:val="434343"/>
                <w:sz w:val="18"/>
                <w:szCs w:val="18"/>
              </w:rPr>
              <w:lastRenderedPageBreak/>
              <w:t>(</w:t>
            </w:r>
            <w:r w:rsidRPr="008146CE">
              <w:rPr>
                <w:rFonts w:ascii="Noto Sans" w:eastAsia="Noto Sans" w:hAnsi="Noto Sans" w:cs="Noto Sans"/>
                <w:bCs/>
                <w:i/>
                <w:iCs/>
                <w:color w:val="434343"/>
                <w:sz w:val="18"/>
                <w:szCs w:val="18"/>
              </w:rPr>
              <w:t>Cornwell et al, 2018, Cornwell et al 2020, Lazaro-Pena et al, 2021</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BCAD9AF" w:rsidR="00F102CC" w:rsidRPr="003D5AF6" w:rsidRDefault="009561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is indicated within Figure Legends. Links to Supplementary Files are provided within legends. Size equals or exceeds current standards typically reported.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C4C409" w:rsidR="00F102CC" w:rsidRDefault="00956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9A53BFD" w:rsidR="00F102CC" w:rsidRPr="003D5AF6" w:rsidRDefault="00566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where blind scoring was conducted is indicated 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028E585" w:rsidR="00F102CC" w:rsidRPr="003D5AF6" w:rsidRDefault="00566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lifespan and survival assays, criteria is listed 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627F5A1" w:rsidR="00F102CC" w:rsidRPr="003D5AF6" w:rsidRDefault="00566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methods, and Supplementary Files.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1D2B189" w:rsidR="00F102CC" w:rsidRPr="003D5AF6" w:rsidRDefault="00566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methods, and Supplementary Files.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36CD8D" w:rsidR="00F102CC" w:rsidRPr="003D5AF6" w:rsidRDefault="00DF7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786F7D" w:rsidR="00F102CC" w:rsidRPr="003D5AF6" w:rsidRDefault="00DF7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5A0360" w:rsidR="00F102CC" w:rsidRPr="003D5AF6" w:rsidRDefault="00DF7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40422F" w:rsidR="00F102CC" w:rsidRPr="003D5AF6" w:rsidRDefault="00DF7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53A08F3" w:rsidR="00F102CC" w:rsidRPr="003D5AF6" w:rsidRDefault="001570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for lifespan and survival assays are described in the methods and follow current standards in the field.</w:t>
            </w:r>
            <w:r w:rsidR="008915D1">
              <w:rPr>
                <w:rFonts w:ascii="Noto Sans" w:eastAsia="Noto Sans" w:hAnsi="Noto Sans" w:cs="Noto Sans"/>
                <w:bCs/>
                <w:color w:val="434343"/>
                <w:sz w:val="18"/>
                <w:szCs w:val="18"/>
              </w:rPr>
              <w:t xml:space="preserve"> Details are provided in Supplemental File 1.</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18B42B" w14:textId="77777777" w:rsidR="00F102CC" w:rsidRDefault="0089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 provides information on a specific test. </w:t>
            </w:r>
          </w:p>
          <w:p w14:paraId="04EF281E" w14:textId="77777777" w:rsidR="008915D1" w:rsidRDefault="008915D1">
            <w:pPr>
              <w:spacing w:line="225" w:lineRule="auto"/>
              <w:rPr>
                <w:rFonts w:ascii="Noto Sans" w:eastAsia="Noto Sans" w:hAnsi="Noto Sans" w:cs="Noto Sans"/>
                <w:bCs/>
                <w:color w:val="434343"/>
                <w:sz w:val="18"/>
                <w:szCs w:val="18"/>
              </w:rPr>
            </w:pPr>
          </w:p>
          <w:p w14:paraId="54E0127B" w14:textId="1758C3F9" w:rsidR="008915D1" w:rsidRPr="003D5AF6" w:rsidRDefault="0089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Justification and details are provided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ADFC85" w:rsidR="00F102CC" w:rsidRPr="003D5AF6" w:rsidRDefault="0089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for statement and details.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1BFCF2E" w:rsidR="00F102CC" w:rsidRPr="003D5AF6" w:rsidRDefault="008915D1">
            <w:pPr>
              <w:spacing w:line="225" w:lineRule="auto"/>
              <w:rPr>
                <w:rFonts w:ascii="Noto Sans" w:eastAsia="Noto Sans" w:hAnsi="Noto Sans" w:cs="Noto Sans"/>
                <w:bCs/>
                <w:color w:val="434343"/>
                <w:sz w:val="18"/>
                <w:szCs w:val="18"/>
              </w:rPr>
            </w:pPr>
            <w:r w:rsidRPr="008915D1">
              <w:rPr>
                <w:rFonts w:ascii="Noto Sans" w:eastAsia="Noto Sans" w:hAnsi="Noto Sans" w:cs="Noto Sans"/>
                <w:bCs/>
                <w:color w:val="434343"/>
                <w:sz w:val="18"/>
                <w:szCs w:val="18"/>
              </w:rPr>
              <w:t>GEO, accession GSE220744</w:t>
            </w:r>
            <w:r>
              <w:rPr>
                <w:rFonts w:ascii="Noto Sans" w:eastAsia="Noto Sans" w:hAnsi="Noto Sans" w:cs="Noto Sans"/>
                <w:bCs/>
                <w:color w:val="434343"/>
                <w:sz w:val="18"/>
                <w:szCs w:val="18"/>
              </w:rPr>
              <w:t xml:space="preserve"> is mentioned in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2754D87" w:rsidR="00F102CC" w:rsidRPr="008915D1" w:rsidRDefault="0089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Pr>
                <w:rFonts w:ascii="Noto Sans" w:eastAsia="Noto Sans" w:hAnsi="Noto Sans" w:cs="Noto Sans"/>
                <w:bCs/>
                <w:i/>
                <w:iCs/>
                <w:color w:val="434343"/>
                <w:sz w:val="18"/>
                <w:szCs w:val="18"/>
              </w:rPr>
              <w:t xml:space="preserve">C. elegans </w:t>
            </w:r>
            <w:r>
              <w:rPr>
                <w:rFonts w:ascii="Noto Sans" w:eastAsia="Noto Sans" w:hAnsi="Noto Sans" w:cs="Noto Sans"/>
                <w:bCs/>
                <w:color w:val="434343"/>
                <w:sz w:val="18"/>
                <w:szCs w:val="18"/>
              </w:rPr>
              <w:t xml:space="preserve">Aging Atlas, The </w:t>
            </w:r>
            <w:proofErr w:type="spellStart"/>
            <w:r>
              <w:rPr>
                <w:rFonts w:ascii="Noto Sans" w:eastAsia="Noto Sans" w:hAnsi="Noto Sans" w:cs="Noto Sans"/>
                <w:bCs/>
                <w:color w:val="434343"/>
                <w:sz w:val="18"/>
                <w:szCs w:val="18"/>
              </w:rPr>
              <w:t>CeNGEN</w:t>
            </w:r>
            <w:proofErr w:type="spellEnd"/>
            <w:r>
              <w:rPr>
                <w:rFonts w:ascii="Noto Sans" w:eastAsia="Noto Sans" w:hAnsi="Noto Sans" w:cs="Noto Sans"/>
                <w:bCs/>
                <w:color w:val="434343"/>
                <w:sz w:val="18"/>
                <w:szCs w:val="18"/>
              </w:rPr>
              <w:t>, and other databases are cited in the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0693684" w:rsidR="00F102CC" w:rsidRPr="003D5AF6" w:rsidRDefault="0089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5D1289" w:rsidR="00F102CC" w:rsidRPr="003D5AF6" w:rsidRDefault="0089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09CEE88" w:rsidR="00F102CC" w:rsidRPr="003D5AF6" w:rsidRDefault="0089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12E054" w:rsidR="00F102CC" w:rsidRPr="003D5AF6" w:rsidRDefault="00AA6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379B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63090" w14:textId="77777777" w:rsidR="00E379B7" w:rsidRDefault="00E379B7">
      <w:r>
        <w:separator/>
      </w:r>
    </w:p>
  </w:endnote>
  <w:endnote w:type="continuationSeparator" w:id="0">
    <w:p w14:paraId="55AA0B54" w14:textId="77777777" w:rsidR="00E379B7" w:rsidRDefault="00E3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EE031" w14:textId="77777777" w:rsidR="00E379B7" w:rsidRDefault="00E379B7">
      <w:r>
        <w:separator/>
      </w:r>
    </w:p>
  </w:footnote>
  <w:footnote w:type="continuationSeparator" w:id="0">
    <w:p w14:paraId="65411451" w14:textId="77777777" w:rsidR="00E379B7" w:rsidRDefault="00E37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7062"/>
    <w:rsid w:val="001B3BCC"/>
    <w:rsid w:val="002209A8"/>
    <w:rsid w:val="003D5AF6"/>
    <w:rsid w:val="00427975"/>
    <w:rsid w:val="004E2C31"/>
    <w:rsid w:val="005661BD"/>
    <w:rsid w:val="005B0259"/>
    <w:rsid w:val="007054B6"/>
    <w:rsid w:val="008146CE"/>
    <w:rsid w:val="008915D1"/>
    <w:rsid w:val="009561D0"/>
    <w:rsid w:val="009C7B26"/>
    <w:rsid w:val="00A11E52"/>
    <w:rsid w:val="00AA696E"/>
    <w:rsid w:val="00BD41E9"/>
    <w:rsid w:val="00C84413"/>
    <w:rsid w:val="00DB3605"/>
    <w:rsid w:val="00DF7106"/>
    <w:rsid w:val="00E379B7"/>
    <w:rsid w:val="00F102CC"/>
    <w:rsid w:val="00F40E9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8146C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46C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Samuelson, Andrew</cp:lastModifiedBy>
  <cp:revision>7</cp:revision>
  <dcterms:created xsi:type="dcterms:W3CDTF">2023-01-05T20:04:00Z</dcterms:created>
  <dcterms:modified xsi:type="dcterms:W3CDTF">2023-01-06T21:22:00Z</dcterms:modified>
</cp:coreProperties>
</file>