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A82E25">
        <w:fldChar w:fldCharType="begin"/>
      </w:r>
      <w:r w:rsidR="00A82E25">
        <w:instrText xml:space="preserve"> HYPERLINK "https://biosharing.org/" \t "_blank" </w:instrText>
      </w:r>
      <w:r w:rsidR="00A82E25"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A82E25">
        <w:rPr>
          <w:rStyle w:val="af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39DBC57" w14:textId="3C1DA1A5" w:rsidR="00133906" w:rsidRPr="00125190" w:rsidRDefault="00897923" w:rsidP="0013390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t xml:space="preserve"> </w:t>
      </w:r>
      <w:r w:rsidR="003F3F81" w:rsidRPr="003F3F81">
        <w:rPr>
          <w:rFonts w:asciiTheme="minorHAnsi" w:hAnsiTheme="minorHAnsi"/>
          <w:lang w:eastAsia="ja-JP"/>
        </w:rPr>
        <w:t>The study does not include data that would warrant statistical treatment.</w:t>
      </w:r>
    </w:p>
    <w:p w14:paraId="283305D7" w14:textId="754F1118" w:rsidR="00877644" w:rsidRPr="00133906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ja-JP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1E5B222" w:rsidR="00B330BD" w:rsidRPr="00125190" w:rsidRDefault="003F3F8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3F3F81">
        <w:rPr>
          <w:rFonts w:asciiTheme="minorHAnsi" w:hAnsiTheme="minorHAnsi"/>
          <w:lang w:eastAsia="ja-JP"/>
        </w:rPr>
        <w:t>This work concerns structural determination</w:t>
      </w:r>
      <w:r>
        <w:rPr>
          <w:rFonts w:asciiTheme="minorHAnsi" w:hAnsiTheme="minorHAnsi"/>
          <w:lang w:eastAsia="ja-JP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FC3A9EC" w14:textId="719FE893" w:rsidR="00133906" w:rsidRPr="00125190" w:rsidRDefault="00133906" w:rsidP="00133906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ja-JP"/>
        </w:rPr>
      </w:pPr>
      <w:r w:rsidRPr="00897923">
        <w:rPr>
          <w:rFonts w:asciiTheme="minorHAnsi" w:hAnsiTheme="minorHAnsi"/>
          <w:lang w:eastAsia="ja-JP"/>
        </w:rPr>
        <w:t>Cry</w:t>
      </w:r>
      <w:r w:rsidR="003F3F81">
        <w:rPr>
          <w:rFonts w:asciiTheme="minorHAnsi" w:hAnsiTheme="minorHAnsi"/>
          <w:lang w:eastAsia="ja-JP"/>
        </w:rPr>
        <w:t>o-EM</w:t>
      </w:r>
      <w:r w:rsidRPr="00897923">
        <w:rPr>
          <w:rFonts w:asciiTheme="minorHAnsi" w:hAnsiTheme="minorHAnsi"/>
          <w:lang w:eastAsia="ja-JP"/>
        </w:rPr>
        <w:t xml:space="preserve"> data and refinement statistics</w:t>
      </w:r>
      <w:r>
        <w:rPr>
          <w:rFonts w:asciiTheme="minorHAnsi" w:hAnsiTheme="minorHAnsi"/>
          <w:lang w:eastAsia="ja-JP"/>
        </w:rPr>
        <w:t xml:space="preserve"> are shown in </w:t>
      </w:r>
      <w:r w:rsidR="003F3F81">
        <w:rPr>
          <w:rFonts w:asciiTheme="minorHAnsi" w:hAnsiTheme="minorHAnsi"/>
          <w:lang w:eastAsia="ja-JP"/>
        </w:rPr>
        <w:t xml:space="preserve">Figure S2 and </w:t>
      </w:r>
      <w:r>
        <w:rPr>
          <w:rFonts w:asciiTheme="minorHAnsi" w:hAnsiTheme="minorHAnsi"/>
          <w:lang w:eastAsia="ja-JP"/>
        </w:rPr>
        <w:t>Table S1.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9B0767C" w:rsidR="00BC3CCE" w:rsidRPr="00505C51" w:rsidRDefault="003F3F8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</w:t>
      </w:r>
      <w:r w:rsidRPr="003F3F81">
        <w:rPr>
          <w:rFonts w:asciiTheme="minorHAnsi" w:hAnsiTheme="minorHAnsi" w:hint="eastAsia"/>
          <w:sz w:val="22"/>
          <w:szCs w:val="22"/>
        </w:rPr>
        <w:t>ot applicable</w:t>
      </w:r>
      <w:r>
        <w:rPr>
          <w:rFonts w:asciiTheme="minorHAnsi" w:hAnsiTheme="minorHAnsi"/>
          <w:sz w:val="22"/>
          <w:szCs w:val="22"/>
        </w:rPr>
        <w:t>.</w:t>
      </w:r>
      <w:r w:rsidRPr="003F3F81">
        <w:rPr>
          <w:rFonts w:asciiTheme="minorHAnsi" w:hAnsiTheme="minorHAnsi" w:hint="eastAsia"/>
          <w:sz w:val="22"/>
          <w:szCs w:val="22"/>
        </w:rPr>
        <w:t xml:space="preserve">　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868F859" w:rsidR="00BC3CCE" w:rsidRPr="00505C51" w:rsidRDefault="00DA116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A1161">
        <w:rPr>
          <w:rFonts w:asciiTheme="minorHAnsi" w:hAnsiTheme="minorHAnsi"/>
          <w:sz w:val="22"/>
          <w:szCs w:val="22"/>
        </w:rPr>
        <w:t>Cryo-EM density maps and atomic coordinates for the ETB-Gi complex will be deposited in the Electron Microscopy Data Bank and the PDB.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C40B6" w14:textId="77777777" w:rsidR="00A82E25" w:rsidRDefault="00A82E25" w:rsidP="004215FE">
      <w:r>
        <w:separator/>
      </w:r>
    </w:p>
  </w:endnote>
  <w:endnote w:type="continuationSeparator" w:id="0">
    <w:p w14:paraId="7FAFA514" w14:textId="77777777" w:rsidR="00A82E25" w:rsidRDefault="00A82E2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D2DB7" w14:textId="77777777" w:rsidR="00A82E25" w:rsidRDefault="00A82E25" w:rsidP="004215FE">
      <w:r>
        <w:separator/>
      </w:r>
    </w:p>
  </w:footnote>
  <w:footnote w:type="continuationSeparator" w:id="0">
    <w:p w14:paraId="6FAB2C5B" w14:textId="77777777" w:rsidR="00A82E25" w:rsidRDefault="00A82E2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00427">
    <w:abstractNumId w:val="6"/>
  </w:num>
  <w:num w:numId="2" w16cid:durableId="2075006795">
    <w:abstractNumId w:val="3"/>
  </w:num>
  <w:num w:numId="3" w16cid:durableId="1114330215">
    <w:abstractNumId w:val="0"/>
  </w:num>
  <w:num w:numId="4" w16cid:durableId="367419117">
    <w:abstractNumId w:val="1"/>
  </w:num>
  <w:num w:numId="5" w16cid:durableId="2145200290">
    <w:abstractNumId w:val="5"/>
  </w:num>
  <w:num w:numId="6" w16cid:durableId="216670325">
    <w:abstractNumId w:val="2"/>
  </w:num>
  <w:num w:numId="7" w16cid:durableId="1829973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5717B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6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3F3F81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95674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97923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2E25"/>
    <w:rsid w:val="00A84B3E"/>
    <w:rsid w:val="00AB5612"/>
    <w:rsid w:val="00AC49AA"/>
    <w:rsid w:val="00AD7A8F"/>
    <w:rsid w:val="00AE7C75"/>
    <w:rsid w:val="00AF5736"/>
    <w:rsid w:val="00B124CC"/>
    <w:rsid w:val="00B17836"/>
    <w:rsid w:val="00B21C73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1161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A57AD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9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4797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志甫谷 渉 しほや わたる</cp:lastModifiedBy>
  <cp:revision>2</cp:revision>
  <dcterms:created xsi:type="dcterms:W3CDTF">2023-01-11T22:47:00Z</dcterms:created>
  <dcterms:modified xsi:type="dcterms:W3CDTF">2023-01-11T22:47:00Z</dcterms:modified>
</cp:coreProperties>
</file>