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2F" w:rsidRPr="00171D18" w:rsidRDefault="00A91083" w:rsidP="00894E28">
      <w:pPr>
        <w:spacing w:line="480" w:lineRule="auto"/>
        <w:rPr>
          <w:b/>
          <w:szCs w:val="24"/>
        </w:rPr>
      </w:pPr>
      <w:r>
        <w:rPr>
          <w:b/>
          <w:szCs w:val="24"/>
          <w:lang w:val="en-GB"/>
        </w:rPr>
        <w:t>Supplementary file</w:t>
      </w:r>
      <w:r w:rsidRPr="00DA6857">
        <w:rPr>
          <w:b/>
          <w:szCs w:val="24"/>
          <w:lang w:val="en-GB"/>
        </w:rPr>
        <w:t xml:space="preserve"> </w:t>
      </w:r>
      <w:r>
        <w:rPr>
          <w:b/>
          <w:szCs w:val="24"/>
          <w:lang w:val="en-GB"/>
        </w:rPr>
        <w:t>1</w:t>
      </w:r>
      <w:r w:rsidR="00995E2F">
        <w:rPr>
          <w:b/>
          <w:szCs w:val="24"/>
        </w:rPr>
        <w:t>0</w:t>
      </w:r>
      <w:r w:rsidR="00995E2F" w:rsidRPr="00171D18">
        <w:rPr>
          <w:b/>
          <w:szCs w:val="24"/>
        </w:rPr>
        <w:t xml:space="preserve">. </w:t>
      </w:r>
      <w:r w:rsidR="00995E2F" w:rsidRPr="00171D18">
        <w:rPr>
          <w:b/>
          <w:szCs w:val="24"/>
          <w:lang w:val="en-GB"/>
        </w:rPr>
        <w:t>Definition of the notations and parameters of the mathematical model</w:t>
      </w:r>
      <w:bookmarkStart w:id="0" w:name="_GoBack"/>
      <w:bookmarkEnd w:id="0"/>
    </w:p>
    <w:p w:rsidR="00995E2F" w:rsidRDefault="00995E2F" w:rsidP="00995E2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3"/>
        <w:gridCol w:w="2548"/>
        <w:gridCol w:w="4951"/>
      </w:tblGrid>
      <w:tr w:rsidR="00995E2F" w:rsidRPr="00291DE0" w:rsidTr="00DE07DB">
        <w:tc>
          <w:tcPr>
            <w:tcW w:w="1563" w:type="dxa"/>
          </w:tcPr>
          <w:p w:rsidR="00995E2F" w:rsidRPr="00943A62" w:rsidRDefault="00995E2F" w:rsidP="00DE07DB">
            <w:pPr>
              <w:rPr>
                <w:lang w:val="en-GB"/>
              </w:rPr>
            </w:pPr>
          </w:p>
        </w:tc>
        <w:tc>
          <w:tcPr>
            <w:tcW w:w="2548" w:type="dxa"/>
          </w:tcPr>
          <w:p w:rsidR="00995E2F" w:rsidRPr="008C7ADD" w:rsidRDefault="00995E2F" w:rsidP="00DE07DB">
            <w:pPr>
              <w:jc w:val="center"/>
              <w:rPr>
                <w:b/>
                <w:sz w:val="26"/>
                <w:szCs w:val="26"/>
              </w:rPr>
            </w:pPr>
            <w:r w:rsidRPr="008C7ADD">
              <w:rPr>
                <w:b/>
                <w:sz w:val="26"/>
                <w:szCs w:val="26"/>
              </w:rPr>
              <w:t>Symbol</w:t>
            </w:r>
          </w:p>
          <w:p w:rsidR="00995E2F" w:rsidRPr="008C7ADD" w:rsidRDefault="00995E2F" w:rsidP="00DE07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51" w:type="dxa"/>
          </w:tcPr>
          <w:p w:rsidR="00995E2F" w:rsidRPr="008C7ADD" w:rsidRDefault="00995E2F" w:rsidP="00DE07DB">
            <w:pPr>
              <w:rPr>
                <w:b/>
                <w:sz w:val="26"/>
                <w:szCs w:val="26"/>
              </w:rPr>
            </w:pPr>
            <w:r w:rsidRPr="008C7ADD">
              <w:rPr>
                <w:b/>
                <w:sz w:val="26"/>
                <w:szCs w:val="26"/>
              </w:rPr>
              <w:t>Meaning</w:t>
            </w:r>
          </w:p>
        </w:tc>
      </w:tr>
      <w:tr w:rsidR="00995E2F" w:rsidRPr="00291DE0" w:rsidTr="00DE07DB">
        <w:tc>
          <w:tcPr>
            <w:tcW w:w="1563" w:type="dxa"/>
            <w:vMerge w:val="restart"/>
          </w:tcPr>
          <w:p w:rsidR="00995E2F" w:rsidRPr="007D3180" w:rsidRDefault="00995E2F" w:rsidP="00DE07DB">
            <w:pPr>
              <w:jc w:val="center"/>
              <w:rPr>
                <w:b/>
                <w:szCs w:val="24"/>
              </w:rPr>
            </w:pPr>
          </w:p>
          <w:p w:rsidR="00995E2F" w:rsidRPr="007D3180" w:rsidRDefault="00995E2F" w:rsidP="00DE07DB">
            <w:pPr>
              <w:jc w:val="center"/>
              <w:rPr>
                <w:b/>
                <w:szCs w:val="24"/>
              </w:rPr>
            </w:pPr>
          </w:p>
          <w:p w:rsidR="00995E2F" w:rsidRPr="007D3180" w:rsidRDefault="00995E2F" w:rsidP="00DE07DB">
            <w:pPr>
              <w:jc w:val="center"/>
              <w:rPr>
                <w:b/>
                <w:szCs w:val="24"/>
              </w:rPr>
            </w:pPr>
          </w:p>
          <w:p w:rsidR="00995E2F" w:rsidRPr="007D3180" w:rsidRDefault="00995E2F" w:rsidP="00DE07DB">
            <w:pPr>
              <w:jc w:val="center"/>
              <w:rPr>
                <w:b/>
                <w:szCs w:val="24"/>
              </w:rPr>
            </w:pPr>
          </w:p>
          <w:p w:rsidR="00995E2F" w:rsidRPr="007D3180" w:rsidRDefault="00995E2F" w:rsidP="00DE07DB">
            <w:pPr>
              <w:jc w:val="center"/>
              <w:rPr>
                <w:b/>
                <w:szCs w:val="24"/>
              </w:rPr>
            </w:pPr>
            <w:r w:rsidRPr="007D3180">
              <w:rPr>
                <w:b/>
                <w:szCs w:val="24"/>
              </w:rPr>
              <w:t>General</w:t>
            </w:r>
          </w:p>
        </w:tc>
        <w:tc>
          <w:tcPr>
            <w:tcW w:w="2548" w:type="dxa"/>
          </w:tcPr>
          <w:p w:rsidR="00995E2F" w:rsidRPr="00291DE0" w:rsidRDefault="00995E2F" w:rsidP="00DE07DB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L</m:t>
                </m:r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</w:rPr>
            </w:pPr>
            <w:r w:rsidRPr="00EC0804">
              <w:rPr>
                <w:szCs w:val="24"/>
              </w:rPr>
              <w:t>Lamina propria (=</w:t>
            </w:r>
            <w:proofErr w:type="spellStart"/>
            <w:r w:rsidRPr="00EC0804">
              <w:rPr>
                <w:szCs w:val="24"/>
              </w:rPr>
              <w:t>peribronchial</w:t>
            </w:r>
            <w:proofErr w:type="spellEnd"/>
            <w:r w:rsidRPr="00EC0804">
              <w:rPr>
                <w:szCs w:val="24"/>
              </w:rPr>
              <w:t xml:space="preserve"> area)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 xml:space="preserve">0 </m:t>
                    </m:r>
                  </m:sub>
                </m:sSub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 w:rsidRPr="00EC0804">
              <w:rPr>
                <w:szCs w:val="24"/>
                <w:lang w:val="en-GB"/>
              </w:rPr>
              <w:t xml:space="preserve">Side length of the units of the lattice </w:t>
            </w:r>
            <m:oMath>
              <m:r>
                <w:rPr>
                  <w:rFonts w:ascii="Cambria Math" w:hAnsi="Cambria Math"/>
                  <w:szCs w:val="24"/>
                </w:rPr>
                <m:t>L</m:t>
              </m:r>
            </m:oMath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995E2F" w:rsidP="00DE07DB">
            <w:pPr>
              <w:jc w:val="center"/>
              <w:rPr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M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>
                  <w:rPr>
                    <w:rFonts w:ascii="Cambria Math" w:hAnsi="Cambria Math"/>
                    <w:szCs w:val="24"/>
                  </w:rPr>
                  <m:t>s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 w:rsidRPr="00EC0804">
              <w:rPr>
                <w:szCs w:val="24"/>
                <w:lang w:val="en-GB"/>
              </w:rPr>
              <w:t xml:space="preserve">Neighbourhood of the site </w:t>
            </w:r>
            <m:oMath>
              <m:r>
                <w:rPr>
                  <w:rFonts w:ascii="Cambria Math" w:hAnsi="Cambria Math"/>
                  <w:szCs w:val="24"/>
                  <w:lang w:val="en-GB"/>
                </w:rPr>
                <m:t>(</m:t>
              </m:r>
              <m:r>
                <w:rPr>
                  <w:rFonts w:ascii="Cambria Math" w:hAnsi="Cambria Math"/>
                  <w:szCs w:val="24"/>
                </w:rPr>
                <m:t>s</m:t>
              </m:r>
              <m:r>
                <w:rPr>
                  <w:rFonts w:ascii="Cambria Math" w:hAnsi="Cambria Math"/>
                  <w:szCs w:val="24"/>
                  <w:lang w:val="en-GB"/>
                </w:rPr>
                <m:t>)</m:t>
              </m:r>
            </m:oMath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995E2F" w:rsidP="00DE07DB">
            <w:pPr>
              <w:jc w:val="center"/>
              <w:rPr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eastAsia="fr-FR"/>
                  </w:rPr>
                  <m:t>V</m:t>
                </m:r>
                <m:r>
                  <w:rPr>
                    <w:rFonts w:ascii="Cambria Math" w:hAnsi="Cambria Math"/>
                    <w:szCs w:val="24"/>
                    <w:lang w:val="en-GB" w:eastAsia="fr-FR"/>
                  </w:rPr>
                  <m:t>(</m:t>
                </m:r>
                <m:r>
                  <w:rPr>
                    <w:rFonts w:ascii="Cambria Math" w:hAnsi="Cambria Math"/>
                    <w:szCs w:val="24"/>
                    <w:lang w:eastAsia="fr-FR"/>
                  </w:rPr>
                  <m:t>s</m:t>
                </m:r>
                <m:r>
                  <w:rPr>
                    <w:rFonts w:ascii="Cambria Math" w:hAnsi="Cambria Math"/>
                    <w:szCs w:val="24"/>
                    <w:lang w:val="en-GB" w:eastAsia="fr-FR"/>
                  </w:rPr>
                  <m:t>)</m:t>
                </m:r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Number of F and C cells</w:t>
            </w:r>
            <w:r w:rsidRPr="00EF542D">
              <w:rPr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 xml:space="preserve">belonging to </w:t>
            </w:r>
            <m:oMath>
              <m:r>
                <w:rPr>
                  <w:rFonts w:ascii="Cambria Math" w:hAnsi="Cambria Math"/>
                  <w:szCs w:val="24"/>
                </w:rPr>
                <m:t>M</m:t>
              </m:r>
              <m:r>
                <w:rPr>
                  <w:rFonts w:ascii="Cambria Math" w:hAnsi="Cambria Math"/>
                  <w:szCs w:val="24"/>
                  <w:lang w:val="en-GB"/>
                </w:rPr>
                <m:t>(</m:t>
              </m:r>
              <m:r>
                <w:rPr>
                  <w:rFonts w:ascii="Cambria Math" w:hAnsi="Cambria Math"/>
                  <w:szCs w:val="24"/>
                </w:rPr>
                <m:t>s</m:t>
              </m:r>
              <m:r>
                <w:rPr>
                  <w:rFonts w:ascii="Cambria Math" w:hAnsi="Cambria Math"/>
                  <w:szCs w:val="24"/>
                  <w:lang w:val="en-GB"/>
                </w:rPr>
                <m:t>)</m:t>
              </m:r>
            </m:oMath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995E2F" w:rsidP="00DE07DB">
            <w:pPr>
              <w:jc w:val="center"/>
              <w:rPr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s</m:t>
                    </m:r>
                  </m:e>
                </m:d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Number of F cells</w:t>
            </w:r>
            <w:r w:rsidRPr="00EF542D">
              <w:rPr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 xml:space="preserve">belonging to </w:t>
            </w:r>
            <m:oMath>
              <m:r>
                <w:rPr>
                  <w:rFonts w:ascii="Cambria Math" w:hAnsi="Cambria Math"/>
                  <w:szCs w:val="24"/>
                </w:rPr>
                <m:t>M</m:t>
              </m:r>
              <m:r>
                <w:rPr>
                  <w:rFonts w:ascii="Cambria Math" w:hAnsi="Cambria Math"/>
                  <w:szCs w:val="24"/>
                  <w:lang w:val="en-GB"/>
                </w:rPr>
                <m:t>(</m:t>
              </m:r>
              <m:r>
                <w:rPr>
                  <w:rFonts w:ascii="Cambria Math" w:hAnsi="Cambria Math"/>
                  <w:szCs w:val="24"/>
                </w:rPr>
                <m:t>s</m:t>
              </m:r>
              <m:r>
                <w:rPr>
                  <w:rFonts w:ascii="Cambria Math" w:hAnsi="Cambria Math"/>
                  <w:szCs w:val="24"/>
                  <w:lang w:val="en-GB"/>
                </w:rPr>
                <m:t>)</m:t>
              </m:r>
            </m:oMath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995E2F" w:rsidP="00DE07DB">
            <w:pPr>
              <w:jc w:val="center"/>
              <w:rPr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eastAsia="fr-FR"/>
                  </w:rPr>
                  <m:t>V</m:t>
                </m:r>
                <m:r>
                  <w:rPr>
                    <w:rFonts w:ascii="Cambria Math" w:hAnsi="Cambria Math"/>
                    <w:szCs w:val="24"/>
                    <w:lang w:val="en-GB" w:eastAsia="fr-FR"/>
                  </w:rPr>
                  <m:t>(</m:t>
                </m:r>
                <m:r>
                  <w:rPr>
                    <w:rFonts w:ascii="Cambria Math" w:hAnsi="Cambria Math"/>
                    <w:szCs w:val="24"/>
                    <w:lang w:eastAsia="fr-FR"/>
                  </w:rPr>
                  <m:t>C</m:t>
                </m:r>
                <m:r>
                  <w:rPr>
                    <w:rFonts w:ascii="Cambria Math" w:hAnsi="Cambria Math"/>
                    <w:szCs w:val="24"/>
                    <w:lang w:val="en-GB" w:eastAsia="fr-FR"/>
                  </w:rPr>
                  <m:t>)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s</m:t>
                    </m:r>
                  </m:e>
                </m:d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Number of C cells</w:t>
            </w:r>
            <w:r w:rsidRPr="00EF542D">
              <w:rPr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 xml:space="preserve">belonging to </w:t>
            </w:r>
            <m:oMath>
              <m:r>
                <w:rPr>
                  <w:rFonts w:ascii="Cambria Math" w:hAnsi="Cambria Math"/>
                  <w:szCs w:val="24"/>
                </w:rPr>
                <m:t>M</m:t>
              </m:r>
              <m:r>
                <w:rPr>
                  <w:rFonts w:ascii="Cambria Math" w:hAnsi="Cambria Math"/>
                  <w:szCs w:val="24"/>
                  <w:lang w:val="en-GB"/>
                </w:rPr>
                <m:t>(</m:t>
              </m:r>
              <m:r>
                <w:rPr>
                  <w:rFonts w:ascii="Cambria Math" w:hAnsi="Cambria Math"/>
                  <w:szCs w:val="24"/>
                </w:rPr>
                <m:t>s</m:t>
              </m:r>
              <m:r>
                <w:rPr>
                  <w:rFonts w:ascii="Cambria Math" w:hAnsi="Cambria Math"/>
                  <w:szCs w:val="24"/>
                  <w:lang w:val="en-GB"/>
                </w:rPr>
                <m:t>)</m:t>
              </m:r>
            </m:oMath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F</m:t>
                    </m:r>
                    <m:ctrlPr>
                      <w:rPr>
                        <w:rFonts w:ascii="Cambria Math" w:hAnsi="Cambria Math"/>
                        <w:szCs w:val="24"/>
                        <w:lang w:val="en"/>
                      </w:rPr>
                    </m:ctrlPr>
                  </m:e>
                </m:d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N</w:t>
            </w:r>
            <w:r w:rsidRPr="00EF542D">
              <w:rPr>
                <w:szCs w:val="24"/>
                <w:lang w:val="en-GB"/>
              </w:rPr>
              <w:t>umber of</w:t>
            </w:r>
            <w:r>
              <w:rPr>
                <w:szCs w:val="24"/>
                <w:lang w:val="en-GB"/>
              </w:rPr>
              <w:t xml:space="preserve"> F</w:t>
            </w:r>
            <w:r w:rsidRPr="00EF542D">
              <w:rPr>
                <w:szCs w:val="24"/>
                <w:lang w:val="en-GB"/>
              </w:rPr>
              <w:t xml:space="preserve"> cells at the beginning of period </w:t>
            </w:r>
            <m:oMath>
              <m:r>
                <w:rPr>
                  <w:rFonts w:ascii="Cambria Math" w:hAnsi="Cambria Math"/>
                  <w:szCs w:val="24"/>
                </w:rPr>
                <m:t>k</m:t>
              </m:r>
            </m:oMath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C</m:t>
                    </m:r>
                    <m:ctrlPr>
                      <w:rPr>
                        <w:rFonts w:ascii="Cambria Math" w:hAnsi="Cambria Math"/>
                        <w:szCs w:val="24"/>
                        <w:lang w:val="en"/>
                      </w:rPr>
                    </m:ctrlPr>
                  </m:e>
                </m:d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N</w:t>
            </w:r>
            <w:r w:rsidRPr="00EF542D">
              <w:rPr>
                <w:szCs w:val="24"/>
                <w:lang w:val="en-GB"/>
              </w:rPr>
              <w:t>umber of</w:t>
            </w:r>
            <w:r>
              <w:rPr>
                <w:szCs w:val="24"/>
                <w:lang w:val="en-GB"/>
              </w:rPr>
              <w:t xml:space="preserve"> C</w:t>
            </w:r>
            <w:r w:rsidRPr="00EF542D">
              <w:rPr>
                <w:szCs w:val="24"/>
                <w:lang w:val="en-GB"/>
              </w:rPr>
              <w:t xml:space="preserve"> cells at the beginning of period </w:t>
            </w:r>
            <m:oMath>
              <m:r>
                <w:rPr>
                  <w:rFonts w:ascii="Cambria Math" w:hAnsi="Cambria Math"/>
                  <w:szCs w:val="24"/>
                </w:rPr>
                <m:t>k</m:t>
              </m:r>
            </m:oMath>
          </w:p>
        </w:tc>
      </w:tr>
      <w:tr w:rsidR="00995E2F" w:rsidRPr="00896F1E" w:rsidTr="00DE07DB">
        <w:tc>
          <w:tcPr>
            <w:tcW w:w="1563" w:type="dxa"/>
            <w:vMerge w:val="restart"/>
          </w:tcPr>
          <w:p w:rsidR="00995E2F" w:rsidRDefault="00995E2F" w:rsidP="00DE07DB">
            <w:pPr>
              <w:jc w:val="center"/>
              <w:rPr>
                <w:b/>
                <w:szCs w:val="24"/>
                <w:lang w:val="en-GB"/>
              </w:rPr>
            </w:pPr>
          </w:p>
          <w:p w:rsidR="00995E2F" w:rsidRPr="007D3180" w:rsidRDefault="00995E2F" w:rsidP="00DE07DB">
            <w:pPr>
              <w:jc w:val="center"/>
              <w:rPr>
                <w:szCs w:val="24"/>
                <w:lang w:val="en-GB"/>
              </w:rPr>
            </w:pPr>
            <w:r w:rsidRPr="007D3180">
              <w:rPr>
                <w:b/>
                <w:szCs w:val="24"/>
                <w:lang w:val="en-GB"/>
              </w:rPr>
              <w:t>Initial situation</w:t>
            </w: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eastAsia="fr-FR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val="en" w:eastAsia="fr-FR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C</m:t>
                    </m:r>
                    <m:ctrlPr>
                      <w:rPr>
                        <w:rFonts w:ascii="Cambria Math" w:hAnsi="Cambria Math"/>
                        <w:szCs w:val="24"/>
                        <w:lang w:val="en"/>
                      </w:rPr>
                    </m:ctrlPr>
                  </m:e>
                </m:d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"/>
              </w:rPr>
              <w:t>I</w:t>
            </w:r>
            <w:r w:rsidRPr="00FC1E9B">
              <w:rPr>
                <w:szCs w:val="24"/>
                <w:lang w:val="en"/>
              </w:rPr>
              <w:t>nitial</w:t>
            </w:r>
            <w:r>
              <w:rPr>
                <w:szCs w:val="24"/>
                <w:lang w:val="en"/>
              </w:rPr>
              <w:t xml:space="preserve"> density of C cells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eastAsia="fr-FR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val="en" w:eastAsia="fr-FR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eastAsia="fr-FR"/>
                      </w:rPr>
                      <m:t>F</m:t>
                    </m:r>
                    <m:ctrlPr>
                      <w:rPr>
                        <w:rFonts w:ascii="Cambria Math" w:hAnsi="Cambria Math"/>
                        <w:szCs w:val="24"/>
                        <w:lang w:val="en"/>
                      </w:rPr>
                    </m:ctrlPr>
                  </m:e>
                </m:d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"/>
              </w:rPr>
              <w:t>I</w:t>
            </w:r>
            <w:r w:rsidRPr="00FC1E9B">
              <w:rPr>
                <w:szCs w:val="24"/>
                <w:lang w:val="en"/>
              </w:rPr>
              <w:t>nitial</w:t>
            </w:r>
            <w:r>
              <w:rPr>
                <w:szCs w:val="24"/>
                <w:lang w:val="en"/>
              </w:rPr>
              <w:t xml:space="preserve"> density of F cells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"/>
              </w:rPr>
              <w:t>I</w:t>
            </w:r>
            <w:r w:rsidRPr="00FC1E9B">
              <w:rPr>
                <w:szCs w:val="24"/>
                <w:lang w:val="en"/>
              </w:rPr>
              <w:t>nitial</w:t>
            </w:r>
            <w:r>
              <w:rPr>
                <w:szCs w:val="24"/>
                <w:lang w:val="en"/>
              </w:rPr>
              <w:t xml:space="preserve"> number of C cells 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</m:d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"/>
              </w:rPr>
              <w:t>I</w:t>
            </w:r>
            <w:r w:rsidRPr="00FC1E9B">
              <w:rPr>
                <w:szCs w:val="24"/>
                <w:lang w:val="en"/>
              </w:rPr>
              <w:t>nitial</w:t>
            </w:r>
            <w:r>
              <w:rPr>
                <w:szCs w:val="24"/>
                <w:lang w:val="en"/>
              </w:rPr>
              <w:t xml:space="preserve"> number of F cells</w:t>
            </w:r>
          </w:p>
        </w:tc>
      </w:tr>
      <w:tr w:rsidR="00995E2F" w:rsidRPr="00896F1E" w:rsidTr="00DE07DB">
        <w:tc>
          <w:tcPr>
            <w:tcW w:w="1563" w:type="dxa"/>
            <w:vMerge w:val="restart"/>
          </w:tcPr>
          <w:p w:rsidR="00995E2F" w:rsidRPr="007D3180" w:rsidRDefault="00995E2F" w:rsidP="00DE07DB">
            <w:pPr>
              <w:rPr>
                <w:b/>
                <w:szCs w:val="24"/>
                <w:lang w:val="en-GB"/>
              </w:rPr>
            </w:pPr>
          </w:p>
          <w:p w:rsidR="00995E2F" w:rsidRPr="007D3180" w:rsidRDefault="00995E2F" w:rsidP="00DE07DB">
            <w:pPr>
              <w:rPr>
                <w:b/>
                <w:szCs w:val="24"/>
                <w:lang w:val="en-GB"/>
              </w:rPr>
            </w:pPr>
          </w:p>
          <w:p w:rsidR="00995E2F" w:rsidRPr="007D3180" w:rsidRDefault="00995E2F" w:rsidP="00DE07DB">
            <w:pPr>
              <w:rPr>
                <w:b/>
                <w:szCs w:val="24"/>
                <w:lang w:val="en-GB"/>
              </w:rPr>
            </w:pPr>
            <w:r w:rsidRPr="007D3180">
              <w:rPr>
                <w:b/>
                <w:szCs w:val="24"/>
                <w:lang w:val="en-GB"/>
              </w:rPr>
              <w:t>Cell death</w:t>
            </w: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eastAsia="fr-FR"/>
                      </w:rPr>
                      <m:t>dF</m:t>
                    </m:r>
                  </m:sub>
                </m:sSub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 w:eastAsia="fr-FR"/>
              </w:rPr>
              <w:t>P</w:t>
            </w:r>
            <w:r w:rsidRPr="00EF542D">
              <w:rPr>
                <w:szCs w:val="24"/>
                <w:lang w:val="en-GB" w:eastAsia="fr-FR"/>
              </w:rPr>
              <w:t xml:space="preserve">robability </w:t>
            </w:r>
            <w:r>
              <w:rPr>
                <w:szCs w:val="24"/>
                <w:lang w:val="en-GB" w:eastAsia="fr-FR"/>
              </w:rPr>
              <w:t>for a F cell to die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dC</m:t>
                    </m:r>
                  </m:sub>
                </m:sSub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 w:eastAsia="fr-FR"/>
              </w:rPr>
              <w:t>Basal</w:t>
            </w:r>
            <w:r w:rsidRPr="00EF542D">
              <w:rPr>
                <w:szCs w:val="24"/>
                <w:lang w:val="en-GB" w:eastAsia="fr-FR"/>
              </w:rPr>
              <w:t xml:space="preserve"> probability </w:t>
            </w:r>
            <w:r>
              <w:rPr>
                <w:szCs w:val="24"/>
                <w:lang w:val="en-GB" w:eastAsia="fr-FR"/>
              </w:rPr>
              <w:t>for a C cell to die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val="en-GB"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val="en-GB"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en-GB" w:eastAsia="fr-FR"/>
                      </w:rPr>
                      <m:t>dC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GB" w:eastAsia="fr-FR"/>
                      </w:rPr>
                      <m:t>+</m:t>
                    </m:r>
                  </m:sub>
                </m:sSub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 w:eastAsia="fr-FR"/>
              </w:rPr>
              <w:t>I</w:t>
            </w:r>
            <w:r w:rsidRPr="00EF542D">
              <w:rPr>
                <w:szCs w:val="24"/>
                <w:lang w:val="en-GB" w:eastAsia="fr-FR"/>
              </w:rPr>
              <w:t xml:space="preserve">ncreased probability </w:t>
            </w:r>
            <w:r>
              <w:rPr>
                <w:szCs w:val="24"/>
                <w:lang w:val="en-GB" w:eastAsia="fr-FR"/>
              </w:rPr>
              <w:t>for a C cell to die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6C6B8A" w:rsidRDefault="00995E2F" w:rsidP="00DE07DB">
            <w:pPr>
              <w:jc w:val="center"/>
              <w:rPr>
                <w:szCs w:val="24"/>
                <w:lang w:val="en-GB"/>
              </w:rPr>
            </w:pPr>
          </w:p>
          <w:p w:rsidR="00995E2F" w:rsidRPr="00291DE0" w:rsidRDefault="00995E2F" w:rsidP="00DE07DB">
            <w:pPr>
              <w:jc w:val="center"/>
              <w:rPr>
                <w:lang w:val="en-GB"/>
              </w:rPr>
            </w:pPr>
            <w:r w:rsidRPr="007A72E0">
              <w:rPr>
                <w:szCs w:val="24"/>
              </w:rPr>
              <w:t>σ</w:t>
            </w:r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 w:eastAsia="fr-FR"/>
              </w:rPr>
              <w:t>T</w:t>
            </w:r>
            <w:r w:rsidRPr="00C80202">
              <w:rPr>
                <w:szCs w:val="24"/>
                <w:lang w:val="en-GB" w:eastAsia="fr-FR"/>
              </w:rPr>
              <w:t>hreshold number of neighbouring C cells, above which the probability of dying</w:t>
            </w:r>
            <w:r>
              <w:rPr>
                <w:szCs w:val="24"/>
                <w:lang w:val="en-GB" w:eastAsia="fr-FR"/>
              </w:rPr>
              <w:t xml:space="preserve"> </w:t>
            </w:r>
            <w:r w:rsidRPr="00C80202">
              <w:rPr>
                <w:szCs w:val="24"/>
                <w:lang w:val="en-GB" w:eastAsia="fr-FR"/>
              </w:rPr>
              <w:t xml:space="preserve">is increased from </w:t>
            </w:r>
            <m:oMath>
              <m:sSub>
                <m:sSubPr>
                  <m:ctrlPr>
                    <w:rPr>
                      <w:rFonts w:ascii="Cambria Math" w:hAnsi="Cambria Math"/>
                      <w:szCs w:val="24"/>
                      <w:lang w:val="en-GB" w:eastAsia="fr-FR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GB" w:eastAsia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val="en-GB" w:eastAsia="fr-FR"/>
                    </w:rPr>
                    <m:t>dC</m:t>
                  </m:r>
                </m:sub>
              </m:sSub>
            </m:oMath>
            <w:r w:rsidRPr="00C80202">
              <w:rPr>
                <w:szCs w:val="24"/>
                <w:lang w:val="en-GB" w:eastAsia="fr-FR"/>
              </w:rPr>
              <w:t xml:space="preserve"> to </w:t>
            </w:r>
            <m:oMath>
              <m:sSub>
                <m:sSubPr>
                  <m:ctrlPr>
                    <w:rPr>
                      <w:rFonts w:ascii="Cambria Math" w:hAnsi="Cambria Math"/>
                      <w:szCs w:val="24"/>
                      <w:lang w:val="en-GB" w:eastAsia="fr-FR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GB" w:eastAsia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val="en-GB" w:eastAsia="fr-FR"/>
                    </w:rPr>
                    <m:t>dC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GB" w:eastAsia="fr-FR"/>
                    </w:rPr>
                    <m:t>+</m:t>
                  </m:r>
                </m:sub>
              </m:sSub>
            </m:oMath>
          </w:p>
        </w:tc>
      </w:tr>
      <w:tr w:rsidR="00995E2F" w:rsidRPr="00896F1E" w:rsidTr="00DE07DB">
        <w:tc>
          <w:tcPr>
            <w:tcW w:w="1563" w:type="dxa"/>
            <w:vMerge w:val="restart"/>
          </w:tcPr>
          <w:p w:rsidR="00995E2F" w:rsidRPr="007D3180" w:rsidRDefault="00995E2F" w:rsidP="00DE07DB">
            <w:pPr>
              <w:jc w:val="center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 </w:t>
            </w:r>
          </w:p>
          <w:p w:rsidR="00995E2F" w:rsidRPr="007D3180" w:rsidRDefault="00995E2F" w:rsidP="00DE07DB">
            <w:pPr>
              <w:jc w:val="center"/>
              <w:rPr>
                <w:b/>
                <w:szCs w:val="24"/>
                <w:lang w:val="en-GB"/>
              </w:rPr>
            </w:pPr>
          </w:p>
          <w:p w:rsidR="00995E2F" w:rsidRPr="007D3180" w:rsidRDefault="00995E2F" w:rsidP="00DE07DB">
            <w:pPr>
              <w:jc w:val="center"/>
              <w:rPr>
                <w:szCs w:val="24"/>
                <w:lang w:val="en-GB"/>
              </w:rPr>
            </w:pPr>
            <w:r w:rsidRPr="007D3180">
              <w:rPr>
                <w:b/>
                <w:szCs w:val="24"/>
                <w:lang w:val="en-GB"/>
              </w:rPr>
              <w:t>Cell proliferation</w:t>
            </w: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 w:eastAsia="fr-FR"/>
              </w:rPr>
              <w:t>P</w:t>
            </w:r>
            <w:r w:rsidRPr="00EF542D">
              <w:rPr>
                <w:szCs w:val="24"/>
                <w:lang w:val="en-GB" w:eastAsia="fr-FR"/>
              </w:rPr>
              <w:t xml:space="preserve">robability </w:t>
            </w:r>
            <w:r>
              <w:rPr>
                <w:szCs w:val="24"/>
                <w:lang w:val="en-GB" w:eastAsia="fr-FR"/>
              </w:rPr>
              <w:t>for a F cell to divide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 w:eastAsia="fr-FR"/>
              </w:rPr>
              <w:t xml:space="preserve">Basal </w:t>
            </w:r>
            <w:r w:rsidRPr="00EF542D">
              <w:rPr>
                <w:szCs w:val="24"/>
                <w:lang w:val="en-GB" w:eastAsia="fr-FR"/>
              </w:rPr>
              <w:t>probability</w:t>
            </w:r>
            <w:r>
              <w:rPr>
                <w:szCs w:val="24"/>
                <w:lang w:val="en-GB" w:eastAsia="fr-FR"/>
              </w:rPr>
              <w:t xml:space="preserve"> for a C cell to divide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C</m:t>
                    </m:r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val="en-GB"/>
                      </w:rPr>
                      <m:t>/</m:t>
                    </m:r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 w:eastAsia="fr-FR"/>
              </w:rPr>
              <w:t>I</w:t>
            </w:r>
            <w:r w:rsidRPr="00EF542D">
              <w:rPr>
                <w:szCs w:val="24"/>
                <w:lang w:val="en-GB" w:eastAsia="fr-FR"/>
              </w:rPr>
              <w:t>ncreased probability</w:t>
            </w:r>
            <w:r>
              <w:rPr>
                <w:szCs w:val="24"/>
                <w:lang w:val="en-GB" w:eastAsia="fr-FR"/>
              </w:rPr>
              <w:t xml:space="preserve"> for a C cell to divide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995E2F" w:rsidP="00DE07DB">
            <w:pPr>
              <w:jc w:val="center"/>
              <w:rPr>
                <w:lang w:val="en-GB"/>
              </w:rPr>
            </w:pPr>
            <w:r w:rsidRPr="00E41E23">
              <w:rPr>
                <w:szCs w:val="24"/>
              </w:rPr>
              <w:t>λ</w:t>
            </w:r>
          </w:p>
        </w:tc>
        <w:tc>
          <w:tcPr>
            <w:tcW w:w="4951" w:type="dxa"/>
          </w:tcPr>
          <w:p w:rsidR="00995E2F" w:rsidRPr="00EC0804" w:rsidRDefault="00995E2F" w:rsidP="00DE07DB">
            <w:pPr>
              <w:autoSpaceDE w:val="0"/>
              <w:autoSpaceDN w:val="0"/>
              <w:adjustRightInd w:val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</w:t>
            </w:r>
            <w:r w:rsidRPr="00E41E23">
              <w:rPr>
                <w:szCs w:val="24"/>
                <w:lang w:val="en-GB"/>
              </w:rPr>
              <w:t>hreshold number of neighbouring C cells of an empty s’ site belonging to M(s), above which the considered C cell does not divide.</w:t>
            </w:r>
          </w:p>
        </w:tc>
      </w:tr>
      <w:tr w:rsidR="00995E2F" w:rsidRPr="00896F1E" w:rsidTr="00DE07DB">
        <w:tc>
          <w:tcPr>
            <w:tcW w:w="1563" w:type="dxa"/>
            <w:vMerge w:val="restart"/>
          </w:tcPr>
          <w:p w:rsidR="00995E2F" w:rsidRPr="007D3180" w:rsidRDefault="00995E2F" w:rsidP="00DE07DB">
            <w:pPr>
              <w:jc w:val="center"/>
              <w:rPr>
                <w:b/>
                <w:szCs w:val="24"/>
                <w:lang w:val="en-GB"/>
              </w:rPr>
            </w:pPr>
          </w:p>
          <w:p w:rsidR="00995E2F" w:rsidRPr="007D3180" w:rsidRDefault="00995E2F" w:rsidP="00DE07DB">
            <w:pPr>
              <w:jc w:val="center"/>
              <w:rPr>
                <w:b/>
                <w:szCs w:val="24"/>
                <w:lang w:val="en-GB"/>
              </w:rPr>
            </w:pPr>
          </w:p>
          <w:p w:rsidR="00995E2F" w:rsidRPr="007D3180" w:rsidRDefault="00995E2F" w:rsidP="00DE07DB">
            <w:pPr>
              <w:rPr>
                <w:b/>
                <w:szCs w:val="24"/>
                <w:lang w:val="en-GB"/>
              </w:rPr>
            </w:pPr>
          </w:p>
          <w:p w:rsidR="00995E2F" w:rsidRPr="007D3180" w:rsidRDefault="00995E2F" w:rsidP="00DE07DB">
            <w:pPr>
              <w:rPr>
                <w:b/>
                <w:szCs w:val="24"/>
                <w:lang w:val="en-GB"/>
              </w:rPr>
            </w:pPr>
          </w:p>
          <w:p w:rsidR="00995E2F" w:rsidRPr="007D3180" w:rsidRDefault="00995E2F" w:rsidP="00DE07DB">
            <w:pPr>
              <w:rPr>
                <w:b/>
                <w:szCs w:val="24"/>
                <w:lang w:val="en-GB"/>
              </w:rPr>
            </w:pPr>
          </w:p>
          <w:p w:rsidR="00995E2F" w:rsidRPr="007D3180" w:rsidRDefault="00995E2F" w:rsidP="00DE07DB">
            <w:pPr>
              <w:jc w:val="center"/>
              <w:rPr>
                <w:b/>
                <w:szCs w:val="24"/>
                <w:lang w:val="en-GB"/>
              </w:rPr>
            </w:pPr>
          </w:p>
          <w:p w:rsidR="00995E2F" w:rsidRPr="007D3180" w:rsidRDefault="00995E2F" w:rsidP="00DE07DB">
            <w:pPr>
              <w:jc w:val="center"/>
              <w:rPr>
                <w:szCs w:val="24"/>
                <w:lang w:val="en-GB"/>
              </w:rPr>
            </w:pPr>
            <w:r w:rsidRPr="007D3180">
              <w:rPr>
                <w:b/>
                <w:szCs w:val="24"/>
                <w:lang w:val="en-GB"/>
              </w:rPr>
              <w:t>Cell displacement</w:t>
            </w: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F</m:t>
                    </m:r>
                    <m:r>
                      <w:rPr>
                        <w:rFonts w:ascii="Cambria Math" w:hAnsi="Cambria Math"/>
                        <w:szCs w:val="24"/>
                        <w:lang w:val="en-GB" w:eastAsia="fr-FR"/>
                      </w:rPr>
                      <m:t xml:space="preserve"> 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val="en-GB" w:eastAsia="fr-FR"/>
                  </w:rPr>
                  <m:t>(</m:t>
                </m:r>
                <m:r>
                  <w:rPr>
                    <w:rFonts w:ascii="Cambria Math" w:hAnsi="Cambria Math"/>
                    <w:szCs w:val="24"/>
                    <w:lang w:eastAsia="fr-FR"/>
                  </w:rPr>
                  <m:t>s</m:t>
                </m:r>
                <m:r>
                  <w:rPr>
                    <w:rFonts w:ascii="Cambria Math" w:hAnsi="Cambria Math"/>
                    <w:szCs w:val="24"/>
                    <w:lang w:val="en-GB" w:eastAsia="fr-FR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eastAsia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 w:eastAsia="fr-FR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 w:eastAsia="fr-FR"/>
                  </w:rPr>
                  <m:t>)</m:t>
                </m:r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 w:eastAsia="fr-FR"/>
              </w:rPr>
              <w:t>P</w:t>
            </w:r>
            <w:r w:rsidRPr="00EF542D">
              <w:rPr>
                <w:szCs w:val="24"/>
                <w:lang w:val="en-GB" w:eastAsia="fr-FR"/>
              </w:rPr>
              <w:t>robability</w:t>
            </w:r>
            <w:r>
              <w:rPr>
                <w:szCs w:val="24"/>
                <w:lang w:val="en-GB" w:eastAsia="fr-FR"/>
              </w:rPr>
              <w:t xml:space="preserve"> for a F cell to go</w:t>
            </w:r>
            <w:r w:rsidRPr="00EF542D">
              <w:rPr>
                <w:szCs w:val="24"/>
                <w:lang w:val="en-GB" w:eastAsia="fr-FR"/>
              </w:rPr>
              <w:t xml:space="preserve"> from s to s’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C</m:t>
                    </m:r>
                    <m:r>
                      <w:rPr>
                        <w:rFonts w:ascii="Cambria Math" w:hAnsi="Cambria Math"/>
                        <w:szCs w:val="24"/>
                        <w:lang w:val="en-GB" w:eastAsia="fr-FR"/>
                      </w:rPr>
                      <m:t xml:space="preserve"> 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val="en-GB" w:eastAsia="fr-FR"/>
                  </w:rPr>
                  <m:t>(</m:t>
                </m:r>
                <m:r>
                  <w:rPr>
                    <w:rFonts w:ascii="Cambria Math" w:hAnsi="Cambria Math"/>
                    <w:szCs w:val="24"/>
                    <w:lang w:eastAsia="fr-FR"/>
                  </w:rPr>
                  <m:t>s</m:t>
                </m:r>
                <m:r>
                  <w:rPr>
                    <w:rFonts w:ascii="Cambria Math" w:hAnsi="Cambria Math"/>
                    <w:szCs w:val="24"/>
                    <w:lang w:val="en-GB" w:eastAsia="fr-FR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eastAsia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 w:eastAsia="fr-FR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 w:eastAsia="fr-FR"/>
                  </w:rPr>
                  <m:t>)</m:t>
                </m:r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 w:eastAsia="fr-FR"/>
              </w:rPr>
              <w:t>P</w:t>
            </w:r>
            <w:r w:rsidRPr="00EF542D">
              <w:rPr>
                <w:szCs w:val="24"/>
                <w:lang w:val="en-GB" w:eastAsia="fr-FR"/>
              </w:rPr>
              <w:t>robability</w:t>
            </w:r>
            <w:r>
              <w:rPr>
                <w:szCs w:val="24"/>
                <w:lang w:val="en-GB" w:eastAsia="fr-FR"/>
              </w:rPr>
              <w:t xml:space="preserve"> for a C cell to go</w:t>
            </w:r>
            <w:r w:rsidRPr="00EF542D">
              <w:rPr>
                <w:szCs w:val="24"/>
                <w:lang w:val="en-GB" w:eastAsia="fr-FR"/>
              </w:rPr>
              <w:t xml:space="preserve"> from s to s’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6C6B8A" w:rsidRDefault="00995E2F" w:rsidP="00DE07DB">
            <w:pPr>
              <w:jc w:val="center"/>
              <w:rPr>
                <w:rFonts w:eastAsiaTheme="minorEastAsia"/>
                <w:szCs w:val="24"/>
                <w:lang w:val="en-GB"/>
              </w:rPr>
            </w:pPr>
          </w:p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4951" w:type="dxa"/>
          </w:tcPr>
          <w:p w:rsidR="00995E2F" w:rsidRPr="00B4716A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Function partially defining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GB" w:eastAsia="fr-FR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szCs w:val="24"/>
                      <w:lang w:eastAsia="fr-FR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eastAsia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fr-FR"/>
                    </w:rPr>
                    <m:t>F</m:t>
                  </m:r>
                  <m:r>
                    <w:rPr>
                      <w:rFonts w:ascii="Cambria Math" w:hAnsi="Cambria Math"/>
                      <w:szCs w:val="24"/>
                      <w:lang w:val="en-GB" w:eastAsia="fr-FR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szCs w:val="24"/>
                  <w:lang w:val="en-GB" w:eastAsia="fr-FR"/>
                </w:rPr>
                <m:t>(</m:t>
              </m:r>
              <m:r>
                <w:rPr>
                  <w:rFonts w:ascii="Cambria Math" w:hAnsi="Cambria Math"/>
                  <w:szCs w:val="24"/>
                  <w:lang w:eastAsia="fr-FR"/>
                </w:rPr>
                <m:t>s</m:t>
              </m:r>
              <m:r>
                <w:rPr>
                  <w:rFonts w:ascii="Cambria Math" w:hAnsi="Cambria Math"/>
                  <w:szCs w:val="24"/>
                  <w:lang w:val="en-GB" w:eastAsia="fr-FR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  <w:lang w:eastAsia="fr-FR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  <w:lang w:eastAsia="fr-FR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Cs w:val="24"/>
                      <w:lang w:val="en-GB" w:eastAsia="fr-FR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Cs w:val="24"/>
                  <w:lang w:val="en-GB" w:eastAsia="fr-FR"/>
                </w:rPr>
                <m:t>)</m:t>
              </m:r>
            </m:oMath>
            <w:r>
              <w:rPr>
                <w:rFonts w:eastAsiaTheme="minorEastAsia"/>
                <w:szCs w:val="24"/>
                <w:lang w:val="en-GB" w:eastAsia="fr-FR"/>
              </w:rPr>
              <w:t xml:space="preserve"> when </w:t>
            </w:r>
            <m:oMath>
              <m:r>
                <w:rPr>
                  <w:rFonts w:ascii="Cambria Math" w:hAnsi="Cambria Math"/>
                  <w:szCs w:val="24"/>
                  <w:lang w:val="en-GB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Cs w:val="24"/>
                      <w:lang w:val="en-GB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Cs w:val="24"/>
                  <w:lang w:val="en-GB"/>
                </w:rPr>
                <m:t>∈</m:t>
              </m:r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GB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GB"/>
                    </w:rPr>
                    <m:t>s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GB"/>
                </w:rPr>
                <m:t xml:space="preserve">,  </m:t>
              </m:r>
              <m:sSup>
                <m:sSupPr>
                  <m:ctrlPr>
                    <w:rPr>
                      <w:rFonts w:ascii="Cambria Math" w:hAnsi="Cambria Math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GB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GB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GB"/>
                </w:rPr>
                <m:t xml:space="preserve"> is empty and</m:t>
              </m:r>
              <m:r>
                <w:rPr>
                  <w:rFonts w:ascii="Cambria Math" w:hAnsi="Cambria Math"/>
                  <w:szCs w:val="24"/>
                  <w:lang w:val="en-GB"/>
                </w:rPr>
                <m:t xml:space="preserve"> </m:t>
              </m:r>
              <m:r>
                <w:rPr>
                  <w:rFonts w:ascii="Cambria Math" w:hAnsi="Cambria Math"/>
                  <w:szCs w:val="24"/>
                </w:rPr>
                <m:t>s</m:t>
              </m:r>
              <m:r>
                <w:rPr>
                  <w:rFonts w:ascii="Cambria Math" w:hAnsi="Cambria Math"/>
                  <w:szCs w:val="24"/>
                  <w:lang w:val="en-GB"/>
                </w:rPr>
                <m:t>'≠</m:t>
              </m:r>
              <m:r>
                <w:rPr>
                  <w:rFonts w:ascii="Cambria Math" w:hAnsi="Cambria Math"/>
                  <w:szCs w:val="24"/>
                </w:rPr>
                <m:t>s</m:t>
              </m:r>
            </m:oMath>
            <w:r w:rsidRPr="00B4716A">
              <w:rPr>
                <w:rFonts w:eastAsiaTheme="minorEastAsia"/>
                <w:szCs w:val="24"/>
                <w:lang w:val="en-GB"/>
              </w:rPr>
              <w:t xml:space="preserve">, depending on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GB" w:eastAsia="fr-FR"/>
                </w:rPr>
                <w:br/>
              </m:r>
            </m:oMath>
            <m:oMathPara>
              <m:oMath>
                <m:r>
                  <w:rPr>
                    <w:rFonts w:ascii="Cambria Math" w:hAnsi="Cambria Math"/>
                    <w:szCs w:val="24"/>
                    <w:lang w:eastAsia="fr-FR"/>
                  </w:rPr>
                  <m:t>V</m:t>
                </m:r>
                <m:r>
                  <w:rPr>
                    <w:rFonts w:ascii="Cambria Math" w:hAnsi="Cambria Math"/>
                    <w:szCs w:val="24"/>
                    <w:lang w:val="en-GB" w:eastAsia="fr-FR"/>
                  </w:rPr>
                  <m:t>(</m:t>
                </m:r>
                <m:r>
                  <w:rPr>
                    <w:rFonts w:ascii="Cambria Math" w:hAnsi="Cambria Math"/>
                    <w:szCs w:val="24"/>
                    <w:lang w:eastAsia="fr-FR"/>
                  </w:rPr>
                  <m:t>C</m:t>
                </m:r>
                <m:r>
                  <w:rPr>
                    <w:rFonts w:ascii="Cambria Math" w:hAnsi="Cambria Math"/>
                    <w:szCs w:val="24"/>
                    <w:lang w:val="en-GB" w:eastAsia="fr-FR"/>
                  </w:rPr>
                  <m:t>)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s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'</m:t>
                    </m:r>
                  </m:e>
                </m:d>
              </m:oMath>
            </m:oMathPara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6C6B8A" w:rsidRDefault="00995E2F" w:rsidP="00DE07DB">
            <w:pPr>
              <w:jc w:val="center"/>
              <w:rPr>
                <w:rFonts w:eastAsiaTheme="minorEastAsia"/>
                <w:szCs w:val="24"/>
                <w:lang w:val="en-GB"/>
              </w:rPr>
            </w:pPr>
          </w:p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C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Function partially defining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GB" w:eastAsia="fr-FR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szCs w:val="24"/>
                      <w:lang w:eastAsia="fr-FR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eastAsia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fr-FR"/>
                    </w:rPr>
                    <m:t>C</m:t>
                  </m:r>
                  <m:r>
                    <w:rPr>
                      <w:rFonts w:ascii="Cambria Math" w:hAnsi="Cambria Math"/>
                      <w:szCs w:val="24"/>
                      <w:lang w:val="en-GB" w:eastAsia="fr-FR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szCs w:val="24"/>
                  <w:lang w:val="en-GB" w:eastAsia="fr-FR"/>
                </w:rPr>
                <m:t>(</m:t>
              </m:r>
              <m:r>
                <w:rPr>
                  <w:rFonts w:ascii="Cambria Math" w:hAnsi="Cambria Math"/>
                  <w:szCs w:val="24"/>
                  <w:lang w:eastAsia="fr-FR"/>
                </w:rPr>
                <m:t>s</m:t>
              </m:r>
              <m:r>
                <w:rPr>
                  <w:rFonts w:ascii="Cambria Math" w:hAnsi="Cambria Math"/>
                  <w:szCs w:val="24"/>
                  <w:lang w:val="en-GB" w:eastAsia="fr-FR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  <w:lang w:eastAsia="fr-FR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  <w:lang w:eastAsia="fr-FR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Cs w:val="24"/>
                      <w:lang w:val="en-GB" w:eastAsia="fr-FR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Cs w:val="24"/>
                  <w:lang w:val="en-GB" w:eastAsia="fr-FR"/>
                </w:rPr>
                <m:t>)</m:t>
              </m:r>
            </m:oMath>
            <w:r>
              <w:rPr>
                <w:rFonts w:eastAsiaTheme="minorEastAsia"/>
                <w:szCs w:val="24"/>
                <w:lang w:val="en-GB" w:eastAsia="fr-FR"/>
              </w:rPr>
              <w:t xml:space="preserve"> when </w:t>
            </w:r>
            <m:oMath>
              <m:r>
                <w:rPr>
                  <w:rFonts w:ascii="Cambria Math" w:hAnsi="Cambria Math"/>
                  <w:szCs w:val="24"/>
                  <w:lang w:val="en-GB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Cs w:val="24"/>
                      <w:lang w:val="en-GB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Cs w:val="24"/>
                  <w:lang w:val="en-GB"/>
                </w:rPr>
                <m:t>∈</m:t>
              </m:r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GB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GB"/>
                    </w:rPr>
                    <m:t>s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GB"/>
                </w:rPr>
                <m:t xml:space="preserve">,  </m:t>
              </m:r>
              <m:sSup>
                <m:sSupPr>
                  <m:ctrlPr>
                    <w:rPr>
                      <w:rFonts w:ascii="Cambria Math" w:hAnsi="Cambria Math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GB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GB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GB"/>
                </w:rPr>
                <m:t xml:space="preserve"> is empty and</m:t>
              </m:r>
              <m:r>
                <w:rPr>
                  <w:rFonts w:ascii="Cambria Math" w:hAnsi="Cambria Math"/>
                  <w:szCs w:val="24"/>
                  <w:lang w:val="en-GB"/>
                </w:rPr>
                <m:t xml:space="preserve"> </m:t>
              </m:r>
              <m:r>
                <w:rPr>
                  <w:rFonts w:ascii="Cambria Math" w:hAnsi="Cambria Math"/>
                  <w:szCs w:val="24"/>
                </w:rPr>
                <m:t>s</m:t>
              </m:r>
              <m:r>
                <w:rPr>
                  <w:rFonts w:ascii="Cambria Math" w:hAnsi="Cambria Math"/>
                  <w:szCs w:val="24"/>
                  <w:lang w:val="en-GB"/>
                </w:rPr>
                <m:t>'≠</m:t>
              </m:r>
              <m:r>
                <w:rPr>
                  <w:rFonts w:ascii="Cambria Math" w:hAnsi="Cambria Math"/>
                  <w:szCs w:val="24"/>
                </w:rPr>
                <m:t>s</m:t>
              </m:r>
            </m:oMath>
            <w:r w:rsidRPr="00B4716A">
              <w:rPr>
                <w:rFonts w:eastAsiaTheme="minorEastAsia"/>
                <w:szCs w:val="24"/>
                <w:lang w:val="en-GB"/>
              </w:rPr>
              <w:t xml:space="preserve">, depending on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GB" w:eastAsia="fr-FR"/>
                </w:rPr>
                <w:br/>
              </m:r>
            </m:oMath>
            <m:oMathPara>
              <m:oMath>
                <m:r>
                  <w:rPr>
                    <w:rFonts w:ascii="Cambria Math" w:hAnsi="Cambria Math"/>
                    <w:szCs w:val="24"/>
                    <w:lang w:eastAsia="fr-FR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s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'</m:t>
                    </m:r>
                  </m:e>
                </m:d>
              </m:oMath>
            </m:oMathPara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Value taken by </w:t>
            </w: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  <m:r>
                    <w:rPr>
                      <w:rFonts w:ascii="Cambria Math" w:hAnsi="Cambria Math"/>
                      <w:szCs w:val="24"/>
                      <w:lang w:val="en-GB"/>
                    </w:rPr>
                    <m:t xml:space="preserve"> </m:t>
                  </m:r>
                </m:sub>
              </m:sSub>
            </m:oMath>
            <w:r w:rsidRPr="001E1831">
              <w:rPr>
                <w:rFonts w:eastAsiaTheme="minorEastAsia"/>
                <w:szCs w:val="24"/>
                <w:lang w:val="en-GB"/>
              </w:rPr>
              <w:t>to reflect a low attraction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7D3180" w:rsidRDefault="00995E2F" w:rsidP="00DE07DB">
            <w:pPr>
              <w:rPr>
                <w:szCs w:val="24"/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C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Value taken by </w:t>
            </w: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C</m:t>
                  </m:r>
                  <m:r>
                    <w:rPr>
                      <w:rFonts w:ascii="Cambria Math" w:hAnsi="Cambria Math"/>
                      <w:szCs w:val="24"/>
                      <w:lang w:val="en-GB"/>
                    </w:rPr>
                    <m:t xml:space="preserve"> </m:t>
                  </m:r>
                </m:sub>
              </m:sSub>
            </m:oMath>
            <w:r w:rsidRPr="001E1831">
              <w:rPr>
                <w:rFonts w:eastAsiaTheme="minorEastAsia"/>
                <w:szCs w:val="24"/>
                <w:lang w:val="en-GB"/>
              </w:rPr>
              <w:t>to reflect a low attraction</w:t>
            </w:r>
          </w:p>
        </w:tc>
      </w:tr>
      <w:tr w:rsidR="00995E2F" w:rsidRPr="00896F1E" w:rsidTr="00DE07DB">
        <w:tc>
          <w:tcPr>
            <w:tcW w:w="1563" w:type="dxa"/>
            <w:vMerge w:val="restart"/>
          </w:tcPr>
          <w:p w:rsidR="00995E2F" w:rsidRPr="007D3180" w:rsidRDefault="00995E2F" w:rsidP="00DE07DB">
            <w:pPr>
              <w:jc w:val="center"/>
              <w:rPr>
                <w:b/>
                <w:szCs w:val="24"/>
                <w:lang w:val="en-GB"/>
              </w:rPr>
            </w:pPr>
          </w:p>
          <w:p w:rsidR="00995E2F" w:rsidRPr="007D3180" w:rsidRDefault="00995E2F" w:rsidP="00DE07DB">
            <w:pPr>
              <w:jc w:val="center"/>
              <w:rPr>
                <w:b/>
                <w:szCs w:val="24"/>
                <w:lang w:val="en-GB"/>
              </w:rPr>
            </w:pPr>
          </w:p>
          <w:p w:rsidR="00995E2F" w:rsidRPr="007D3180" w:rsidRDefault="00995E2F" w:rsidP="00DE07DB">
            <w:pPr>
              <w:jc w:val="center"/>
              <w:rPr>
                <w:szCs w:val="24"/>
                <w:lang w:val="en-GB"/>
              </w:rPr>
            </w:pPr>
            <w:r w:rsidRPr="007D3180">
              <w:rPr>
                <w:b/>
                <w:szCs w:val="24"/>
                <w:lang w:val="en-GB"/>
              </w:rPr>
              <w:t>Cell infiltration</w:t>
            </w: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istaF</m:t>
                    </m:r>
                  </m:sub>
                </m:sSub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 w:eastAsia="fr-FR"/>
              </w:rPr>
              <w:t>P</w:t>
            </w:r>
            <w:r w:rsidRPr="00EF542D">
              <w:rPr>
                <w:szCs w:val="24"/>
                <w:lang w:val="en-GB" w:eastAsia="fr-FR"/>
              </w:rPr>
              <w:t xml:space="preserve">robability </w:t>
            </w:r>
            <w:r>
              <w:rPr>
                <w:szCs w:val="24"/>
                <w:lang w:val="en-GB" w:eastAsia="fr-FR"/>
              </w:rPr>
              <w:t>for a F cell to get infiltrated at the beginning of a 3 minutes-period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291DE0" w:rsidRDefault="00995E2F" w:rsidP="00DE07DB">
            <w:pPr>
              <w:rPr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istaC</m:t>
                    </m:r>
                  </m:sub>
                </m:sSub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 w:eastAsia="fr-FR"/>
              </w:rPr>
              <w:t>P</w:t>
            </w:r>
            <w:r w:rsidRPr="00EF542D">
              <w:rPr>
                <w:szCs w:val="24"/>
                <w:lang w:val="en-GB" w:eastAsia="fr-FR"/>
              </w:rPr>
              <w:t xml:space="preserve">robability </w:t>
            </w:r>
            <w:r>
              <w:rPr>
                <w:szCs w:val="24"/>
                <w:lang w:val="en-GB" w:eastAsia="fr-FR"/>
              </w:rPr>
              <w:t>for a C cell to get infiltrated at the beginning of a 3 minutes-period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291DE0" w:rsidRDefault="00995E2F" w:rsidP="00DE07DB">
            <w:pPr>
              <w:rPr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iexaF</m:t>
                    </m:r>
                  </m:sub>
                </m:sSub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 w:eastAsia="fr-FR"/>
              </w:rPr>
              <w:t>P</w:t>
            </w:r>
            <w:r w:rsidRPr="00EF542D">
              <w:rPr>
                <w:szCs w:val="24"/>
                <w:lang w:val="en-GB" w:eastAsia="fr-FR"/>
              </w:rPr>
              <w:t xml:space="preserve">robability </w:t>
            </w:r>
            <w:r>
              <w:rPr>
                <w:szCs w:val="24"/>
                <w:lang w:val="en-GB" w:eastAsia="fr-FR"/>
              </w:rPr>
              <w:t>for a F cell to get infiltrated during an exacerbation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291DE0" w:rsidRDefault="00995E2F" w:rsidP="00DE07DB">
            <w:pPr>
              <w:rPr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iexaC</m:t>
                    </m:r>
                  </m:sub>
                </m:sSub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 w:eastAsia="fr-FR"/>
              </w:rPr>
              <w:t>P</w:t>
            </w:r>
            <w:r w:rsidRPr="00EF542D">
              <w:rPr>
                <w:szCs w:val="24"/>
                <w:lang w:val="en-GB" w:eastAsia="fr-FR"/>
              </w:rPr>
              <w:t xml:space="preserve">robability </w:t>
            </w:r>
            <w:r>
              <w:rPr>
                <w:szCs w:val="24"/>
                <w:lang w:val="en-GB" w:eastAsia="fr-FR"/>
              </w:rPr>
              <w:t>for a F cell to get infiltrated during an exacerbation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291DE0" w:rsidRDefault="00995E2F" w:rsidP="00DE07DB">
            <w:pPr>
              <w:rPr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eastAsia="fr-FR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eastAsia="fr-FR"/>
                      </w:rPr>
                      <m:t>iexaF</m:t>
                    </m:r>
                  </m:sub>
                </m:sSub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Number of F cells that are infiltrated</w:t>
            </w:r>
            <w:r>
              <w:rPr>
                <w:szCs w:val="24"/>
                <w:lang w:val="en-GB" w:eastAsia="fr-FR"/>
              </w:rPr>
              <w:t xml:space="preserve"> during an exacerbation</w:t>
            </w:r>
          </w:p>
        </w:tc>
      </w:tr>
      <w:tr w:rsidR="00995E2F" w:rsidRPr="00896F1E" w:rsidTr="00DE07DB">
        <w:tc>
          <w:tcPr>
            <w:tcW w:w="1563" w:type="dxa"/>
            <w:vMerge/>
          </w:tcPr>
          <w:p w:rsidR="00995E2F" w:rsidRPr="00291DE0" w:rsidRDefault="00995E2F" w:rsidP="00DE07DB">
            <w:pPr>
              <w:rPr>
                <w:lang w:val="en-GB"/>
              </w:rPr>
            </w:pPr>
          </w:p>
        </w:tc>
        <w:tc>
          <w:tcPr>
            <w:tcW w:w="2548" w:type="dxa"/>
          </w:tcPr>
          <w:p w:rsidR="00995E2F" w:rsidRPr="00291DE0" w:rsidRDefault="00894E28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eastAsia="fr-FR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eastAsia="fr-FR"/>
                      </w:rPr>
                      <m:t>iexaC</m:t>
                    </m:r>
                  </m:sub>
                </m:sSub>
              </m:oMath>
            </m:oMathPara>
          </w:p>
        </w:tc>
        <w:tc>
          <w:tcPr>
            <w:tcW w:w="4951" w:type="dxa"/>
          </w:tcPr>
          <w:p w:rsidR="00995E2F" w:rsidRPr="00EC0804" w:rsidRDefault="00995E2F" w:rsidP="00DE07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Number of C cells that are infiltrated</w:t>
            </w:r>
            <w:r>
              <w:rPr>
                <w:szCs w:val="24"/>
                <w:lang w:val="en-GB" w:eastAsia="fr-FR"/>
              </w:rPr>
              <w:t xml:space="preserve"> during an exacerbation</w:t>
            </w:r>
          </w:p>
        </w:tc>
      </w:tr>
    </w:tbl>
    <w:p w:rsidR="00995E2F" w:rsidRDefault="00995E2F" w:rsidP="00995E2F"/>
    <w:sectPr w:rsidR="00995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vPSA35D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C77DF"/>
    <w:multiLevelType w:val="hybridMultilevel"/>
    <w:tmpl w:val="5700266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01D15733"/>
    <w:multiLevelType w:val="multilevel"/>
    <w:tmpl w:val="2B04A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30A57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3" w15:restartNumberingAfterBreak="0">
    <w:nsid w:val="056F1096"/>
    <w:multiLevelType w:val="hybridMultilevel"/>
    <w:tmpl w:val="AA421454"/>
    <w:lvl w:ilvl="0" w:tplc="2CA4044A">
      <w:start w:val="1"/>
      <w:numFmt w:val="lowerLetter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47655D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9F4104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6" w15:restartNumberingAfterBreak="0">
    <w:nsid w:val="0F4F743B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8F179AF"/>
    <w:multiLevelType w:val="hybridMultilevel"/>
    <w:tmpl w:val="F57883AE"/>
    <w:lvl w:ilvl="0" w:tplc="279E55F0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AA73252"/>
    <w:multiLevelType w:val="hybridMultilevel"/>
    <w:tmpl w:val="55E0D0DA"/>
    <w:lvl w:ilvl="0" w:tplc="DA687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6A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88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A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E1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E3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A0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AC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8D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D88120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0" w15:restartNumberingAfterBreak="0">
    <w:nsid w:val="2446545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1" w15:restartNumberingAfterBreak="0">
    <w:nsid w:val="24A74BCF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55E424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3" w15:restartNumberingAfterBreak="0">
    <w:nsid w:val="25944C6D"/>
    <w:multiLevelType w:val="hybridMultilevel"/>
    <w:tmpl w:val="70BA1C50"/>
    <w:lvl w:ilvl="0" w:tplc="7632C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C6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6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E3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06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E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C7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CA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5B425AC"/>
    <w:multiLevelType w:val="hybridMultilevel"/>
    <w:tmpl w:val="69E266AC"/>
    <w:lvl w:ilvl="0" w:tplc="752CA906">
      <w:start w:val="1"/>
      <w:numFmt w:val="lowerLetter"/>
      <w:lvlText w:val="%1."/>
      <w:lvlJc w:val="left"/>
      <w:pPr>
        <w:ind w:left="1276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996" w:hanging="360"/>
      </w:pPr>
    </w:lvl>
    <w:lvl w:ilvl="2" w:tplc="040C001B" w:tentative="1">
      <w:start w:val="1"/>
      <w:numFmt w:val="lowerRoman"/>
      <w:lvlText w:val="%3."/>
      <w:lvlJc w:val="right"/>
      <w:pPr>
        <w:ind w:left="2716" w:hanging="180"/>
      </w:pPr>
    </w:lvl>
    <w:lvl w:ilvl="3" w:tplc="040C000F" w:tentative="1">
      <w:start w:val="1"/>
      <w:numFmt w:val="decimal"/>
      <w:lvlText w:val="%4."/>
      <w:lvlJc w:val="left"/>
      <w:pPr>
        <w:ind w:left="3436" w:hanging="360"/>
      </w:pPr>
    </w:lvl>
    <w:lvl w:ilvl="4" w:tplc="040C0019" w:tentative="1">
      <w:start w:val="1"/>
      <w:numFmt w:val="lowerLetter"/>
      <w:lvlText w:val="%5."/>
      <w:lvlJc w:val="left"/>
      <w:pPr>
        <w:ind w:left="4156" w:hanging="360"/>
      </w:pPr>
    </w:lvl>
    <w:lvl w:ilvl="5" w:tplc="040C001B" w:tentative="1">
      <w:start w:val="1"/>
      <w:numFmt w:val="lowerRoman"/>
      <w:lvlText w:val="%6."/>
      <w:lvlJc w:val="right"/>
      <w:pPr>
        <w:ind w:left="4876" w:hanging="180"/>
      </w:pPr>
    </w:lvl>
    <w:lvl w:ilvl="6" w:tplc="040C000F" w:tentative="1">
      <w:start w:val="1"/>
      <w:numFmt w:val="decimal"/>
      <w:lvlText w:val="%7."/>
      <w:lvlJc w:val="left"/>
      <w:pPr>
        <w:ind w:left="5596" w:hanging="360"/>
      </w:pPr>
    </w:lvl>
    <w:lvl w:ilvl="7" w:tplc="040C0019" w:tentative="1">
      <w:start w:val="1"/>
      <w:numFmt w:val="lowerLetter"/>
      <w:lvlText w:val="%8."/>
      <w:lvlJc w:val="left"/>
      <w:pPr>
        <w:ind w:left="6316" w:hanging="360"/>
      </w:pPr>
    </w:lvl>
    <w:lvl w:ilvl="8" w:tplc="04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5" w15:restartNumberingAfterBreak="0">
    <w:nsid w:val="2BB73F68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6" w15:restartNumberingAfterBreak="0">
    <w:nsid w:val="2D0B4CC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7" w15:restartNumberingAfterBreak="0">
    <w:nsid w:val="32D30675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BA44648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BA86601"/>
    <w:multiLevelType w:val="multilevel"/>
    <w:tmpl w:val="00D07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3C250E9F"/>
    <w:multiLevelType w:val="hybridMultilevel"/>
    <w:tmpl w:val="0C22E2A4"/>
    <w:lvl w:ilvl="0" w:tplc="53D6B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A64928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631772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3" w15:restartNumberingAfterBreak="0">
    <w:nsid w:val="548B1EF0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EC0D2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5" w15:restartNumberingAfterBreak="0">
    <w:nsid w:val="5BA62C47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6" w15:restartNumberingAfterBreak="0">
    <w:nsid w:val="5BC31CD7"/>
    <w:multiLevelType w:val="hybridMultilevel"/>
    <w:tmpl w:val="4E2C7CB4"/>
    <w:lvl w:ilvl="0" w:tplc="AECEA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A3108D"/>
    <w:multiLevelType w:val="hybridMultilevel"/>
    <w:tmpl w:val="4F1698FE"/>
    <w:lvl w:ilvl="0" w:tplc="A83A5BC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202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9" w15:restartNumberingAfterBreak="0">
    <w:nsid w:val="5E1940B6"/>
    <w:multiLevelType w:val="multilevel"/>
    <w:tmpl w:val="8E967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2385103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1" w15:restartNumberingAfterBreak="0">
    <w:nsid w:val="660A532D"/>
    <w:multiLevelType w:val="multilevel"/>
    <w:tmpl w:val="671CF4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405D4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3" w15:restartNumberingAfterBreak="0">
    <w:nsid w:val="768E0522"/>
    <w:multiLevelType w:val="multilevel"/>
    <w:tmpl w:val="60E6E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D64A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5" w15:restartNumberingAfterBreak="0">
    <w:nsid w:val="7E955B26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6" w15:restartNumberingAfterBreak="0">
    <w:nsid w:val="7ED33C32"/>
    <w:multiLevelType w:val="multilevel"/>
    <w:tmpl w:val="DE1EC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F9E1FA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45"/>
  </w:num>
  <w:num w:numId="13">
    <w:abstractNumId w:val="43"/>
  </w:num>
  <w:num w:numId="14">
    <w:abstractNumId w:val="19"/>
  </w:num>
  <w:num w:numId="15">
    <w:abstractNumId w:val="34"/>
  </w:num>
  <w:num w:numId="16">
    <w:abstractNumId w:val="41"/>
  </w:num>
  <w:num w:numId="17">
    <w:abstractNumId w:val="47"/>
  </w:num>
  <w:num w:numId="18">
    <w:abstractNumId w:val="26"/>
  </w:num>
  <w:num w:numId="19">
    <w:abstractNumId w:val="20"/>
  </w:num>
  <w:num w:numId="20">
    <w:abstractNumId w:val="14"/>
  </w:num>
  <w:num w:numId="21">
    <w:abstractNumId w:val="24"/>
  </w:num>
  <w:num w:numId="22">
    <w:abstractNumId w:val="36"/>
  </w:num>
  <w:num w:numId="23">
    <w:abstractNumId w:val="13"/>
  </w:num>
  <w:num w:numId="24">
    <w:abstractNumId w:val="17"/>
  </w:num>
  <w:num w:numId="25">
    <w:abstractNumId w:val="39"/>
  </w:num>
  <w:num w:numId="26">
    <w:abstractNumId w:val="27"/>
  </w:num>
  <w:num w:numId="27">
    <w:abstractNumId w:val="31"/>
  </w:num>
  <w:num w:numId="28">
    <w:abstractNumId w:val="33"/>
  </w:num>
  <w:num w:numId="29">
    <w:abstractNumId w:val="15"/>
  </w:num>
  <w:num w:numId="30">
    <w:abstractNumId w:val="38"/>
  </w:num>
  <w:num w:numId="31">
    <w:abstractNumId w:val="12"/>
  </w:num>
  <w:num w:numId="32">
    <w:abstractNumId w:val="11"/>
  </w:num>
  <w:num w:numId="33">
    <w:abstractNumId w:val="16"/>
  </w:num>
  <w:num w:numId="34">
    <w:abstractNumId w:val="44"/>
  </w:num>
  <w:num w:numId="35">
    <w:abstractNumId w:val="42"/>
  </w:num>
  <w:num w:numId="36">
    <w:abstractNumId w:val="22"/>
  </w:num>
  <w:num w:numId="37">
    <w:abstractNumId w:val="10"/>
  </w:num>
  <w:num w:numId="38">
    <w:abstractNumId w:val="23"/>
  </w:num>
  <w:num w:numId="39">
    <w:abstractNumId w:val="32"/>
  </w:num>
  <w:num w:numId="40">
    <w:abstractNumId w:val="28"/>
  </w:num>
  <w:num w:numId="41">
    <w:abstractNumId w:val="18"/>
  </w:num>
  <w:num w:numId="42">
    <w:abstractNumId w:val="37"/>
  </w:num>
  <w:num w:numId="43">
    <w:abstractNumId w:val="25"/>
  </w:num>
  <w:num w:numId="44">
    <w:abstractNumId w:val="40"/>
  </w:num>
  <w:num w:numId="45">
    <w:abstractNumId w:val="29"/>
  </w:num>
  <w:num w:numId="46">
    <w:abstractNumId w:val="21"/>
  </w:num>
  <w:num w:numId="47">
    <w:abstractNumId w:val="4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2F"/>
    <w:rsid w:val="005E7C2E"/>
    <w:rsid w:val="00690B2D"/>
    <w:rsid w:val="00894E28"/>
    <w:rsid w:val="008E47CE"/>
    <w:rsid w:val="00995E2F"/>
    <w:rsid w:val="00A91083"/>
    <w:rsid w:val="00C3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E8450-CDE9-4848-A1C3-4FFB398E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95E2F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995E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995E2F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link w:val="Titre4Car"/>
    <w:uiPriority w:val="99"/>
    <w:qFormat/>
    <w:rsid w:val="00995E2F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uiPriority w:val="99"/>
    <w:qFormat/>
    <w:rsid w:val="00995E2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995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995E2F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995E2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995E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95E2F"/>
    <w:rPr>
      <w:rFonts w:ascii="Times New Roman" w:eastAsia="Times New Roman" w:hAnsi="Times New Roman" w:cs="Times New Roman"/>
      <w:b/>
      <w:bCs/>
      <w:kern w:val="32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995E2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9"/>
    <w:rsid w:val="00995E2F"/>
    <w:rPr>
      <w:rFonts w:ascii="Times" w:eastAsia="Times" w:hAnsi="Times" w:cs="Times New Roman"/>
      <w:b/>
      <w:sz w:val="24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9"/>
    <w:rsid w:val="00995E2F"/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99"/>
    <w:rsid w:val="00995E2F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uiPriority w:val="99"/>
    <w:rsid w:val="00995E2F"/>
    <w:rPr>
      <w:rFonts w:ascii="Calibri" w:eastAsia="Times New Roman" w:hAnsi="Calibri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semiHidden/>
    <w:rsid w:val="00995E2F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semiHidden/>
    <w:rsid w:val="00995E2F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semiHidden/>
    <w:rsid w:val="00995E2F"/>
    <w:rPr>
      <w:rFonts w:ascii="Cambria" w:eastAsia="Times New Roman" w:hAnsi="Cambria" w:cs="Times New Roman"/>
      <w:lang w:val="en-US"/>
    </w:rPr>
  </w:style>
  <w:style w:type="character" w:styleId="Numrodepage">
    <w:name w:val="page number"/>
    <w:basedOn w:val="Policepardfaut"/>
    <w:rsid w:val="00995E2F"/>
  </w:style>
  <w:style w:type="paragraph" w:customStyle="1" w:styleId="SMHeading">
    <w:name w:val="SM Heading"/>
    <w:basedOn w:val="Titre1"/>
    <w:qFormat/>
    <w:rsid w:val="00995E2F"/>
  </w:style>
  <w:style w:type="paragraph" w:customStyle="1" w:styleId="SMSubheading">
    <w:name w:val="SM Subheading"/>
    <w:basedOn w:val="Normal"/>
    <w:qFormat/>
    <w:rsid w:val="00995E2F"/>
    <w:rPr>
      <w:u w:val="words"/>
    </w:rPr>
  </w:style>
  <w:style w:type="paragraph" w:customStyle="1" w:styleId="SMText">
    <w:name w:val="SM Text"/>
    <w:basedOn w:val="Normal"/>
    <w:qFormat/>
    <w:rsid w:val="00995E2F"/>
    <w:pPr>
      <w:ind w:firstLine="480"/>
    </w:pPr>
  </w:style>
  <w:style w:type="paragraph" w:customStyle="1" w:styleId="SMcaption">
    <w:name w:val="SM caption"/>
    <w:basedOn w:val="SMText"/>
    <w:qFormat/>
    <w:rsid w:val="00995E2F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995E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Bibliographie">
    <w:name w:val="Bibliography"/>
    <w:basedOn w:val="Normal"/>
    <w:next w:val="Normal"/>
    <w:uiPriority w:val="37"/>
    <w:rsid w:val="00995E2F"/>
    <w:pPr>
      <w:spacing w:line="480" w:lineRule="auto"/>
      <w:ind w:left="720" w:hanging="720"/>
    </w:pPr>
  </w:style>
  <w:style w:type="paragraph" w:styleId="Normalcentr">
    <w:name w:val="Block Text"/>
    <w:basedOn w:val="Normal"/>
    <w:semiHidden/>
    <w:rsid w:val="00995E2F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995E2F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2">
    <w:name w:val="Body Text 2"/>
    <w:basedOn w:val="Normal"/>
    <w:link w:val="Corpsdetexte2Car"/>
    <w:semiHidden/>
    <w:rsid w:val="00995E2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3">
    <w:name w:val="Body Text 3"/>
    <w:basedOn w:val="Normal"/>
    <w:link w:val="Corpsdetexte3Car"/>
    <w:semiHidden/>
    <w:rsid w:val="00995E2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trait1religne">
    <w:name w:val="Body Text First Indent"/>
    <w:basedOn w:val="Corpsdetexte"/>
    <w:link w:val="Retrait1religneCar"/>
    <w:semiHidden/>
    <w:rsid w:val="00995E2F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">
    <w:name w:val="Body Text Indent"/>
    <w:basedOn w:val="Normal"/>
    <w:link w:val="RetraitcorpsdetexteCar"/>
    <w:semiHidden/>
    <w:rsid w:val="00995E2F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et1relig">
    <w:name w:val="Body Text First Indent 2"/>
    <w:basedOn w:val="Retraitcorpsdetexte"/>
    <w:link w:val="Retraitcorpset1religCar"/>
    <w:semiHidden/>
    <w:rsid w:val="00995E2F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995E2F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995E2F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gende">
    <w:name w:val="caption"/>
    <w:basedOn w:val="Normal"/>
    <w:next w:val="Normal"/>
    <w:semiHidden/>
    <w:qFormat/>
    <w:rsid w:val="00995E2F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995E2F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entaire">
    <w:name w:val="annotation text"/>
    <w:basedOn w:val="Normal"/>
    <w:link w:val="CommentaireCar"/>
    <w:uiPriority w:val="99"/>
    <w:rsid w:val="00995E2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995E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5E2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ar"/>
    <w:semiHidden/>
    <w:rsid w:val="00995E2F"/>
  </w:style>
  <w:style w:type="character" w:customStyle="1" w:styleId="DateCar">
    <w:name w:val="Date Car"/>
    <w:basedOn w:val="Policepardfaut"/>
    <w:link w:val="Da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xplorateurdedocuments">
    <w:name w:val="Document Map"/>
    <w:basedOn w:val="Normal"/>
    <w:link w:val="ExplorateurdedocumentsCar"/>
    <w:semiHidden/>
    <w:rsid w:val="00995E2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Signaturelectronique">
    <w:name w:val="E-mail Signature"/>
    <w:basedOn w:val="Normal"/>
    <w:link w:val="SignaturelectroniqueCar"/>
    <w:semiHidden/>
    <w:rsid w:val="00995E2F"/>
  </w:style>
  <w:style w:type="character" w:customStyle="1" w:styleId="SignaturelectroniqueCar">
    <w:name w:val="Signature électronique Car"/>
    <w:basedOn w:val="Policepardfaut"/>
    <w:link w:val="Signaturelectroniqu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fin">
    <w:name w:val="endnote text"/>
    <w:basedOn w:val="Normal"/>
    <w:link w:val="NotedefinCar"/>
    <w:semiHidden/>
    <w:rsid w:val="00995E2F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ressedestinataire">
    <w:name w:val="envelope address"/>
    <w:basedOn w:val="Normal"/>
    <w:semiHidden/>
    <w:rsid w:val="00995E2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995E2F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basdepage">
    <w:name w:val="footnote text"/>
    <w:basedOn w:val="Normal"/>
    <w:link w:val="NotedebasdepageCar"/>
    <w:semiHidden/>
    <w:rsid w:val="00995E2F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resseHTML">
    <w:name w:val="HTML Address"/>
    <w:basedOn w:val="Normal"/>
    <w:link w:val="AdresseHTMLCar"/>
    <w:semiHidden/>
    <w:rsid w:val="00995E2F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995E2F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paragraph" w:styleId="PrformatHTML">
    <w:name w:val="HTML Preformatted"/>
    <w:basedOn w:val="Normal"/>
    <w:link w:val="PrformatHTMLCar"/>
    <w:uiPriority w:val="99"/>
    <w:rsid w:val="00995E2F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95E2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95E2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95E2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95E2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95E2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95E2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95E2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95E2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95E2F"/>
    <w:pPr>
      <w:ind w:left="2160" w:hanging="240"/>
    </w:pPr>
  </w:style>
  <w:style w:type="paragraph" w:styleId="Titreindex">
    <w:name w:val="index heading"/>
    <w:basedOn w:val="Normal"/>
    <w:next w:val="Index1"/>
    <w:semiHidden/>
    <w:rsid w:val="00995E2F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5E2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5E2F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en-US"/>
    </w:rPr>
  </w:style>
  <w:style w:type="paragraph" w:styleId="Liste">
    <w:name w:val="List"/>
    <w:basedOn w:val="Normal"/>
    <w:semiHidden/>
    <w:rsid w:val="00995E2F"/>
    <w:pPr>
      <w:ind w:left="360" w:hanging="360"/>
      <w:contextualSpacing/>
    </w:pPr>
  </w:style>
  <w:style w:type="paragraph" w:styleId="Liste2">
    <w:name w:val="List 2"/>
    <w:basedOn w:val="Normal"/>
    <w:semiHidden/>
    <w:rsid w:val="00995E2F"/>
    <w:pPr>
      <w:ind w:left="720" w:hanging="360"/>
      <w:contextualSpacing/>
    </w:pPr>
  </w:style>
  <w:style w:type="paragraph" w:styleId="Liste3">
    <w:name w:val="List 3"/>
    <w:basedOn w:val="Normal"/>
    <w:semiHidden/>
    <w:rsid w:val="00995E2F"/>
    <w:pPr>
      <w:ind w:left="1080" w:hanging="360"/>
      <w:contextualSpacing/>
    </w:pPr>
  </w:style>
  <w:style w:type="paragraph" w:styleId="Liste4">
    <w:name w:val="List 4"/>
    <w:basedOn w:val="Normal"/>
    <w:semiHidden/>
    <w:rsid w:val="00995E2F"/>
    <w:pPr>
      <w:ind w:left="1440" w:hanging="360"/>
      <w:contextualSpacing/>
    </w:pPr>
  </w:style>
  <w:style w:type="paragraph" w:styleId="Liste5">
    <w:name w:val="List 5"/>
    <w:basedOn w:val="Normal"/>
    <w:semiHidden/>
    <w:rsid w:val="00995E2F"/>
    <w:pPr>
      <w:ind w:left="1800" w:hanging="360"/>
      <w:contextualSpacing/>
    </w:pPr>
  </w:style>
  <w:style w:type="paragraph" w:styleId="Listepuces">
    <w:name w:val="List Bullet"/>
    <w:basedOn w:val="Normal"/>
    <w:semiHidden/>
    <w:rsid w:val="00995E2F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995E2F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995E2F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995E2F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995E2F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995E2F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995E2F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995E2F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995E2F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995E2F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995E2F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995E2F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995E2F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995E2F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995E2F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995E2F"/>
    <w:pPr>
      <w:ind w:left="720"/>
    </w:pPr>
  </w:style>
  <w:style w:type="paragraph" w:styleId="Textedemacro">
    <w:name w:val="macro"/>
    <w:link w:val="TextedemacroCar"/>
    <w:semiHidden/>
    <w:rsid w:val="00995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edemacroCar">
    <w:name w:val="Texte de macro Car"/>
    <w:basedOn w:val="Policepardfaut"/>
    <w:link w:val="Textedemacro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En-ttedemessage">
    <w:name w:val="Message Header"/>
    <w:basedOn w:val="Normal"/>
    <w:link w:val="En-ttedemessageCar"/>
    <w:semiHidden/>
    <w:rsid w:val="00995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995E2F"/>
    <w:rPr>
      <w:rFonts w:ascii="Cambria" w:eastAsia="Times New Roman" w:hAnsi="Cambria" w:cs="Times New Roman"/>
      <w:sz w:val="24"/>
      <w:szCs w:val="24"/>
      <w:shd w:val="pct20" w:color="auto" w:fill="auto"/>
      <w:lang w:val="en-US"/>
    </w:rPr>
  </w:style>
  <w:style w:type="paragraph" w:styleId="Sansinterligne">
    <w:name w:val="No Spacing"/>
    <w:link w:val="SansinterligneCar"/>
    <w:uiPriority w:val="1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995E2F"/>
    <w:rPr>
      <w:szCs w:val="24"/>
    </w:rPr>
  </w:style>
  <w:style w:type="paragraph" w:styleId="Retraitnormal">
    <w:name w:val="Normal Indent"/>
    <w:basedOn w:val="Normal"/>
    <w:semiHidden/>
    <w:rsid w:val="00995E2F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995E2F"/>
  </w:style>
  <w:style w:type="character" w:customStyle="1" w:styleId="TitredenoteCar">
    <w:name w:val="Titre de note Car"/>
    <w:basedOn w:val="Policepardfaut"/>
    <w:link w:val="Titredeno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brut">
    <w:name w:val="Plain Text"/>
    <w:basedOn w:val="Normal"/>
    <w:link w:val="TextebrutCar"/>
    <w:semiHidden/>
    <w:rsid w:val="00995E2F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95E2F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995E2F"/>
    <w:rPr>
      <w:rFonts w:ascii="Times New Roman" w:eastAsia="Times New Roman" w:hAnsi="Times New Roman" w:cs="Times New Roman"/>
      <w:i/>
      <w:iCs/>
      <w:color w:val="000000"/>
      <w:sz w:val="24"/>
      <w:szCs w:val="20"/>
      <w:lang w:val="en-US"/>
    </w:rPr>
  </w:style>
  <w:style w:type="paragraph" w:styleId="Salutations">
    <w:name w:val="Salutation"/>
    <w:basedOn w:val="Normal"/>
    <w:next w:val="Normal"/>
    <w:link w:val="SalutationsCar"/>
    <w:semiHidden/>
    <w:rsid w:val="00995E2F"/>
  </w:style>
  <w:style w:type="character" w:customStyle="1" w:styleId="SalutationsCar">
    <w:name w:val="Salutations Car"/>
    <w:basedOn w:val="Policepardfaut"/>
    <w:link w:val="Salutations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ar"/>
    <w:semiHidden/>
    <w:rsid w:val="00995E2F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995E2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rsid w:val="00995E2F"/>
    <w:rPr>
      <w:rFonts w:ascii="Cambria" w:eastAsia="Times New Roman" w:hAnsi="Cambria" w:cs="Times New Roman"/>
      <w:sz w:val="24"/>
      <w:szCs w:val="24"/>
      <w:lang w:val="en-US"/>
    </w:rPr>
  </w:style>
  <w:style w:type="paragraph" w:styleId="Tabledesrfrencesjuridiques">
    <w:name w:val="table of authorities"/>
    <w:basedOn w:val="Normal"/>
    <w:next w:val="Normal"/>
    <w:semiHidden/>
    <w:rsid w:val="00995E2F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995E2F"/>
  </w:style>
  <w:style w:type="paragraph" w:styleId="Titre">
    <w:name w:val="Title"/>
    <w:basedOn w:val="Normal"/>
    <w:next w:val="Normal"/>
    <w:link w:val="TitreCar"/>
    <w:qFormat/>
    <w:rsid w:val="00995E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995E2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itreTR">
    <w:name w:val="toa heading"/>
    <w:basedOn w:val="Normal"/>
    <w:next w:val="Normal"/>
    <w:semiHidden/>
    <w:rsid w:val="00995E2F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995E2F"/>
  </w:style>
  <w:style w:type="paragraph" w:styleId="TM2">
    <w:name w:val="toc 2"/>
    <w:basedOn w:val="Normal"/>
    <w:next w:val="Normal"/>
    <w:autoRedefine/>
    <w:semiHidden/>
    <w:rsid w:val="00995E2F"/>
    <w:pPr>
      <w:ind w:left="240"/>
    </w:pPr>
  </w:style>
  <w:style w:type="paragraph" w:styleId="TM3">
    <w:name w:val="toc 3"/>
    <w:basedOn w:val="Normal"/>
    <w:next w:val="Normal"/>
    <w:autoRedefine/>
    <w:semiHidden/>
    <w:rsid w:val="00995E2F"/>
    <w:pPr>
      <w:ind w:left="480"/>
    </w:pPr>
  </w:style>
  <w:style w:type="paragraph" w:styleId="TM4">
    <w:name w:val="toc 4"/>
    <w:basedOn w:val="Normal"/>
    <w:next w:val="Normal"/>
    <w:autoRedefine/>
    <w:semiHidden/>
    <w:rsid w:val="00995E2F"/>
    <w:pPr>
      <w:ind w:left="720"/>
    </w:pPr>
  </w:style>
  <w:style w:type="paragraph" w:styleId="TM5">
    <w:name w:val="toc 5"/>
    <w:basedOn w:val="Normal"/>
    <w:next w:val="Normal"/>
    <w:autoRedefine/>
    <w:semiHidden/>
    <w:rsid w:val="00995E2F"/>
    <w:pPr>
      <w:ind w:left="960"/>
    </w:pPr>
  </w:style>
  <w:style w:type="paragraph" w:styleId="TM6">
    <w:name w:val="toc 6"/>
    <w:basedOn w:val="Normal"/>
    <w:next w:val="Normal"/>
    <w:autoRedefine/>
    <w:semiHidden/>
    <w:rsid w:val="00995E2F"/>
    <w:pPr>
      <w:ind w:left="1200"/>
    </w:pPr>
  </w:style>
  <w:style w:type="paragraph" w:styleId="TM7">
    <w:name w:val="toc 7"/>
    <w:basedOn w:val="Normal"/>
    <w:next w:val="Normal"/>
    <w:autoRedefine/>
    <w:semiHidden/>
    <w:rsid w:val="00995E2F"/>
    <w:pPr>
      <w:ind w:left="1440"/>
    </w:pPr>
  </w:style>
  <w:style w:type="paragraph" w:styleId="TM8">
    <w:name w:val="toc 8"/>
    <w:basedOn w:val="Normal"/>
    <w:next w:val="Normal"/>
    <w:autoRedefine/>
    <w:semiHidden/>
    <w:rsid w:val="00995E2F"/>
    <w:pPr>
      <w:ind w:left="1680"/>
    </w:pPr>
  </w:style>
  <w:style w:type="paragraph" w:styleId="TM9">
    <w:name w:val="toc 9"/>
    <w:basedOn w:val="Normal"/>
    <w:next w:val="Normal"/>
    <w:autoRedefine/>
    <w:semiHidden/>
    <w:rsid w:val="00995E2F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95E2F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uiPriority w:val="99"/>
    <w:rsid w:val="00995E2F"/>
    <w:rPr>
      <w:color w:val="0000FF"/>
      <w:u w:val="single"/>
    </w:rPr>
  </w:style>
  <w:style w:type="character" w:styleId="Lienhypertextesuivivisit">
    <w:name w:val="FollowedHyperlink"/>
    <w:unhideWhenUsed/>
    <w:rsid w:val="00995E2F"/>
    <w:rPr>
      <w:color w:val="800080"/>
      <w:u w:val="single"/>
    </w:rPr>
  </w:style>
  <w:style w:type="character" w:styleId="Marquedecommentaire">
    <w:name w:val="annotation reference"/>
    <w:uiPriority w:val="99"/>
    <w:unhideWhenUsed/>
    <w:rsid w:val="00995E2F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95E2F"/>
    <w:rPr>
      <w:color w:val="808080"/>
      <w:shd w:val="clear" w:color="auto" w:fill="E6E6E6"/>
    </w:rPr>
  </w:style>
  <w:style w:type="paragraph" w:customStyle="1" w:styleId="PubInfo">
    <w:name w:val="Pub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99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Policepardfaut"/>
    <w:rsid w:val="00995E2F"/>
  </w:style>
  <w:style w:type="paragraph" w:customStyle="1" w:styleId="last">
    <w:name w:val="last"/>
    <w:basedOn w:val="Normal"/>
    <w:uiPriority w:val="99"/>
    <w:rsid w:val="00995E2F"/>
    <w:pPr>
      <w:spacing w:before="100" w:beforeAutospacing="1" w:after="100" w:afterAutospacing="1"/>
    </w:pPr>
    <w:rPr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995E2F"/>
    <w:rPr>
      <w:color w:val="808080"/>
    </w:rPr>
  </w:style>
  <w:style w:type="paragraph" w:customStyle="1" w:styleId="BaseText">
    <w:name w:val="Base_Text"/>
    <w:rsid w:val="00995E2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995E2F"/>
  </w:style>
  <w:style w:type="paragraph" w:customStyle="1" w:styleId="BaseHeading">
    <w:name w:val="Base_Heading"/>
    <w:rsid w:val="00995E2F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995E2F"/>
  </w:style>
  <w:style w:type="paragraph" w:customStyle="1" w:styleId="AbstractSummary">
    <w:name w:val="Abstract/Summary"/>
    <w:basedOn w:val="BaseText"/>
    <w:rsid w:val="00995E2F"/>
  </w:style>
  <w:style w:type="paragraph" w:customStyle="1" w:styleId="Referencesandnotes">
    <w:name w:val="References and notes"/>
    <w:basedOn w:val="BaseText"/>
    <w:rsid w:val="00995E2F"/>
    <w:pPr>
      <w:ind w:left="720" w:hanging="720"/>
    </w:pPr>
  </w:style>
  <w:style w:type="paragraph" w:customStyle="1" w:styleId="Acknowledgement">
    <w:name w:val="Acknowledgement"/>
    <w:basedOn w:val="Referencesandnotes"/>
    <w:rsid w:val="00995E2F"/>
  </w:style>
  <w:style w:type="paragraph" w:customStyle="1" w:styleId="Subhead">
    <w:name w:val="Subhead"/>
    <w:basedOn w:val="BaseHeading"/>
    <w:rsid w:val="00995E2F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95E2F"/>
  </w:style>
  <w:style w:type="paragraph" w:customStyle="1" w:styleId="AppendixSubhead">
    <w:name w:val="AppendixSubhead"/>
    <w:basedOn w:val="Subhead"/>
    <w:rsid w:val="00995E2F"/>
  </w:style>
  <w:style w:type="paragraph" w:customStyle="1" w:styleId="Articletype">
    <w:name w:val="Article type"/>
    <w:basedOn w:val="BaseText"/>
    <w:rsid w:val="00995E2F"/>
  </w:style>
  <w:style w:type="character" w:customStyle="1" w:styleId="aubase">
    <w:name w:val="au_base"/>
    <w:rsid w:val="00995E2F"/>
    <w:rPr>
      <w:sz w:val="24"/>
    </w:rPr>
  </w:style>
  <w:style w:type="character" w:customStyle="1" w:styleId="aucollab">
    <w:name w:val="au_collab"/>
    <w:rsid w:val="00995E2F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95E2F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95E2F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95E2F"/>
    <w:pPr>
      <w:spacing w:before="480"/>
    </w:pPr>
  </w:style>
  <w:style w:type="paragraph" w:customStyle="1" w:styleId="Footnote">
    <w:name w:val="Footnote"/>
    <w:basedOn w:val="BaseText"/>
    <w:rsid w:val="00995E2F"/>
  </w:style>
  <w:style w:type="paragraph" w:customStyle="1" w:styleId="AuthorFootnote">
    <w:name w:val="AuthorFootnote"/>
    <w:basedOn w:val="Footnote"/>
    <w:rsid w:val="00995E2F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95E2F"/>
    <w:pPr>
      <w:spacing w:after="360"/>
      <w:jc w:val="center"/>
    </w:pPr>
  </w:style>
  <w:style w:type="character" w:customStyle="1" w:styleId="bibarticle">
    <w:name w:val="bib_articl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95E2F"/>
    <w:rPr>
      <w:sz w:val="24"/>
    </w:rPr>
  </w:style>
  <w:style w:type="character" w:customStyle="1" w:styleId="bibcomment">
    <w:name w:val="bib_comment"/>
    <w:rsid w:val="00995E2F"/>
    <w:rPr>
      <w:sz w:val="24"/>
    </w:rPr>
  </w:style>
  <w:style w:type="character" w:customStyle="1" w:styleId="bibdeg">
    <w:name w:val="bib_deg"/>
    <w:rsid w:val="00995E2F"/>
    <w:rPr>
      <w:sz w:val="24"/>
    </w:rPr>
  </w:style>
  <w:style w:type="character" w:customStyle="1" w:styleId="bibdoi">
    <w:name w:val="bib_doi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95E2F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95E2F"/>
    <w:rPr>
      <w:sz w:val="24"/>
    </w:rPr>
  </w:style>
  <w:style w:type="character" w:customStyle="1" w:styleId="bibnumber">
    <w:name w:val="bib_number"/>
    <w:rsid w:val="00995E2F"/>
    <w:rPr>
      <w:sz w:val="24"/>
    </w:rPr>
  </w:style>
  <w:style w:type="character" w:customStyle="1" w:styleId="biborganization">
    <w:name w:val="bib_organization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95E2F"/>
    <w:rPr>
      <w:sz w:val="24"/>
    </w:rPr>
  </w:style>
  <w:style w:type="character" w:customStyle="1" w:styleId="bibsuppl">
    <w:name w:val="bib_suppl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95E2F"/>
    <w:rPr>
      <w:sz w:val="24"/>
    </w:rPr>
  </w:style>
  <w:style w:type="character" w:customStyle="1" w:styleId="biburl">
    <w:name w:val="bib_url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95E2F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95E2F"/>
  </w:style>
  <w:style w:type="paragraph" w:customStyle="1" w:styleId="BookInformation">
    <w:name w:val="BookInformation"/>
    <w:basedOn w:val="BaseText"/>
    <w:rsid w:val="00995E2F"/>
  </w:style>
  <w:style w:type="paragraph" w:customStyle="1" w:styleId="Level2Head">
    <w:name w:val="Level 2 Head"/>
    <w:basedOn w:val="BaseHeading"/>
    <w:rsid w:val="00995E2F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95E2F"/>
    <w:pPr>
      <w:shd w:val="clear" w:color="auto" w:fill="E6E6E6"/>
    </w:pPr>
  </w:style>
  <w:style w:type="paragraph" w:customStyle="1" w:styleId="BoxListUnnumbered">
    <w:name w:val="BoxListUnnumbered"/>
    <w:basedOn w:val="BaseText"/>
    <w:rsid w:val="00995E2F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95E2F"/>
  </w:style>
  <w:style w:type="paragraph" w:customStyle="1" w:styleId="BoxSubhead">
    <w:name w:val="BoxSubhead"/>
    <w:basedOn w:val="Subhead"/>
    <w:rsid w:val="00995E2F"/>
    <w:pPr>
      <w:shd w:val="clear" w:color="auto" w:fill="E6E6E6"/>
    </w:pPr>
  </w:style>
  <w:style w:type="paragraph" w:customStyle="1" w:styleId="Paragraph">
    <w:name w:val="Paragraph"/>
    <w:basedOn w:val="BaseText"/>
    <w:rsid w:val="00995E2F"/>
    <w:pPr>
      <w:ind w:firstLine="720"/>
    </w:pPr>
  </w:style>
  <w:style w:type="paragraph" w:customStyle="1" w:styleId="BoxText">
    <w:name w:val="BoxText"/>
    <w:basedOn w:val="Paragraph"/>
    <w:rsid w:val="00995E2F"/>
    <w:pPr>
      <w:shd w:val="clear" w:color="auto" w:fill="E6E6E6"/>
    </w:pPr>
  </w:style>
  <w:style w:type="paragraph" w:customStyle="1" w:styleId="BoxTitle">
    <w:name w:val="BoxTitle"/>
    <w:basedOn w:val="BaseHeading"/>
    <w:rsid w:val="00995E2F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95E2F"/>
    <w:pPr>
      <w:ind w:left="720" w:hanging="720"/>
    </w:pPr>
  </w:style>
  <w:style w:type="paragraph" w:customStyle="1" w:styleId="career-magazine">
    <w:name w:val="career-magazine"/>
    <w:basedOn w:val="BaseText"/>
    <w:rsid w:val="00995E2F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95E2F"/>
    <w:pPr>
      <w:jc w:val="right"/>
    </w:pPr>
    <w:rPr>
      <w:color w:val="339966"/>
    </w:rPr>
  </w:style>
  <w:style w:type="character" w:customStyle="1" w:styleId="citebase">
    <w:name w:val="cite_base"/>
    <w:rsid w:val="00995E2F"/>
    <w:rPr>
      <w:sz w:val="24"/>
    </w:rPr>
  </w:style>
  <w:style w:type="character" w:customStyle="1" w:styleId="citebib">
    <w:name w:val="cite_bib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95E2F"/>
    <w:rPr>
      <w:sz w:val="24"/>
    </w:rPr>
  </w:style>
  <w:style w:type="character" w:customStyle="1" w:styleId="citeen">
    <w:name w:val="cite_en"/>
    <w:rsid w:val="00995E2F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95E2F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95E2F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95E2F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95E2F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995E2F"/>
    <w:pPr>
      <w:ind w:firstLine="0"/>
    </w:pPr>
  </w:style>
  <w:style w:type="character" w:customStyle="1" w:styleId="ContractNumber">
    <w:name w:val="Contract Number"/>
    <w:rsid w:val="00995E2F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95E2F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95E2F"/>
    <w:pPr>
      <w:spacing w:before="0" w:after="240"/>
    </w:pPr>
  </w:style>
  <w:style w:type="paragraph" w:customStyle="1" w:styleId="DateAccepted">
    <w:name w:val="Date Accepted"/>
    <w:basedOn w:val="BaseText"/>
    <w:rsid w:val="00995E2F"/>
    <w:pPr>
      <w:spacing w:before="360"/>
    </w:pPr>
  </w:style>
  <w:style w:type="paragraph" w:customStyle="1" w:styleId="Deck">
    <w:name w:val="Deck"/>
    <w:basedOn w:val="BaseHeading"/>
    <w:rsid w:val="00995E2F"/>
    <w:pPr>
      <w:outlineLvl w:val="1"/>
    </w:pPr>
  </w:style>
  <w:style w:type="paragraph" w:customStyle="1" w:styleId="DefTerm">
    <w:name w:val="DefTerm"/>
    <w:basedOn w:val="BaseText"/>
    <w:rsid w:val="00995E2F"/>
    <w:pPr>
      <w:ind w:left="720"/>
    </w:pPr>
  </w:style>
  <w:style w:type="paragraph" w:customStyle="1" w:styleId="Definition">
    <w:name w:val="Definition"/>
    <w:basedOn w:val="DefTerm"/>
    <w:rsid w:val="00995E2F"/>
    <w:pPr>
      <w:ind w:left="1080" w:hanging="360"/>
    </w:pPr>
  </w:style>
  <w:style w:type="paragraph" w:customStyle="1" w:styleId="DefListTitle">
    <w:name w:val="DefListTitle"/>
    <w:basedOn w:val="BaseHeading"/>
    <w:rsid w:val="00995E2F"/>
  </w:style>
  <w:style w:type="paragraph" w:customStyle="1" w:styleId="discipline">
    <w:name w:val="discipline"/>
    <w:basedOn w:val="BaseText"/>
    <w:rsid w:val="00995E2F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95E2F"/>
  </w:style>
  <w:style w:type="character" w:styleId="Accentuation">
    <w:name w:val="Emphasis"/>
    <w:uiPriority w:val="20"/>
    <w:qFormat/>
    <w:rsid w:val="00995E2F"/>
    <w:rPr>
      <w:i/>
      <w:iCs/>
    </w:rPr>
  </w:style>
  <w:style w:type="character" w:styleId="Appeldenotedefin">
    <w:name w:val="endnote reference"/>
    <w:semiHidden/>
    <w:rsid w:val="00995E2F"/>
    <w:rPr>
      <w:vertAlign w:val="superscript"/>
    </w:rPr>
  </w:style>
  <w:style w:type="character" w:customStyle="1" w:styleId="eqno">
    <w:name w:val="eq_no"/>
    <w:rsid w:val="00995E2F"/>
    <w:rPr>
      <w:sz w:val="24"/>
    </w:rPr>
  </w:style>
  <w:style w:type="paragraph" w:customStyle="1" w:styleId="Equation">
    <w:name w:val="Equation"/>
    <w:basedOn w:val="BaseText"/>
    <w:rsid w:val="00995E2F"/>
    <w:pPr>
      <w:jc w:val="center"/>
    </w:pPr>
  </w:style>
  <w:style w:type="paragraph" w:customStyle="1" w:styleId="FieldCodes">
    <w:name w:val="FieldCodes"/>
    <w:basedOn w:val="BaseText"/>
    <w:rsid w:val="00995E2F"/>
  </w:style>
  <w:style w:type="paragraph" w:customStyle="1" w:styleId="Legend">
    <w:name w:val="Legend"/>
    <w:basedOn w:val="BaseHeading"/>
    <w:rsid w:val="00995E2F"/>
    <w:rPr>
      <w:sz w:val="24"/>
      <w:szCs w:val="24"/>
    </w:rPr>
  </w:style>
  <w:style w:type="paragraph" w:customStyle="1" w:styleId="FigureCopyright">
    <w:name w:val="FigureCopyright"/>
    <w:basedOn w:val="Legend"/>
    <w:rsid w:val="00995E2F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95E2F"/>
  </w:style>
  <w:style w:type="character" w:styleId="Appelnotedebasdep">
    <w:name w:val="footnote reference"/>
    <w:semiHidden/>
    <w:rsid w:val="00995E2F"/>
    <w:rPr>
      <w:vertAlign w:val="superscript"/>
    </w:rPr>
  </w:style>
  <w:style w:type="paragraph" w:customStyle="1" w:styleId="Gloss">
    <w:name w:val="Gloss"/>
    <w:basedOn w:val="AbstractSummary"/>
    <w:rsid w:val="00995E2F"/>
  </w:style>
  <w:style w:type="paragraph" w:customStyle="1" w:styleId="Glossary">
    <w:name w:val="Glossary"/>
    <w:basedOn w:val="BaseText"/>
    <w:rsid w:val="00995E2F"/>
  </w:style>
  <w:style w:type="paragraph" w:customStyle="1" w:styleId="GlossHead">
    <w:name w:val="GlossHead"/>
    <w:basedOn w:val="AbstractHead"/>
    <w:rsid w:val="00995E2F"/>
  </w:style>
  <w:style w:type="paragraph" w:customStyle="1" w:styleId="GraphicAltText">
    <w:name w:val="GraphicAltText"/>
    <w:basedOn w:val="Legend"/>
    <w:rsid w:val="00995E2F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95E2F"/>
  </w:style>
  <w:style w:type="paragraph" w:customStyle="1" w:styleId="Head">
    <w:name w:val="Head"/>
    <w:basedOn w:val="BaseHeading"/>
    <w:rsid w:val="00995E2F"/>
    <w:pPr>
      <w:spacing w:before="120" w:after="120"/>
      <w:jc w:val="center"/>
    </w:pPr>
    <w:rPr>
      <w:b/>
      <w:bCs/>
    </w:rPr>
  </w:style>
  <w:style w:type="character" w:styleId="AcronymeHTML">
    <w:name w:val="HTML Acronym"/>
    <w:basedOn w:val="Policepardfaut"/>
    <w:rsid w:val="00995E2F"/>
  </w:style>
  <w:style w:type="character" w:styleId="CitationHTML">
    <w:name w:val="HTML Cite"/>
    <w:uiPriority w:val="99"/>
    <w:rsid w:val="00995E2F"/>
    <w:rPr>
      <w:i/>
      <w:iCs/>
    </w:rPr>
  </w:style>
  <w:style w:type="character" w:styleId="CodeHTML">
    <w:name w:val="HTML Code"/>
    <w:rsid w:val="00995E2F"/>
    <w:rPr>
      <w:rFonts w:ascii="Courier New" w:hAnsi="Courier New" w:cs="Courier New"/>
      <w:sz w:val="20"/>
      <w:szCs w:val="20"/>
    </w:rPr>
  </w:style>
  <w:style w:type="character" w:styleId="DfinitionHTML">
    <w:name w:val="HTML Definition"/>
    <w:rsid w:val="00995E2F"/>
    <w:rPr>
      <w:i/>
      <w:iCs/>
    </w:rPr>
  </w:style>
  <w:style w:type="character" w:styleId="ClavierHTML">
    <w:name w:val="HTML Keyboard"/>
    <w:rsid w:val="00995E2F"/>
    <w:rPr>
      <w:rFonts w:ascii="Courier New" w:hAnsi="Courier New" w:cs="Courier New"/>
      <w:sz w:val="20"/>
      <w:szCs w:val="20"/>
    </w:rPr>
  </w:style>
  <w:style w:type="character" w:styleId="ExempleHTML">
    <w:name w:val="HTML Sample"/>
    <w:rsid w:val="00995E2F"/>
    <w:rPr>
      <w:rFonts w:ascii="Courier New" w:hAnsi="Courier New" w:cs="Courier New"/>
    </w:rPr>
  </w:style>
  <w:style w:type="character" w:styleId="MachinecrireHTML">
    <w:name w:val="HTML Typewriter"/>
    <w:rsid w:val="00995E2F"/>
    <w:rPr>
      <w:rFonts w:ascii="Courier New" w:hAnsi="Courier New" w:cs="Courier New"/>
      <w:sz w:val="20"/>
      <w:szCs w:val="20"/>
    </w:rPr>
  </w:style>
  <w:style w:type="character" w:styleId="VariableHTML">
    <w:name w:val="HTML Variable"/>
    <w:rsid w:val="00995E2F"/>
    <w:rPr>
      <w:i/>
      <w:iCs/>
    </w:rPr>
  </w:style>
  <w:style w:type="paragraph" w:customStyle="1" w:styleId="InstructionsText">
    <w:name w:val="Instructions Text"/>
    <w:basedOn w:val="BaseText"/>
    <w:rsid w:val="00995E2F"/>
  </w:style>
  <w:style w:type="paragraph" w:customStyle="1" w:styleId="Overline">
    <w:name w:val="Overline"/>
    <w:basedOn w:val="BaseText"/>
    <w:rsid w:val="00995E2F"/>
  </w:style>
  <w:style w:type="paragraph" w:customStyle="1" w:styleId="IssueName">
    <w:name w:val="IssueName"/>
    <w:basedOn w:val="Overline"/>
    <w:rsid w:val="00995E2F"/>
  </w:style>
  <w:style w:type="paragraph" w:customStyle="1" w:styleId="Keywords">
    <w:name w:val="Keywords"/>
    <w:basedOn w:val="BaseText"/>
    <w:rsid w:val="00995E2F"/>
  </w:style>
  <w:style w:type="paragraph" w:customStyle="1" w:styleId="Level3Head">
    <w:name w:val="Level 3 Head"/>
    <w:basedOn w:val="BaseHeading"/>
    <w:rsid w:val="00995E2F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95E2F"/>
    <w:pPr>
      <w:ind w:left="346"/>
    </w:pPr>
    <w:rPr>
      <w:sz w:val="24"/>
      <w:szCs w:val="24"/>
    </w:rPr>
  </w:style>
  <w:style w:type="character" w:styleId="Numrodeligne">
    <w:name w:val="line number"/>
    <w:basedOn w:val="Policepardfaut"/>
    <w:rsid w:val="00995E2F"/>
  </w:style>
  <w:style w:type="paragraph" w:customStyle="1" w:styleId="Literaryquote">
    <w:name w:val="Literary quote"/>
    <w:basedOn w:val="BaseText"/>
    <w:rsid w:val="00995E2F"/>
    <w:pPr>
      <w:ind w:left="1440" w:right="1440"/>
    </w:pPr>
  </w:style>
  <w:style w:type="paragraph" w:customStyle="1" w:styleId="MaterialsText">
    <w:name w:val="Materials Text"/>
    <w:basedOn w:val="BaseText"/>
    <w:rsid w:val="00995E2F"/>
  </w:style>
  <w:style w:type="paragraph" w:customStyle="1" w:styleId="NoteInProof">
    <w:name w:val="NoteInProof"/>
    <w:basedOn w:val="BaseText"/>
    <w:rsid w:val="00995E2F"/>
  </w:style>
  <w:style w:type="paragraph" w:customStyle="1" w:styleId="Notes">
    <w:name w:val="Notes"/>
    <w:basedOn w:val="BaseText"/>
    <w:rsid w:val="00995E2F"/>
    <w:rPr>
      <w:i/>
    </w:rPr>
  </w:style>
  <w:style w:type="paragraph" w:customStyle="1" w:styleId="Notes-Helvetica">
    <w:name w:val="Notes-Helvetica"/>
    <w:basedOn w:val="BaseText"/>
    <w:rsid w:val="00995E2F"/>
    <w:rPr>
      <w:i/>
    </w:rPr>
  </w:style>
  <w:style w:type="paragraph" w:customStyle="1" w:styleId="NumberedInstructions">
    <w:name w:val="Numbered Instructions"/>
    <w:basedOn w:val="BaseText"/>
    <w:rsid w:val="00995E2F"/>
  </w:style>
  <w:style w:type="paragraph" w:customStyle="1" w:styleId="OutlineLevel1">
    <w:name w:val="OutlineLevel1"/>
    <w:basedOn w:val="BaseHeading"/>
    <w:rsid w:val="00995E2F"/>
    <w:rPr>
      <w:b/>
      <w:bCs/>
    </w:rPr>
  </w:style>
  <w:style w:type="paragraph" w:customStyle="1" w:styleId="OutlineLevel2">
    <w:name w:val="OutlineLevel2"/>
    <w:basedOn w:val="BaseHeading"/>
    <w:rsid w:val="00995E2F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95E2F"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rsid w:val="00995E2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95E2F"/>
  </w:style>
  <w:style w:type="paragraph" w:customStyle="1" w:styleId="ProductInformation">
    <w:name w:val="ProductInformation"/>
    <w:basedOn w:val="BaseText"/>
    <w:rsid w:val="00995E2F"/>
  </w:style>
  <w:style w:type="paragraph" w:customStyle="1" w:styleId="ProductTitle">
    <w:name w:val="ProductTitle"/>
    <w:basedOn w:val="BaseText"/>
    <w:rsid w:val="00995E2F"/>
    <w:rPr>
      <w:b/>
      <w:bCs/>
    </w:rPr>
  </w:style>
  <w:style w:type="paragraph" w:customStyle="1" w:styleId="PublishedOnline">
    <w:name w:val="Published Online"/>
    <w:basedOn w:val="DateAccepted"/>
    <w:rsid w:val="00995E2F"/>
  </w:style>
  <w:style w:type="paragraph" w:customStyle="1" w:styleId="RecipeMaterials">
    <w:name w:val="Recipe Materials"/>
    <w:basedOn w:val="BaseText"/>
    <w:rsid w:val="00995E2F"/>
  </w:style>
  <w:style w:type="paragraph" w:customStyle="1" w:styleId="Refhead">
    <w:name w:val="Ref head"/>
    <w:basedOn w:val="BaseHeading"/>
    <w:rsid w:val="00995E2F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95E2F"/>
  </w:style>
  <w:style w:type="paragraph" w:customStyle="1" w:styleId="ReferencesandnotesLong">
    <w:name w:val="References and notes Long"/>
    <w:basedOn w:val="BaseText"/>
    <w:rsid w:val="00995E2F"/>
    <w:pPr>
      <w:ind w:left="720" w:hanging="720"/>
    </w:pPr>
  </w:style>
  <w:style w:type="paragraph" w:customStyle="1" w:styleId="region">
    <w:name w:val="region"/>
    <w:basedOn w:val="BaseText"/>
    <w:rsid w:val="00995E2F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95E2F"/>
  </w:style>
  <w:style w:type="paragraph" w:customStyle="1" w:styleId="RunHead">
    <w:name w:val="RunHead"/>
    <w:basedOn w:val="BaseText"/>
    <w:rsid w:val="00995E2F"/>
  </w:style>
  <w:style w:type="paragraph" w:customStyle="1" w:styleId="SOMContent">
    <w:name w:val="SOMContent"/>
    <w:basedOn w:val="1stparatext"/>
    <w:rsid w:val="00995E2F"/>
  </w:style>
  <w:style w:type="paragraph" w:customStyle="1" w:styleId="SOMHead">
    <w:name w:val="SOMHead"/>
    <w:basedOn w:val="BaseHeading"/>
    <w:rsid w:val="00995E2F"/>
    <w:rPr>
      <w:b/>
      <w:sz w:val="24"/>
      <w:szCs w:val="24"/>
    </w:rPr>
  </w:style>
  <w:style w:type="paragraph" w:customStyle="1" w:styleId="Speaker">
    <w:name w:val="Speaker"/>
    <w:basedOn w:val="Paragraph"/>
    <w:rsid w:val="00995E2F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95E2F"/>
    <w:pPr>
      <w:autoSpaceDE w:val="0"/>
      <w:autoSpaceDN w:val="0"/>
      <w:adjustRightInd w:val="0"/>
    </w:pPr>
    <w:rPr>
      <w:lang w:bidi="he-IL"/>
    </w:rPr>
  </w:style>
  <w:style w:type="character" w:styleId="lev">
    <w:name w:val="Strong"/>
    <w:uiPriority w:val="22"/>
    <w:qFormat/>
    <w:rsid w:val="00995E2F"/>
    <w:rPr>
      <w:b/>
      <w:bCs/>
    </w:rPr>
  </w:style>
  <w:style w:type="paragraph" w:customStyle="1" w:styleId="SX-Abstract">
    <w:name w:val="SX-Abstract"/>
    <w:basedOn w:val="Normal"/>
    <w:qFormat/>
    <w:rsid w:val="00995E2F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</w:rPr>
  </w:style>
  <w:style w:type="paragraph" w:customStyle="1" w:styleId="SX-Affiliation">
    <w:name w:val="SX-Affiliation"/>
    <w:basedOn w:val="Normal"/>
    <w:next w:val="Normal"/>
    <w:qFormat/>
    <w:rsid w:val="00995E2F"/>
    <w:pPr>
      <w:spacing w:after="160" w:line="190" w:lineRule="exact"/>
    </w:pPr>
    <w:rPr>
      <w:rFonts w:ascii="BlissRegular" w:hAnsi="BlissRegular"/>
      <w:sz w:val="16"/>
    </w:rPr>
  </w:style>
  <w:style w:type="paragraph" w:customStyle="1" w:styleId="SX-Articlehead">
    <w:name w:val="SX-Article head"/>
    <w:basedOn w:val="Normal"/>
    <w:qFormat/>
    <w:rsid w:val="00995E2F"/>
    <w:pPr>
      <w:spacing w:before="210" w:line="210" w:lineRule="exact"/>
      <w:ind w:firstLine="288"/>
      <w:jc w:val="both"/>
    </w:pPr>
    <w:rPr>
      <w:b/>
      <w:sz w:val="18"/>
    </w:rPr>
  </w:style>
  <w:style w:type="paragraph" w:customStyle="1" w:styleId="SX-Authornames">
    <w:name w:val="SX-Author names"/>
    <w:basedOn w:val="Normal"/>
    <w:rsid w:val="00995E2F"/>
    <w:pPr>
      <w:spacing w:after="120" w:line="210" w:lineRule="exact"/>
    </w:pPr>
    <w:rPr>
      <w:rFonts w:ascii="BlissMedium" w:hAnsi="BlissMedium"/>
      <w:sz w:val="20"/>
    </w:rPr>
  </w:style>
  <w:style w:type="paragraph" w:customStyle="1" w:styleId="SX-Bodytext">
    <w:name w:val="SX-Body text"/>
    <w:basedOn w:val="Normal"/>
    <w:next w:val="Normal"/>
    <w:rsid w:val="00995E2F"/>
    <w:pPr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995E2F"/>
    <w:pPr>
      <w:ind w:firstLine="0"/>
    </w:pPr>
  </w:style>
  <w:style w:type="paragraph" w:customStyle="1" w:styleId="SX-Correspondence">
    <w:name w:val="SX-Correspondence"/>
    <w:basedOn w:val="SX-Affiliation"/>
    <w:qFormat/>
    <w:rsid w:val="00995E2F"/>
    <w:pPr>
      <w:spacing w:after="80"/>
    </w:pPr>
  </w:style>
  <w:style w:type="paragraph" w:customStyle="1" w:styleId="SX-Date">
    <w:name w:val="SX-Date"/>
    <w:basedOn w:val="Normal"/>
    <w:qFormat/>
    <w:rsid w:val="00995E2F"/>
    <w:pPr>
      <w:spacing w:before="180" w:line="190" w:lineRule="exact"/>
      <w:ind w:left="245" w:hanging="245"/>
      <w:jc w:val="both"/>
    </w:pPr>
    <w:rPr>
      <w:sz w:val="16"/>
    </w:rPr>
  </w:style>
  <w:style w:type="paragraph" w:customStyle="1" w:styleId="SX-Equation">
    <w:name w:val="SX-Equation"/>
    <w:basedOn w:val="SX-Bodytextflush"/>
    <w:next w:val="SX-Bodytext"/>
    <w:rsid w:val="00995E2F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95E2F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Normal"/>
    <w:rsid w:val="00995E2F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uiPriority w:val="1"/>
    <w:qFormat/>
    <w:rsid w:val="00995E2F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95E2F"/>
  </w:style>
  <w:style w:type="paragraph" w:customStyle="1" w:styleId="SX-Tablehead">
    <w:name w:val="SX-Tablehead"/>
    <w:basedOn w:val="Normal"/>
    <w:qFormat/>
    <w:rsid w:val="00995E2F"/>
    <w:rPr>
      <w:sz w:val="20"/>
      <w:szCs w:val="24"/>
    </w:rPr>
  </w:style>
  <w:style w:type="paragraph" w:customStyle="1" w:styleId="SX-Tablelegend">
    <w:name w:val="SX-Tablelegend"/>
    <w:basedOn w:val="Normal"/>
    <w:qFormat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Tabletext">
    <w:name w:val="SX-Tabletext"/>
    <w:basedOn w:val="Normal"/>
    <w:qFormat/>
    <w:rsid w:val="00995E2F"/>
    <w:pPr>
      <w:spacing w:line="210" w:lineRule="exact"/>
      <w:jc w:val="center"/>
    </w:pPr>
    <w:rPr>
      <w:sz w:val="18"/>
    </w:rPr>
  </w:style>
  <w:style w:type="paragraph" w:customStyle="1" w:styleId="SX-Tabletitle">
    <w:name w:val="SX-Tabletitle"/>
    <w:basedOn w:val="Normal"/>
    <w:qFormat/>
    <w:rsid w:val="00995E2F"/>
    <w:pPr>
      <w:spacing w:after="120" w:line="210" w:lineRule="exact"/>
      <w:jc w:val="both"/>
    </w:pPr>
    <w:rPr>
      <w:rFonts w:ascii="BlissMedium" w:hAnsi="BlissMedium"/>
      <w:sz w:val="18"/>
    </w:rPr>
  </w:style>
  <w:style w:type="paragraph" w:customStyle="1" w:styleId="SX-Title">
    <w:name w:val="SX-Title"/>
    <w:basedOn w:val="Normal"/>
    <w:rsid w:val="00995E2F"/>
    <w:pPr>
      <w:spacing w:after="240" w:line="500" w:lineRule="exact"/>
    </w:pPr>
    <w:rPr>
      <w:rFonts w:ascii="BlissBold" w:hAnsi="BlissBold"/>
      <w:b/>
      <w:sz w:val="44"/>
    </w:rPr>
  </w:style>
  <w:style w:type="paragraph" w:customStyle="1" w:styleId="Tablecolumnhead">
    <w:name w:val="Table column head"/>
    <w:basedOn w:val="BaseText"/>
    <w:rsid w:val="00995E2F"/>
    <w:pPr>
      <w:spacing w:before="0"/>
    </w:pPr>
  </w:style>
  <w:style w:type="paragraph" w:customStyle="1" w:styleId="Tabletext">
    <w:name w:val="Table text"/>
    <w:basedOn w:val="BaseText"/>
    <w:rsid w:val="00995E2F"/>
    <w:pPr>
      <w:spacing w:before="0"/>
    </w:pPr>
  </w:style>
  <w:style w:type="paragraph" w:customStyle="1" w:styleId="TableLegend">
    <w:name w:val="TableLegend"/>
    <w:basedOn w:val="BaseText"/>
    <w:rsid w:val="00995E2F"/>
    <w:pPr>
      <w:spacing w:before="0"/>
    </w:pPr>
  </w:style>
  <w:style w:type="paragraph" w:customStyle="1" w:styleId="TableTitle">
    <w:name w:val="TableTitle"/>
    <w:basedOn w:val="BaseHeading"/>
    <w:rsid w:val="00995E2F"/>
  </w:style>
  <w:style w:type="paragraph" w:customStyle="1" w:styleId="Teaser">
    <w:name w:val="Teaser"/>
    <w:basedOn w:val="BaseText"/>
    <w:rsid w:val="00995E2F"/>
  </w:style>
  <w:style w:type="paragraph" w:customStyle="1" w:styleId="TWIS">
    <w:name w:val="TWIS"/>
    <w:basedOn w:val="AbstractSummary"/>
    <w:rsid w:val="00995E2F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95E2F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995E2F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95E2F"/>
  </w:style>
  <w:style w:type="character" w:customStyle="1" w:styleId="custom-cit-author">
    <w:name w:val="custom-cit-author"/>
    <w:basedOn w:val="Policepardfaut"/>
    <w:rsid w:val="00995E2F"/>
  </w:style>
  <w:style w:type="character" w:customStyle="1" w:styleId="custom-cit-title">
    <w:name w:val="custom-cit-title"/>
    <w:basedOn w:val="Policepardfaut"/>
    <w:rsid w:val="00995E2F"/>
  </w:style>
  <w:style w:type="character" w:customStyle="1" w:styleId="custom-cit-jour-title">
    <w:name w:val="custom-cit-jour-title"/>
    <w:basedOn w:val="Policepardfaut"/>
    <w:rsid w:val="00995E2F"/>
  </w:style>
  <w:style w:type="character" w:customStyle="1" w:styleId="custom-cit-volume">
    <w:name w:val="custom-cit-volume"/>
    <w:basedOn w:val="Policepardfaut"/>
    <w:rsid w:val="00995E2F"/>
  </w:style>
  <w:style w:type="character" w:customStyle="1" w:styleId="custom-cit-volume-sep">
    <w:name w:val="custom-cit-volume-sep"/>
    <w:basedOn w:val="Policepardfaut"/>
    <w:rsid w:val="00995E2F"/>
  </w:style>
  <w:style w:type="character" w:customStyle="1" w:styleId="custom-cit-fpage">
    <w:name w:val="custom-cit-fpage"/>
    <w:basedOn w:val="Policepardfaut"/>
    <w:rsid w:val="00995E2F"/>
  </w:style>
  <w:style w:type="character" w:customStyle="1" w:styleId="custom-cit-date">
    <w:name w:val="custom-cit-date"/>
    <w:basedOn w:val="Policepardfaut"/>
    <w:rsid w:val="00995E2F"/>
  </w:style>
  <w:style w:type="paragraph" w:customStyle="1" w:styleId="MediumList2-Accent21">
    <w:name w:val="Medium List 2 - Accent 21"/>
    <w:hidden/>
    <w:uiPriority w:val="99"/>
    <w:semiHidden/>
    <w:rsid w:val="00995E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ilfuvd">
    <w:name w:val="ilfuvd"/>
    <w:basedOn w:val="Policepardfaut"/>
    <w:rsid w:val="00995E2F"/>
  </w:style>
  <w:style w:type="character" w:customStyle="1" w:styleId="hgkelc">
    <w:name w:val="hgkelc"/>
    <w:basedOn w:val="Policepardfaut"/>
    <w:rsid w:val="00995E2F"/>
  </w:style>
  <w:style w:type="paragraph" w:customStyle="1" w:styleId="EndNoteBibliographyTitle">
    <w:name w:val="EndNote Bibliography Title"/>
    <w:basedOn w:val="Normal"/>
    <w:link w:val="EndNoteBibliographyTitleCar"/>
    <w:rsid w:val="00995E2F"/>
    <w:pPr>
      <w:spacing w:line="276" w:lineRule="auto"/>
      <w:jc w:val="center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995E2F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995E2F"/>
    <w:pPr>
      <w:spacing w:after="200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Car">
    <w:name w:val="EndNote Bibliography Car"/>
    <w:basedOn w:val="Policepardfaut"/>
    <w:link w:val="EndNoteBibliography"/>
    <w:rsid w:val="00995E2F"/>
    <w:rPr>
      <w:rFonts w:ascii="Calibri" w:hAnsi="Calibri"/>
      <w:noProof/>
      <w:lang w:val="en-US"/>
    </w:rPr>
  </w:style>
  <w:style w:type="character" w:customStyle="1" w:styleId="st">
    <w:name w:val="st"/>
    <w:basedOn w:val="Policepardfaut"/>
    <w:rsid w:val="00995E2F"/>
  </w:style>
  <w:style w:type="character" w:customStyle="1" w:styleId="tlid-translation">
    <w:name w:val="tlid-translation"/>
    <w:basedOn w:val="Policepardfaut"/>
    <w:rsid w:val="00995E2F"/>
  </w:style>
  <w:style w:type="character" w:customStyle="1" w:styleId="gt-baf-cell">
    <w:name w:val="gt-baf-cell"/>
    <w:basedOn w:val="Policepardfaut"/>
    <w:rsid w:val="00995E2F"/>
  </w:style>
  <w:style w:type="paragraph" w:customStyle="1" w:styleId="TableNote">
    <w:name w:val="TableNote"/>
    <w:basedOn w:val="Normal"/>
    <w:rsid w:val="00995E2F"/>
    <w:pPr>
      <w:spacing w:line="300" w:lineRule="exact"/>
    </w:pPr>
    <w:rPr>
      <w:lang w:val="en-GB"/>
    </w:rPr>
  </w:style>
  <w:style w:type="paragraph" w:customStyle="1" w:styleId="Default">
    <w:name w:val="Default"/>
    <w:rsid w:val="00995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Policepardfaut"/>
    <w:rsid w:val="00995E2F"/>
  </w:style>
  <w:style w:type="paragraph" w:styleId="Rvision">
    <w:name w:val="Revision"/>
    <w:hidden/>
    <w:uiPriority w:val="99"/>
    <w:semiHidden/>
    <w:rsid w:val="00995E2F"/>
    <w:pPr>
      <w:spacing w:after="0" w:line="240" w:lineRule="auto"/>
    </w:pPr>
    <w:rPr>
      <w:lang w:val="en-GB"/>
    </w:rPr>
  </w:style>
  <w:style w:type="paragraph" w:customStyle="1" w:styleId="LEGEND0">
    <w:name w:val="LEGEND"/>
    <w:basedOn w:val="Normal"/>
    <w:rsid w:val="00995E2F"/>
    <w:pPr>
      <w:spacing w:after="240" w:line="480" w:lineRule="atLeast"/>
    </w:pPr>
    <w:rPr>
      <w:rFonts w:ascii="Arial" w:hAnsi="Arial"/>
      <w:lang w:val="en-GB"/>
    </w:rPr>
  </w:style>
  <w:style w:type="character" w:customStyle="1" w:styleId="cit-auth">
    <w:name w:val="cit-auth"/>
    <w:basedOn w:val="Policepardfaut"/>
    <w:rsid w:val="00995E2F"/>
  </w:style>
  <w:style w:type="character" w:customStyle="1" w:styleId="cit-comment">
    <w:name w:val="cit-comment"/>
    <w:basedOn w:val="Policepardfaut"/>
    <w:rsid w:val="00995E2F"/>
  </w:style>
  <w:style w:type="character" w:customStyle="1" w:styleId="fontstyle01">
    <w:name w:val="fontstyle01"/>
    <w:basedOn w:val="Policepardfaut"/>
    <w:rsid w:val="00995E2F"/>
    <w:rPr>
      <w:rFonts w:ascii="AdvPSA35D" w:hAnsi="AdvPSA35D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Dupin</dc:creator>
  <cp:keywords/>
  <dc:description/>
  <cp:lastModifiedBy>Isabelle Dupin</cp:lastModifiedBy>
  <cp:revision>4</cp:revision>
  <dcterms:created xsi:type="dcterms:W3CDTF">2023-05-30T08:35:00Z</dcterms:created>
  <dcterms:modified xsi:type="dcterms:W3CDTF">2023-05-30T08:38:00Z</dcterms:modified>
</cp:coreProperties>
</file>