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F0449" w:rsidRDefault="00000000">
      <w:pPr>
        <w:pStyle w:val="Normal0"/>
        <w:jc w:val="both"/>
        <w:rPr>
          <w:b/>
        </w:rPr>
      </w:pPr>
      <w:r>
        <w:rPr>
          <w:b/>
        </w:rPr>
        <w:t>Supplementary Information</w:t>
      </w:r>
    </w:p>
    <w:p w14:paraId="00000002" w14:textId="77777777" w:rsidR="000F0449" w:rsidRDefault="000F0449">
      <w:pPr>
        <w:pStyle w:val="Normal0"/>
        <w:jc w:val="both"/>
      </w:pPr>
    </w:p>
    <w:p w14:paraId="00000004" w14:textId="77777777" w:rsidR="000F0449" w:rsidRDefault="000F0449">
      <w:pPr>
        <w:pStyle w:val="Normal0"/>
        <w:jc w:val="both"/>
        <w:rPr>
          <w:b/>
        </w:rPr>
      </w:pPr>
    </w:p>
    <w:tbl>
      <w:tblPr>
        <w:tblStyle w:val="a"/>
        <w:tblW w:w="8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990"/>
        <w:gridCol w:w="975"/>
        <w:gridCol w:w="1200"/>
        <w:gridCol w:w="1065"/>
        <w:gridCol w:w="1380"/>
        <w:gridCol w:w="1530"/>
      </w:tblGrid>
      <w:tr w:rsidR="000F0449" w14:paraId="00A69245" w14:textId="77777777">
        <w:trPr>
          <w:trHeight w:val="440"/>
        </w:trPr>
        <w:tc>
          <w:tcPr>
            <w:tcW w:w="426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0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Immunoncology</w:t>
            </w:r>
            <w:proofErr w:type="spellEnd"/>
            <w:r>
              <w:rPr>
                <w:b/>
                <w:sz w:val="20"/>
                <w:szCs w:val="20"/>
              </w:rPr>
              <w:t xml:space="preserve"> core </w:t>
            </w:r>
          </w:p>
        </w:tc>
        <w:tc>
          <w:tcPr>
            <w:tcW w:w="106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9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Fibroblast</w:t>
            </w:r>
          </w:p>
        </w:tc>
        <w:tc>
          <w:tcPr>
            <w:tcW w:w="13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Housekeeping</w:t>
            </w:r>
          </w:p>
        </w:tc>
        <w:tc>
          <w:tcPr>
            <w:tcW w:w="153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Negative </w:t>
            </w:r>
          </w:p>
        </w:tc>
      </w:tr>
      <w:tr w:rsidR="000F0449" w14:paraId="1F7CA129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0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L12B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0D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IL6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0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CD11c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0F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CXCR6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THY1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1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H3F3A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2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 </w:t>
            </w:r>
            <w:proofErr w:type="spellStart"/>
            <w:r>
              <w:rPr>
                <w:b/>
                <w:sz w:val="20"/>
                <w:szCs w:val="20"/>
              </w:rPr>
              <w:t>Prb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</w:tr>
      <w:tr w:rsidR="000F0449" w14:paraId="1B85126F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3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IFNG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4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IFNGR1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CD11b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6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CTLA4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7" w14:textId="77777777" w:rsidR="000F0449" w:rsidRDefault="00000000">
            <w:pPr>
              <w:pStyle w:val="Normal0"/>
              <w:widowControl w:val="0"/>
              <w:jc w:val="center"/>
              <w:rPr>
                <w:b/>
                <w:color w:val="070706"/>
                <w:sz w:val="20"/>
                <w:szCs w:val="20"/>
              </w:rPr>
            </w:pPr>
            <w:r>
              <w:rPr>
                <w:b/>
                <w:color w:val="070706"/>
                <w:sz w:val="20"/>
                <w:szCs w:val="20"/>
              </w:rPr>
              <w:t>PDPN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SDHA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 </w:t>
            </w:r>
            <w:proofErr w:type="spellStart"/>
            <w:r>
              <w:rPr>
                <w:b/>
                <w:sz w:val="20"/>
                <w:szCs w:val="20"/>
              </w:rPr>
              <w:t>Prb</w:t>
            </w:r>
            <w:proofErr w:type="spellEnd"/>
            <w:r>
              <w:rPr>
                <w:b/>
                <w:sz w:val="20"/>
                <w:szCs w:val="20"/>
              </w:rPr>
              <w:t xml:space="preserve"> 2</w:t>
            </w:r>
          </w:p>
        </w:tc>
      </w:tr>
      <w:tr w:rsidR="000F0449" w14:paraId="1D15E443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A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B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IFNAR1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4-1BB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D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CD40LG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1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CD34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POLR2A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 </w:t>
            </w:r>
            <w:proofErr w:type="spellStart"/>
            <w:r>
              <w:rPr>
                <w:b/>
                <w:sz w:val="20"/>
                <w:szCs w:val="20"/>
              </w:rPr>
              <w:t>Prb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</w:tc>
      </w:tr>
      <w:tr w:rsidR="000F0449" w14:paraId="00B31383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1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SDHA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2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ICAM1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3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TNF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4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PDL1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HLA-DRA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UBB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 </w:t>
            </w:r>
            <w:proofErr w:type="spellStart"/>
            <w:r>
              <w:rPr>
                <w:b/>
                <w:sz w:val="20"/>
                <w:szCs w:val="20"/>
              </w:rPr>
              <w:t>Prb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</w:p>
        </w:tc>
      </w:tr>
      <w:tr w:rsidR="000F0449" w14:paraId="151184BE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8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PTEN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9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EPCAM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A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TIGIT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B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CD27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D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RAB7A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 </w:t>
            </w:r>
            <w:proofErr w:type="spellStart"/>
            <w:r>
              <w:rPr>
                <w:b/>
                <w:sz w:val="20"/>
                <w:szCs w:val="20"/>
              </w:rPr>
              <w:t>Prb</w:t>
            </w:r>
            <w:proofErr w:type="spellEnd"/>
            <w:r>
              <w:rPr>
                <w:b/>
                <w:sz w:val="20"/>
                <w:szCs w:val="20"/>
              </w:rPr>
              <w:t xml:space="preserve"> 5</w:t>
            </w:r>
          </w:p>
        </w:tc>
      </w:tr>
      <w:tr w:rsidR="000F0449" w14:paraId="55FE5143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2F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PECAM1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0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B2M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1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TBX21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2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BATF3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3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DKK3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4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Neg </w:t>
            </w:r>
            <w:proofErr w:type="spellStart"/>
            <w:r>
              <w:rPr>
                <w:b/>
                <w:sz w:val="20"/>
                <w:szCs w:val="20"/>
              </w:rPr>
              <w:t>Prb</w:t>
            </w:r>
            <w:proofErr w:type="spellEnd"/>
            <w:r>
              <w:rPr>
                <w:b/>
                <w:sz w:val="20"/>
                <w:szCs w:val="20"/>
              </w:rPr>
              <w:t xml:space="preserve"> 6</w:t>
            </w:r>
          </w:p>
        </w:tc>
      </w:tr>
      <w:tr w:rsidR="000F0449" w14:paraId="5CC0CAF3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6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UBB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7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pan-Melanocyte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8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PDL2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9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VISTA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A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SFRP2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B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3C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Neg Custom</w:t>
            </w:r>
          </w:p>
        </w:tc>
      </w:tr>
      <w:tr w:rsidR="000F0449" w14:paraId="3341743E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D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OAZ1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Multi KRT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3F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0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VEGFA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1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FAP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3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55C80F87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4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POLR2A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CXCL10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6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LAG3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7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STAT3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8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IL11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9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A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10687285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B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LY6E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CSF1R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D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IL15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STAT1</w:t>
            </w:r>
          </w:p>
        </w:tc>
        <w:tc>
          <w:tcPr>
            <w:tcW w:w="10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4F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ACTA2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0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0C9F4EB2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2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ITGB8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3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CD47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4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GZMB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CD45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6" w14:textId="77777777" w:rsidR="000F0449" w:rsidRDefault="0000000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OAZ1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7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8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70E5AE96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9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ITGB2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A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CD44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B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FOXP3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5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PSMB10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E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F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5067956A" w14:textId="77777777"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0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ITGAV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1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CD40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2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DKK2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3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NKG7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4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5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0A358BBA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7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CD20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8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CD8A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9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KI67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A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CD86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B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C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D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44E2B5BE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IDO1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6F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CD68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0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ICOSLG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1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2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3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4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61D8527A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HLA-E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6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CD3E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7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HLA-DRB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8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B7-H3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9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A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B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5270B362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HLA-DQA1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D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CCND1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E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HIF1A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7F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CCL5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0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1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670FAC3D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3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Tim3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4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BCL2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5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FAS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6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ARG1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5DC8B457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A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CXCL9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B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AKT1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C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CTNNB1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8D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RAB7A</w:t>
            </w: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  <w:tr w:rsidR="000F0449" w14:paraId="0CD7BF92" w14:textId="77777777">
        <w:tc>
          <w:tcPr>
            <w:tcW w:w="10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91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CMKLR1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0F0449" w:rsidRDefault="00000000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CD74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93" w14:textId="77777777" w:rsidR="000F0449" w:rsidRDefault="000F0449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0000094" w14:textId="77777777" w:rsidR="000F0449" w:rsidRDefault="000F0449">
            <w:pPr>
              <w:pStyle w:val="Normal0"/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5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6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7" w14:textId="77777777" w:rsidR="000F0449" w:rsidRDefault="000F0449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0000098" w14:textId="77777777" w:rsidR="000F0449" w:rsidRDefault="000F0449">
      <w:pPr>
        <w:pStyle w:val="Normal0"/>
        <w:jc w:val="both"/>
        <w:rPr>
          <w:b/>
        </w:rPr>
      </w:pPr>
    </w:p>
    <w:p w14:paraId="353EA803" w14:textId="36CBF2B9" w:rsidR="001800E2" w:rsidRDefault="001800E2" w:rsidP="001800E2">
      <w:pPr>
        <w:pStyle w:val="Normal0"/>
        <w:jc w:val="both"/>
        <w:rPr>
          <w:b/>
        </w:rPr>
      </w:pPr>
      <w:r>
        <w:rPr>
          <w:b/>
        </w:rPr>
        <w:t xml:space="preserve">Supplementary Table 1. </w:t>
      </w:r>
      <w:proofErr w:type="spellStart"/>
      <w:r>
        <w:rPr>
          <w:b/>
        </w:rPr>
        <w:t>N</w:t>
      </w:r>
      <w:r>
        <w:rPr>
          <w:b/>
        </w:rPr>
        <w:t>anoString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nCounter</w:t>
      </w:r>
      <w:proofErr w:type="spellEnd"/>
      <w:r>
        <w:t xml:space="preserve"> </w:t>
      </w:r>
      <w:r>
        <w:rPr>
          <w:b/>
        </w:rPr>
        <w:t xml:space="preserve">RNA </w:t>
      </w:r>
      <w:proofErr w:type="spellStart"/>
      <w:r>
        <w:rPr>
          <w:b/>
        </w:rPr>
        <w:t>hybridisation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probeset</w:t>
      </w:r>
      <w:proofErr w:type="spellEnd"/>
      <w:r>
        <w:rPr>
          <w:b/>
        </w:rPr>
        <w:t xml:space="preserve">. </w:t>
      </w:r>
      <w:r w:rsidRPr="001800E2">
        <w:rPr>
          <w:bCs/>
        </w:rPr>
        <w:t xml:space="preserve">List </w:t>
      </w:r>
      <w:r>
        <w:rPr>
          <w:bCs/>
        </w:rPr>
        <w:t xml:space="preserve">of RNA probe panels used for </w:t>
      </w:r>
      <w:proofErr w:type="spellStart"/>
      <w:r>
        <w:rPr>
          <w:bCs/>
        </w:rPr>
        <w:t>Nanostring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nCounter</w:t>
      </w:r>
      <w:proofErr w:type="spellEnd"/>
      <w:r>
        <w:rPr>
          <w:bCs/>
        </w:rPr>
        <w:t xml:space="preserve"> data collection including the </w:t>
      </w:r>
      <w:proofErr w:type="spellStart"/>
      <w:r>
        <w:rPr>
          <w:bCs/>
        </w:rPr>
        <w:t>immunoncology</w:t>
      </w:r>
      <w:proofErr w:type="spellEnd"/>
      <w:r>
        <w:rPr>
          <w:bCs/>
        </w:rPr>
        <w:t xml:space="preserve"> core panel, fibroblast-specific, </w:t>
      </w:r>
      <w:proofErr w:type="gramStart"/>
      <w:r>
        <w:rPr>
          <w:bCs/>
        </w:rPr>
        <w:t>housekeeping</w:t>
      </w:r>
      <w:proofErr w:type="gramEnd"/>
      <w:r>
        <w:rPr>
          <w:bCs/>
        </w:rPr>
        <w:t xml:space="preserve"> and negative control probe sets.</w:t>
      </w:r>
    </w:p>
    <w:p w14:paraId="000000E0" w14:textId="7ED3F8ED" w:rsidR="000F0449" w:rsidRDefault="000F0449">
      <w:pPr>
        <w:pStyle w:val="Normal0"/>
      </w:pPr>
    </w:p>
    <w:sectPr w:rsidR="000F0449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49"/>
    <w:rsid w:val="000F0449"/>
    <w:rsid w:val="0014487B"/>
    <w:rsid w:val="001800E2"/>
    <w:rsid w:val="001B4100"/>
    <w:rsid w:val="002D7E81"/>
    <w:rsid w:val="00407402"/>
    <w:rsid w:val="009262B9"/>
    <w:rsid w:val="02C98B5C"/>
    <w:rsid w:val="0480BC70"/>
    <w:rsid w:val="0570E54C"/>
    <w:rsid w:val="10C83761"/>
    <w:rsid w:val="19796C91"/>
    <w:rsid w:val="27846A26"/>
    <w:rsid w:val="3112240F"/>
    <w:rsid w:val="3D7C38BF"/>
    <w:rsid w:val="46D9C8D1"/>
    <w:rsid w:val="4CDB7129"/>
    <w:rsid w:val="54FBECC5"/>
    <w:rsid w:val="559C3F7E"/>
    <w:rsid w:val="591F62F4"/>
    <w:rsid w:val="69C803C3"/>
    <w:rsid w:val="7C5A3408"/>
    <w:rsid w:val="7E619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422547"/>
  <w15:docId w15:val="{12920A33-3927-4944-AD02-FEF543B2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0"/>
    <w:uiPriority w:val="99"/>
    <w:semiHidden/>
    <w:unhideWhenUsed/>
    <w:rsid w:val="00456DD9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mcvezbVWLp9ZJEYhhNWp7LoBUQ==">AMUW2mWrQ1/QHVjYYvCCTXBoQHRTm3kvsE6gOjgLNrhnF4oyhZrHrosIZPQancm8IXoge2A/lnCdgkuZvaPju0zXgLoNpQLISywNzCWtqwC6PTFb2QKMZNiJfGf/KEfvYXNYLI+q5fb4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Wayne Croft (Immunology and Immunotherapy)</cp:lastModifiedBy>
  <cp:revision>5</cp:revision>
  <dcterms:created xsi:type="dcterms:W3CDTF">2023-06-09T14:25:00Z</dcterms:created>
  <dcterms:modified xsi:type="dcterms:W3CDTF">2023-06-12T10:11:00Z</dcterms:modified>
</cp:coreProperties>
</file>