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8197"/>
        <w:gridCol w:w="1325"/>
      </w:tblGrid>
      <w:tr w:rsidR="003A5E44" w:rsidRPr="007B11D5" w14:paraId="2CB0642D" w14:textId="77777777" w:rsidTr="002860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A31AC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Primer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07C50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b/>
                <w:bCs/>
                <w:color w:val="000000"/>
                <w:lang w:val="en-US"/>
              </w:rPr>
              <w:t>Primer Sequence (5’ -&gt; 3’)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DC0F5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5E44" w:rsidRPr="007B11D5" w14:paraId="01E6443F" w14:textId="77777777" w:rsidTr="002860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FDEC7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Primer 1F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23642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D5">
              <w:rPr>
                <w:rFonts w:eastAsia="Times New Roman"/>
                <w:color w:val="000000"/>
                <w:lang w:val="en-US"/>
              </w:rPr>
              <w:t>TTCCCGGCCGATGCAnnnnnnnnnnnnnnnnnnnnGTTTaAGAGCTAtgctgGAAAcag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86423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n: 20nt gRNA 1</w:t>
            </w:r>
          </w:p>
        </w:tc>
      </w:tr>
      <w:tr w:rsidR="003A5E44" w:rsidRPr="007B11D5" w14:paraId="214DEC7B" w14:textId="77777777" w:rsidTr="002860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4DAD5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Primer 1R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C1530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D5">
              <w:rPr>
                <w:rFonts w:eastAsia="Times New Roman"/>
                <w:color w:val="000000"/>
                <w:lang w:val="en-US"/>
              </w:rPr>
              <w:t>nnnnnnnnnnnnnnnnnnnnTGCACCAGCCGGGAATC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5D44B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n: 20nt gRNA 2 (</w:t>
            </w:r>
            <w:proofErr w:type="spellStart"/>
            <w:r w:rsidRPr="007B11D5">
              <w:rPr>
                <w:rFonts w:eastAsia="Times New Roman"/>
                <w:color w:val="000000"/>
                <w:lang w:val="en-US"/>
              </w:rPr>
              <w:t>RevComp</w:t>
            </w:r>
            <w:proofErr w:type="spellEnd"/>
            <w:r w:rsidRPr="007B11D5">
              <w:rPr>
                <w:rFonts w:eastAsia="Times New Roman"/>
                <w:color w:val="000000"/>
                <w:lang w:val="en-US"/>
              </w:rPr>
              <w:t>)</w:t>
            </w:r>
          </w:p>
        </w:tc>
      </w:tr>
      <w:tr w:rsidR="003A5E44" w:rsidRPr="007B11D5" w14:paraId="20F2FE25" w14:textId="77777777" w:rsidTr="002860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5FD1B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Primer 2F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BC727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D5">
              <w:rPr>
                <w:rFonts w:eastAsia="Times New Roman"/>
                <w:color w:val="000000"/>
                <w:lang w:val="en-US"/>
              </w:rPr>
              <w:t>nnnnnnnnnnnnnnnnnnnnGTTTaAGAGCTAtgctgGAAAcag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414E8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n: 20nt gRNA 2</w:t>
            </w:r>
          </w:p>
        </w:tc>
      </w:tr>
      <w:tr w:rsidR="003A5E44" w:rsidRPr="007B11D5" w14:paraId="29F4072A" w14:textId="77777777" w:rsidTr="002860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CA091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Primer 2R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8AD52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D5">
              <w:rPr>
                <w:rFonts w:eastAsia="Times New Roman"/>
                <w:color w:val="000000"/>
                <w:lang w:val="en-US"/>
              </w:rPr>
              <w:t>nnnnnnnnnnnnnnnnnnnnTGCACCAGCCGGGAATC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E0A0A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n: 20nt gRNA 3 (</w:t>
            </w:r>
            <w:proofErr w:type="spellStart"/>
            <w:r w:rsidRPr="007B11D5">
              <w:rPr>
                <w:rFonts w:eastAsia="Times New Roman"/>
                <w:color w:val="000000"/>
                <w:lang w:val="en-US"/>
              </w:rPr>
              <w:t>RevComp</w:t>
            </w:r>
            <w:proofErr w:type="spellEnd"/>
            <w:r w:rsidRPr="007B11D5">
              <w:rPr>
                <w:rFonts w:eastAsia="Times New Roman"/>
                <w:color w:val="000000"/>
                <w:lang w:val="en-US"/>
              </w:rPr>
              <w:t>)</w:t>
            </w:r>
          </w:p>
        </w:tc>
      </w:tr>
      <w:tr w:rsidR="003A5E44" w:rsidRPr="007B11D5" w14:paraId="1855890D" w14:textId="77777777" w:rsidTr="002860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38E75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Primer 3F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CDAD3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D5">
              <w:rPr>
                <w:rFonts w:eastAsia="Times New Roman"/>
                <w:color w:val="000000"/>
                <w:lang w:val="en-US"/>
              </w:rPr>
              <w:t>nnnnnnnnnnnnnnnnnnnnGTTTaAGAGCTAtgctgGAAAcag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38C99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n: 20nt gRNA 3</w:t>
            </w:r>
          </w:p>
        </w:tc>
      </w:tr>
      <w:tr w:rsidR="003A5E44" w:rsidRPr="007B11D5" w14:paraId="19570BFC" w14:textId="77777777" w:rsidTr="0028609B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7656E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Primer 3R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AFF29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11D5">
              <w:rPr>
                <w:rFonts w:eastAsia="Times New Roman"/>
                <w:color w:val="000000"/>
                <w:lang w:val="en-US"/>
              </w:rPr>
              <w:t>TTCcagcaTAGCTCTtAAACnnnnnnnnnnnnnnnnnnnnTGCACCAGCCGGGAATC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B8555" w14:textId="77777777" w:rsidR="003A5E44" w:rsidRPr="007B11D5" w:rsidRDefault="003A5E44" w:rsidP="002860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11D5">
              <w:rPr>
                <w:rFonts w:eastAsia="Times New Roman"/>
                <w:color w:val="000000"/>
                <w:lang w:val="en-US"/>
              </w:rPr>
              <w:t>n: 20nt gRNA 4 (</w:t>
            </w:r>
            <w:proofErr w:type="spellStart"/>
            <w:r w:rsidRPr="007B11D5">
              <w:rPr>
                <w:rFonts w:eastAsia="Times New Roman"/>
                <w:color w:val="000000"/>
                <w:lang w:val="en-US"/>
              </w:rPr>
              <w:t>RevComp</w:t>
            </w:r>
            <w:proofErr w:type="spellEnd"/>
            <w:r w:rsidRPr="007B11D5">
              <w:rPr>
                <w:rFonts w:eastAsia="Times New Roman"/>
                <w:color w:val="000000"/>
                <w:lang w:val="en-US"/>
              </w:rPr>
              <w:t>)</w:t>
            </w:r>
          </w:p>
        </w:tc>
      </w:tr>
    </w:tbl>
    <w:p w14:paraId="05724771" w14:textId="77777777" w:rsidR="003A5E44" w:rsidRDefault="003A5E44"/>
    <w:p w14:paraId="47CA51F6" w14:textId="77777777" w:rsidR="003A5E44" w:rsidRPr="007B11D5" w:rsidRDefault="003A5E44" w:rsidP="003A5E4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11D5">
        <w:rPr>
          <w:rFonts w:eastAsia="Times New Roman"/>
          <w:b/>
          <w:bCs/>
          <w:color w:val="000000"/>
          <w:lang w:val="en-US"/>
        </w:rPr>
        <w:t>Table S2</w:t>
      </w:r>
      <w:r>
        <w:rPr>
          <w:rFonts w:eastAsia="Times New Roman"/>
          <w:b/>
          <w:bCs/>
          <w:color w:val="000000"/>
          <w:lang w:val="en-US"/>
        </w:rPr>
        <w:t xml:space="preserve"> (Supplementary file 2)</w:t>
      </w:r>
      <w:r w:rsidRPr="007B11D5">
        <w:rPr>
          <w:rFonts w:eastAsia="Times New Roman"/>
          <w:color w:val="000000"/>
          <w:lang w:val="en-US"/>
        </w:rPr>
        <w:t xml:space="preserve">: Primer sequences for cloning gRNAs from Table S1 into pAC-U63-tgRNA-Rev using </w:t>
      </w:r>
      <w:proofErr w:type="spellStart"/>
      <w:r w:rsidRPr="007B11D5">
        <w:rPr>
          <w:rFonts w:eastAsia="Times New Roman"/>
          <w:color w:val="000000"/>
          <w:lang w:val="en-US"/>
        </w:rPr>
        <w:t>pMGC</w:t>
      </w:r>
      <w:proofErr w:type="spellEnd"/>
      <w:r w:rsidRPr="007B11D5">
        <w:rPr>
          <w:rFonts w:eastAsia="Times New Roman"/>
          <w:color w:val="000000"/>
          <w:lang w:val="en-US"/>
        </w:rPr>
        <w:t xml:space="preserve"> as a PCR template (from Poe et al., 2018).</w:t>
      </w:r>
    </w:p>
    <w:p w14:paraId="38DE6B62" w14:textId="77777777" w:rsidR="003A5E44" w:rsidRDefault="003A5E44"/>
    <w:sectPr w:rsidR="003A5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44"/>
    <w:rsid w:val="003A5E44"/>
    <w:rsid w:val="0041007A"/>
    <w:rsid w:val="005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3936"/>
  <w15:chartTrackingRefBased/>
  <w15:docId w15:val="{28BCC1A1-40AC-47A0-A080-FBB332D1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4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Carter</dc:creator>
  <cp:keywords/>
  <dc:description/>
  <cp:lastModifiedBy>Thomas Carter</cp:lastModifiedBy>
  <cp:revision>1</cp:revision>
  <dcterms:created xsi:type="dcterms:W3CDTF">2023-12-06T21:56:00Z</dcterms:created>
  <dcterms:modified xsi:type="dcterms:W3CDTF">2023-12-06T21:57:00Z</dcterms:modified>
</cp:coreProperties>
</file>