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665"/>
        <w:gridCol w:w="1663"/>
        <w:gridCol w:w="1531"/>
        <w:gridCol w:w="1349"/>
        <w:gridCol w:w="1531"/>
      </w:tblGrid>
      <w:tr w:rsidR="00E63211" w14:paraId="44452D53" w14:textId="77777777">
        <w:trPr>
          <w:trHeight w:val="757"/>
        </w:trPr>
        <w:tc>
          <w:tcPr>
            <w:tcW w:w="3146" w:type="dxa"/>
          </w:tcPr>
          <w:p w14:paraId="44452D48" w14:textId="77777777" w:rsidR="00E63211" w:rsidRPr="00205460" w:rsidRDefault="00E6321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b/>
                <w:bCs/>
              </w:rPr>
            </w:pPr>
          </w:p>
        </w:tc>
        <w:tc>
          <w:tcPr>
            <w:tcW w:w="1665" w:type="dxa"/>
            <w:shd w:val="clear" w:color="auto" w:fill="F1F1F2"/>
          </w:tcPr>
          <w:p w14:paraId="44452D49" w14:textId="77777777" w:rsidR="00E63211" w:rsidRDefault="00E63211">
            <w:pPr>
              <w:pStyle w:val="TableParagraph"/>
              <w:spacing w:before="1" w:line="240" w:lineRule="auto"/>
              <w:ind w:left="0"/>
              <w:jc w:val="left"/>
              <w:rPr>
                <w:rFonts w:ascii="Times New Roman"/>
              </w:rPr>
            </w:pPr>
          </w:p>
          <w:p w14:paraId="44452D4A" w14:textId="77777777" w:rsidR="00E63211" w:rsidRDefault="00871B1B">
            <w:pPr>
              <w:pStyle w:val="TableParagraph"/>
              <w:spacing w:line="240" w:lineRule="auto"/>
              <w:ind w:left="176" w:right="165"/>
              <w:rPr>
                <w:rFonts w:ascii="Arial"/>
                <w:i/>
              </w:rPr>
            </w:pPr>
            <w:bookmarkStart w:id="0" w:name="Table_S1.pdf"/>
            <w:bookmarkEnd w:id="0"/>
            <w:r>
              <w:rPr>
                <w:rFonts w:ascii="Arial"/>
                <w:i/>
                <w:color w:val="231F20"/>
                <w:spacing w:val="-2"/>
              </w:rPr>
              <w:t>Control</w:t>
            </w:r>
          </w:p>
        </w:tc>
        <w:tc>
          <w:tcPr>
            <w:tcW w:w="1663" w:type="dxa"/>
            <w:shd w:val="clear" w:color="auto" w:fill="F1F1F2"/>
          </w:tcPr>
          <w:p w14:paraId="44452D4B" w14:textId="77777777" w:rsidR="00E63211" w:rsidRDefault="00E63211">
            <w:pPr>
              <w:pStyle w:val="TableParagraph"/>
              <w:spacing w:before="1" w:line="240" w:lineRule="auto"/>
              <w:ind w:left="0"/>
              <w:jc w:val="left"/>
              <w:rPr>
                <w:rFonts w:ascii="Times New Roman"/>
              </w:rPr>
            </w:pPr>
          </w:p>
          <w:p w14:paraId="44452D4C" w14:textId="77777777" w:rsidR="00E63211" w:rsidRDefault="00871B1B">
            <w:pPr>
              <w:pStyle w:val="TableParagraph"/>
              <w:spacing w:line="240" w:lineRule="auto"/>
              <w:ind w:left="175" w:right="162"/>
              <w:rPr>
                <w:rFonts w:ascii="Arial"/>
                <w:i/>
              </w:rPr>
            </w:pPr>
            <w:r>
              <w:rPr>
                <w:rFonts w:ascii="Arial"/>
                <w:i/>
                <w:color w:val="231F20"/>
                <w:spacing w:val="-2"/>
              </w:rPr>
              <w:t>Nova1-</w:t>
            </w:r>
            <w:r>
              <w:rPr>
                <w:rFonts w:ascii="Arial"/>
                <w:i/>
                <w:color w:val="231F20"/>
                <w:spacing w:val="-5"/>
              </w:rPr>
              <w:t>cKO</w:t>
            </w:r>
          </w:p>
        </w:tc>
        <w:tc>
          <w:tcPr>
            <w:tcW w:w="1531" w:type="dxa"/>
            <w:shd w:val="clear" w:color="auto" w:fill="F1F1F2"/>
          </w:tcPr>
          <w:p w14:paraId="44452D4D" w14:textId="77777777" w:rsidR="00E63211" w:rsidRDefault="00E63211">
            <w:pPr>
              <w:pStyle w:val="TableParagraph"/>
              <w:spacing w:before="1" w:line="240" w:lineRule="auto"/>
              <w:ind w:left="0"/>
              <w:jc w:val="left"/>
              <w:rPr>
                <w:rFonts w:ascii="Times New Roman"/>
              </w:rPr>
            </w:pPr>
          </w:p>
          <w:p w14:paraId="44452D4E" w14:textId="77777777" w:rsidR="00E63211" w:rsidRDefault="00871B1B">
            <w:pPr>
              <w:pStyle w:val="TableParagraph"/>
              <w:spacing w:line="240" w:lineRule="auto"/>
              <w:ind w:left="0" w:right="185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color w:val="231F20"/>
                <w:spacing w:val="-2"/>
              </w:rPr>
              <w:t>Nova2-</w:t>
            </w:r>
            <w:r>
              <w:rPr>
                <w:rFonts w:ascii="Arial"/>
                <w:i/>
                <w:color w:val="231F20"/>
                <w:spacing w:val="-5"/>
              </w:rPr>
              <w:t>cKO</w:t>
            </w:r>
          </w:p>
        </w:tc>
        <w:tc>
          <w:tcPr>
            <w:tcW w:w="1349" w:type="dxa"/>
            <w:shd w:val="clear" w:color="auto" w:fill="F1F1F2"/>
          </w:tcPr>
          <w:p w14:paraId="44452D4F" w14:textId="77777777" w:rsidR="00E63211" w:rsidRDefault="00E63211">
            <w:pPr>
              <w:pStyle w:val="TableParagraph"/>
              <w:spacing w:before="1" w:line="240" w:lineRule="auto"/>
              <w:ind w:left="0"/>
              <w:jc w:val="left"/>
              <w:rPr>
                <w:rFonts w:ascii="Times New Roman"/>
              </w:rPr>
            </w:pPr>
          </w:p>
          <w:p w14:paraId="44452D50" w14:textId="77777777" w:rsidR="00E63211" w:rsidRDefault="00871B1B">
            <w:pPr>
              <w:pStyle w:val="TableParagraph"/>
              <w:spacing w:line="240" w:lineRule="auto"/>
              <w:ind w:left="0" w:right="100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color w:val="231F20"/>
              </w:rPr>
              <w:t>N1/N2</w:t>
            </w:r>
            <w:r>
              <w:rPr>
                <w:rFonts w:ascii="Arial"/>
                <w:i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31F20"/>
                <w:spacing w:val="-5"/>
              </w:rPr>
              <w:t>dKO</w:t>
            </w:r>
            <w:proofErr w:type="spellEnd"/>
          </w:p>
        </w:tc>
        <w:tc>
          <w:tcPr>
            <w:tcW w:w="1531" w:type="dxa"/>
            <w:shd w:val="clear" w:color="auto" w:fill="F1F1F2"/>
          </w:tcPr>
          <w:p w14:paraId="44452D51" w14:textId="77777777" w:rsidR="00E63211" w:rsidRDefault="00871B1B">
            <w:pPr>
              <w:pStyle w:val="TableParagraph"/>
              <w:spacing w:line="240" w:lineRule="auto"/>
              <w:ind w:left="380" w:right="287" w:hanging="82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color w:val="231F20"/>
                <w:spacing w:val="-2"/>
              </w:rPr>
              <w:t>One-Way ANOVA</w:t>
            </w:r>
          </w:p>
          <w:p w14:paraId="44452D52" w14:textId="77777777" w:rsidR="00E63211" w:rsidRDefault="00871B1B">
            <w:pPr>
              <w:pStyle w:val="TableParagraph"/>
              <w:spacing w:line="232" w:lineRule="exact"/>
              <w:ind w:left="404"/>
              <w:jc w:val="left"/>
              <w:rPr>
                <w:rFonts w:ascii="Arial"/>
                <w:i/>
              </w:rPr>
            </w:pPr>
            <w:r>
              <w:rPr>
                <w:rFonts w:ascii="Arial"/>
                <w:i/>
                <w:color w:val="231F20"/>
                <w:spacing w:val="-2"/>
              </w:rPr>
              <w:t>p</w:t>
            </w:r>
            <w:r>
              <w:rPr>
                <w:rFonts w:ascii="Arial"/>
                <w:color w:val="231F20"/>
                <w:spacing w:val="-2"/>
              </w:rPr>
              <w:t>-</w:t>
            </w:r>
            <w:r>
              <w:rPr>
                <w:rFonts w:ascii="Arial"/>
                <w:i/>
                <w:color w:val="231F20"/>
                <w:spacing w:val="-2"/>
              </w:rPr>
              <w:t>value</w:t>
            </w:r>
          </w:p>
        </w:tc>
      </w:tr>
      <w:tr w:rsidR="00E63211" w14:paraId="44452D5A" w14:textId="77777777">
        <w:trPr>
          <w:trHeight w:val="505"/>
        </w:trPr>
        <w:tc>
          <w:tcPr>
            <w:tcW w:w="3146" w:type="dxa"/>
          </w:tcPr>
          <w:p w14:paraId="44452D54" w14:textId="77777777" w:rsidR="00E63211" w:rsidRDefault="00871B1B">
            <w:pPr>
              <w:pStyle w:val="TableParagraph"/>
              <w:spacing w:before="119" w:line="240" w:lineRule="auto"/>
              <w:ind w:left="107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Input</w:t>
            </w:r>
            <w:r>
              <w:rPr>
                <w:rFonts w:ascii="Arial" w:hAnsi="Arial"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color w:val="231F20"/>
              </w:rPr>
              <w:t>resistance</w:t>
            </w:r>
            <w:r>
              <w:rPr>
                <w:rFonts w:ascii="Arial" w:hAnsi="Arial"/>
                <w:color w:val="231F20"/>
                <w:spacing w:val="54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[M</w:t>
            </w:r>
            <w:r>
              <w:rPr>
                <w:rFonts w:ascii="Symbol" w:hAnsi="Symbol"/>
                <w:color w:val="231F20"/>
                <w:spacing w:val="-4"/>
              </w:rPr>
              <w:t></w:t>
            </w:r>
            <w:r>
              <w:rPr>
                <w:rFonts w:ascii="Arial" w:hAnsi="Arial"/>
                <w:color w:val="231F20"/>
                <w:spacing w:val="-4"/>
              </w:rPr>
              <w:t>]</w:t>
            </w:r>
          </w:p>
        </w:tc>
        <w:tc>
          <w:tcPr>
            <w:tcW w:w="1665" w:type="dxa"/>
            <w:shd w:val="clear" w:color="auto" w:fill="F1F1F2"/>
          </w:tcPr>
          <w:p w14:paraId="44452D55" w14:textId="77777777" w:rsidR="00E63211" w:rsidRDefault="00871B1B">
            <w:pPr>
              <w:pStyle w:val="TableParagraph"/>
              <w:spacing w:before="127" w:line="240" w:lineRule="auto"/>
              <w:ind w:left="175" w:right="165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2"/>
              </w:rPr>
              <w:t>213±10</w:t>
            </w:r>
          </w:p>
        </w:tc>
        <w:tc>
          <w:tcPr>
            <w:tcW w:w="1663" w:type="dxa"/>
            <w:shd w:val="clear" w:color="auto" w:fill="F1F1F2"/>
          </w:tcPr>
          <w:p w14:paraId="44452D56" w14:textId="77777777" w:rsidR="00E63211" w:rsidRDefault="00871B1B">
            <w:pPr>
              <w:pStyle w:val="TableParagraph"/>
              <w:spacing w:before="127" w:line="240" w:lineRule="auto"/>
              <w:ind w:left="177" w:right="16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192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15</w:t>
            </w:r>
          </w:p>
        </w:tc>
        <w:tc>
          <w:tcPr>
            <w:tcW w:w="1531" w:type="dxa"/>
            <w:shd w:val="clear" w:color="auto" w:fill="F1F1F2"/>
          </w:tcPr>
          <w:p w14:paraId="44452D57" w14:textId="77777777" w:rsidR="00E63211" w:rsidRDefault="00871B1B">
            <w:pPr>
              <w:pStyle w:val="TableParagraph"/>
              <w:spacing w:before="127" w:line="240" w:lineRule="auto"/>
              <w:ind w:left="399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2"/>
              </w:rPr>
              <w:t>250±18</w:t>
            </w:r>
          </w:p>
        </w:tc>
        <w:tc>
          <w:tcPr>
            <w:tcW w:w="1349" w:type="dxa"/>
            <w:shd w:val="clear" w:color="auto" w:fill="F1F1F2"/>
          </w:tcPr>
          <w:p w14:paraId="44452D58" w14:textId="77777777" w:rsidR="00E63211" w:rsidRDefault="00871B1B">
            <w:pPr>
              <w:pStyle w:val="TableParagraph"/>
              <w:spacing w:before="127" w:line="240" w:lineRule="auto"/>
              <w:ind w:left="248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250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20</w:t>
            </w:r>
          </w:p>
        </w:tc>
        <w:tc>
          <w:tcPr>
            <w:tcW w:w="1531" w:type="dxa"/>
            <w:shd w:val="clear" w:color="auto" w:fill="F1F1F2"/>
          </w:tcPr>
          <w:p w14:paraId="44452D59" w14:textId="77777777" w:rsidR="00E63211" w:rsidRDefault="00871B1B">
            <w:pPr>
              <w:pStyle w:val="TableParagraph"/>
              <w:spacing w:before="127" w:line="240" w:lineRule="auto"/>
              <w:ind w:left="414" w:right="405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0.03</w:t>
            </w:r>
          </w:p>
        </w:tc>
      </w:tr>
      <w:tr w:rsidR="00E63211" w14:paraId="44452D61" w14:textId="77777777">
        <w:trPr>
          <w:trHeight w:val="506"/>
        </w:trPr>
        <w:tc>
          <w:tcPr>
            <w:tcW w:w="3146" w:type="dxa"/>
          </w:tcPr>
          <w:p w14:paraId="44452D5B" w14:textId="77777777" w:rsidR="00E63211" w:rsidRDefault="00871B1B">
            <w:pPr>
              <w:pStyle w:val="TableParagraph"/>
              <w:spacing w:before="127" w:line="240" w:lineRule="auto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Sag</w:t>
            </w:r>
            <w:r>
              <w:rPr>
                <w:rFonts w:ascii="Arial"/>
                <w:color w:val="231F20"/>
                <w:spacing w:val="-4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ratio</w:t>
            </w:r>
          </w:p>
        </w:tc>
        <w:tc>
          <w:tcPr>
            <w:tcW w:w="1665" w:type="dxa"/>
            <w:shd w:val="clear" w:color="auto" w:fill="F1F1F2"/>
          </w:tcPr>
          <w:p w14:paraId="44452D5C" w14:textId="77777777" w:rsidR="00E63211" w:rsidRDefault="00871B1B">
            <w:pPr>
              <w:pStyle w:val="TableParagraph"/>
              <w:spacing w:before="127" w:line="240" w:lineRule="auto"/>
              <w:ind w:left="2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1.05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2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</w:rPr>
              <w:t>0.033</w:t>
            </w:r>
          </w:p>
        </w:tc>
        <w:tc>
          <w:tcPr>
            <w:tcW w:w="1663" w:type="dxa"/>
            <w:shd w:val="clear" w:color="auto" w:fill="F1F1F2"/>
          </w:tcPr>
          <w:p w14:paraId="44452D5D" w14:textId="77777777" w:rsidR="00E63211" w:rsidRDefault="00871B1B">
            <w:pPr>
              <w:pStyle w:val="TableParagraph"/>
              <w:spacing w:before="127" w:line="240" w:lineRule="auto"/>
              <w:ind w:left="161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1.087</w:t>
            </w:r>
            <w:r>
              <w:rPr>
                <w:rFonts w:ascii="Arial" w:hAnsi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1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</w:rPr>
              <w:t>0.037</w:t>
            </w:r>
          </w:p>
        </w:tc>
        <w:tc>
          <w:tcPr>
            <w:tcW w:w="1531" w:type="dxa"/>
            <w:shd w:val="clear" w:color="auto" w:fill="F1F1F2"/>
          </w:tcPr>
          <w:p w14:paraId="44452D5E" w14:textId="77777777" w:rsidR="00E63211" w:rsidRDefault="00871B1B">
            <w:pPr>
              <w:pStyle w:val="TableParagraph"/>
              <w:spacing w:before="127" w:line="240" w:lineRule="auto"/>
              <w:ind w:left="0" w:right="11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1.077±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  <w:spacing w:val="-2"/>
              </w:rPr>
              <w:t>0.037</w:t>
            </w:r>
          </w:p>
        </w:tc>
        <w:tc>
          <w:tcPr>
            <w:tcW w:w="1349" w:type="dxa"/>
            <w:shd w:val="clear" w:color="auto" w:fill="F1F1F2"/>
          </w:tcPr>
          <w:p w14:paraId="44452D5F" w14:textId="77777777" w:rsidR="00E63211" w:rsidRDefault="00871B1B">
            <w:pPr>
              <w:pStyle w:val="TableParagraph"/>
              <w:spacing w:before="127" w:line="240" w:lineRule="auto"/>
              <w:ind w:left="248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2"/>
              </w:rPr>
              <w:t>1.1±0.05</w:t>
            </w:r>
          </w:p>
        </w:tc>
        <w:tc>
          <w:tcPr>
            <w:tcW w:w="1531" w:type="dxa"/>
            <w:shd w:val="clear" w:color="auto" w:fill="F1F1F2"/>
          </w:tcPr>
          <w:p w14:paraId="44452D60" w14:textId="77777777" w:rsidR="00E63211" w:rsidRDefault="00871B1B">
            <w:pPr>
              <w:pStyle w:val="TableParagraph"/>
              <w:spacing w:before="127" w:line="240" w:lineRule="auto"/>
              <w:ind w:left="414" w:right="405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0.07</w:t>
            </w:r>
          </w:p>
        </w:tc>
      </w:tr>
      <w:tr w:rsidR="00E63211" w14:paraId="44452D68" w14:textId="77777777">
        <w:trPr>
          <w:trHeight w:val="505"/>
        </w:trPr>
        <w:tc>
          <w:tcPr>
            <w:tcW w:w="3146" w:type="dxa"/>
          </w:tcPr>
          <w:p w14:paraId="44452D62" w14:textId="77777777" w:rsidR="00E63211" w:rsidRDefault="00871B1B">
            <w:pPr>
              <w:pStyle w:val="TableParagraph"/>
              <w:spacing w:before="127" w:line="240" w:lineRule="auto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Rheobase</w:t>
            </w:r>
            <w:r>
              <w:rPr>
                <w:rFonts w:ascii="Arial"/>
                <w:color w:val="231F20"/>
                <w:spacing w:val="54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[</w:t>
            </w:r>
            <w:proofErr w:type="spellStart"/>
            <w:r>
              <w:rPr>
                <w:rFonts w:ascii="Arial"/>
                <w:color w:val="231F20"/>
                <w:spacing w:val="-4"/>
              </w:rPr>
              <w:t>pA</w:t>
            </w:r>
            <w:proofErr w:type="spellEnd"/>
            <w:r>
              <w:rPr>
                <w:rFonts w:ascii="Arial"/>
                <w:color w:val="231F20"/>
                <w:spacing w:val="-4"/>
              </w:rPr>
              <w:t>]</w:t>
            </w:r>
          </w:p>
        </w:tc>
        <w:tc>
          <w:tcPr>
            <w:tcW w:w="1665" w:type="dxa"/>
            <w:shd w:val="clear" w:color="auto" w:fill="F1F1F2"/>
          </w:tcPr>
          <w:p w14:paraId="44452D63" w14:textId="77777777" w:rsidR="00E63211" w:rsidRDefault="00871B1B">
            <w:pPr>
              <w:pStyle w:val="TableParagraph"/>
              <w:spacing w:before="127" w:line="240" w:lineRule="auto"/>
              <w:ind w:left="175" w:right="165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120±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25</w:t>
            </w:r>
          </w:p>
        </w:tc>
        <w:tc>
          <w:tcPr>
            <w:tcW w:w="1663" w:type="dxa"/>
            <w:shd w:val="clear" w:color="auto" w:fill="F1F1F2"/>
          </w:tcPr>
          <w:p w14:paraId="44452D64" w14:textId="77777777" w:rsidR="00E63211" w:rsidRDefault="00871B1B">
            <w:pPr>
              <w:pStyle w:val="TableParagraph"/>
              <w:spacing w:before="127" w:line="240" w:lineRule="auto"/>
              <w:ind w:left="175" w:right="16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83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</w:rPr>
              <w:t xml:space="preserve">± </w:t>
            </w:r>
            <w:r>
              <w:rPr>
                <w:rFonts w:ascii="Arial" w:hAnsi="Arial"/>
                <w:color w:val="231F20"/>
                <w:spacing w:val="-5"/>
              </w:rPr>
              <w:t>15</w:t>
            </w:r>
          </w:p>
        </w:tc>
        <w:tc>
          <w:tcPr>
            <w:tcW w:w="1531" w:type="dxa"/>
            <w:shd w:val="clear" w:color="auto" w:fill="F1F1F2"/>
          </w:tcPr>
          <w:p w14:paraId="44452D65" w14:textId="77777777" w:rsidR="00E63211" w:rsidRDefault="00871B1B">
            <w:pPr>
              <w:pStyle w:val="TableParagraph"/>
              <w:spacing w:before="127" w:line="240" w:lineRule="auto"/>
              <w:ind w:left="414" w:right="40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4"/>
              </w:rPr>
              <w:t>25±3</w:t>
            </w:r>
          </w:p>
        </w:tc>
        <w:tc>
          <w:tcPr>
            <w:tcW w:w="1349" w:type="dxa"/>
            <w:shd w:val="clear" w:color="auto" w:fill="F1F1F2"/>
          </w:tcPr>
          <w:p w14:paraId="44452D66" w14:textId="77777777" w:rsidR="00E63211" w:rsidRDefault="00871B1B">
            <w:pPr>
              <w:pStyle w:val="TableParagraph"/>
              <w:spacing w:before="127" w:line="240" w:lineRule="auto"/>
              <w:ind w:left="308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2"/>
              </w:rPr>
              <w:t>128±30</w:t>
            </w:r>
          </w:p>
        </w:tc>
        <w:tc>
          <w:tcPr>
            <w:tcW w:w="1531" w:type="dxa"/>
            <w:shd w:val="clear" w:color="auto" w:fill="F1F1F2"/>
          </w:tcPr>
          <w:p w14:paraId="44452D67" w14:textId="77777777" w:rsidR="00E63211" w:rsidRDefault="00871B1B">
            <w:pPr>
              <w:pStyle w:val="TableParagraph"/>
              <w:spacing w:before="127" w:line="240" w:lineRule="auto"/>
              <w:ind w:left="414" w:right="405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0.01</w:t>
            </w:r>
          </w:p>
        </w:tc>
      </w:tr>
      <w:tr w:rsidR="00E63211" w14:paraId="44452D6F" w14:textId="77777777">
        <w:trPr>
          <w:trHeight w:val="505"/>
        </w:trPr>
        <w:tc>
          <w:tcPr>
            <w:tcW w:w="3146" w:type="dxa"/>
          </w:tcPr>
          <w:p w14:paraId="44452D69" w14:textId="77777777" w:rsidR="00E63211" w:rsidRDefault="00871B1B">
            <w:pPr>
              <w:pStyle w:val="TableParagraph"/>
              <w:spacing w:line="252" w:lineRule="exact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Peak</w:t>
            </w:r>
            <w:r>
              <w:rPr>
                <w:rFonts w:ascii="Arial"/>
                <w:color w:val="231F20"/>
                <w:spacing w:val="-13"/>
              </w:rPr>
              <w:t xml:space="preserve"> </w:t>
            </w:r>
            <w:r>
              <w:rPr>
                <w:rFonts w:ascii="Arial"/>
                <w:color w:val="231F20"/>
              </w:rPr>
              <w:t>amplitude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(First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Spike) </w:t>
            </w:r>
            <w:r>
              <w:rPr>
                <w:rFonts w:ascii="Arial"/>
                <w:color w:val="231F20"/>
                <w:spacing w:val="-4"/>
              </w:rPr>
              <w:t>[mV]</w:t>
            </w:r>
          </w:p>
        </w:tc>
        <w:tc>
          <w:tcPr>
            <w:tcW w:w="1665" w:type="dxa"/>
            <w:shd w:val="clear" w:color="auto" w:fill="F1F1F2"/>
          </w:tcPr>
          <w:p w14:paraId="44452D6A" w14:textId="77777777" w:rsidR="00E63211" w:rsidRDefault="00871B1B">
            <w:pPr>
              <w:pStyle w:val="TableParagraph"/>
              <w:spacing w:before="127" w:line="240" w:lineRule="auto"/>
              <w:ind w:left="176" w:right="165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4"/>
              </w:rPr>
              <w:t>86±7</w:t>
            </w:r>
          </w:p>
        </w:tc>
        <w:tc>
          <w:tcPr>
            <w:tcW w:w="1663" w:type="dxa"/>
            <w:shd w:val="clear" w:color="auto" w:fill="F1F1F2"/>
          </w:tcPr>
          <w:p w14:paraId="44452D6B" w14:textId="77777777" w:rsidR="00E63211" w:rsidRDefault="00871B1B">
            <w:pPr>
              <w:pStyle w:val="TableParagraph"/>
              <w:spacing w:before="127" w:line="240" w:lineRule="auto"/>
              <w:ind w:left="176" w:right="16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4"/>
              </w:rPr>
              <w:t>81±3</w:t>
            </w:r>
          </w:p>
        </w:tc>
        <w:tc>
          <w:tcPr>
            <w:tcW w:w="1531" w:type="dxa"/>
            <w:shd w:val="clear" w:color="auto" w:fill="F1F1F2"/>
          </w:tcPr>
          <w:p w14:paraId="44452D6C" w14:textId="77777777" w:rsidR="00E63211" w:rsidRDefault="00871B1B">
            <w:pPr>
              <w:pStyle w:val="TableParagraph"/>
              <w:spacing w:before="127" w:line="240" w:lineRule="auto"/>
              <w:ind w:left="414" w:right="40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4"/>
              </w:rPr>
              <w:t>87±4</w:t>
            </w:r>
          </w:p>
        </w:tc>
        <w:tc>
          <w:tcPr>
            <w:tcW w:w="1349" w:type="dxa"/>
            <w:shd w:val="clear" w:color="auto" w:fill="F1F1F2"/>
          </w:tcPr>
          <w:p w14:paraId="44452D6D" w14:textId="77777777" w:rsidR="00E63211" w:rsidRDefault="00871B1B">
            <w:pPr>
              <w:pStyle w:val="TableParagraph"/>
              <w:spacing w:before="127" w:line="240" w:lineRule="auto"/>
              <w:ind w:left="43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4"/>
              </w:rPr>
              <w:t>60±9</w:t>
            </w:r>
          </w:p>
        </w:tc>
        <w:tc>
          <w:tcPr>
            <w:tcW w:w="1531" w:type="dxa"/>
            <w:shd w:val="clear" w:color="auto" w:fill="F1F1F2"/>
          </w:tcPr>
          <w:p w14:paraId="44452D6E" w14:textId="77777777" w:rsidR="00E63211" w:rsidRDefault="00871B1B">
            <w:pPr>
              <w:pStyle w:val="TableParagraph"/>
              <w:spacing w:before="127" w:line="240" w:lineRule="auto"/>
              <w:ind w:left="414" w:right="403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0.007</w:t>
            </w:r>
          </w:p>
        </w:tc>
      </w:tr>
      <w:tr w:rsidR="00E63211" w14:paraId="44452D76" w14:textId="77777777">
        <w:trPr>
          <w:trHeight w:val="506"/>
        </w:trPr>
        <w:tc>
          <w:tcPr>
            <w:tcW w:w="3146" w:type="dxa"/>
          </w:tcPr>
          <w:p w14:paraId="44452D70" w14:textId="77777777" w:rsidR="00E63211" w:rsidRDefault="00871B1B">
            <w:pPr>
              <w:pStyle w:val="TableParagraph"/>
              <w:spacing w:before="127" w:line="240" w:lineRule="auto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AHP</w:t>
            </w:r>
            <w:r>
              <w:rPr>
                <w:rFonts w:ascii="Arial"/>
                <w:color w:val="231F20"/>
                <w:spacing w:val="-5"/>
              </w:rPr>
              <w:t xml:space="preserve"> </w:t>
            </w:r>
            <w:r>
              <w:rPr>
                <w:rFonts w:ascii="Arial"/>
                <w:color w:val="231F20"/>
              </w:rPr>
              <w:t>(First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Spike)</w:t>
            </w:r>
            <w:r>
              <w:rPr>
                <w:rFonts w:ascii="Arial"/>
                <w:color w:val="231F20"/>
                <w:spacing w:val="56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[mV]</w:t>
            </w:r>
          </w:p>
        </w:tc>
        <w:tc>
          <w:tcPr>
            <w:tcW w:w="1665" w:type="dxa"/>
            <w:shd w:val="clear" w:color="auto" w:fill="F1F1F2"/>
          </w:tcPr>
          <w:p w14:paraId="44452D71" w14:textId="77777777" w:rsidR="00E63211" w:rsidRDefault="00871B1B">
            <w:pPr>
              <w:pStyle w:val="TableParagraph"/>
              <w:spacing w:before="127" w:line="240" w:lineRule="auto"/>
              <w:ind w:left="177" w:right="163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-9.6</w:t>
            </w:r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1"/>
              </w:rPr>
              <w:t xml:space="preserve"> </w:t>
            </w:r>
            <w:r>
              <w:rPr>
                <w:rFonts w:ascii="Arial" w:hAnsi="Arial"/>
                <w:color w:val="231F20"/>
                <w:spacing w:val="-10"/>
              </w:rPr>
              <w:t>4</w:t>
            </w:r>
          </w:p>
        </w:tc>
        <w:tc>
          <w:tcPr>
            <w:tcW w:w="1663" w:type="dxa"/>
            <w:shd w:val="clear" w:color="auto" w:fill="F1F1F2"/>
          </w:tcPr>
          <w:p w14:paraId="44452D72" w14:textId="77777777" w:rsidR="00E63211" w:rsidRDefault="00871B1B">
            <w:pPr>
              <w:pStyle w:val="TableParagraph"/>
              <w:spacing w:before="127" w:line="240" w:lineRule="auto"/>
              <w:ind w:left="178" w:right="161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-9.7</w:t>
            </w:r>
            <w:r>
              <w:rPr>
                <w:rFonts w:ascii="Arial" w:hAnsi="Arial"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0.85</w:t>
            </w:r>
          </w:p>
        </w:tc>
        <w:tc>
          <w:tcPr>
            <w:tcW w:w="1531" w:type="dxa"/>
            <w:shd w:val="clear" w:color="auto" w:fill="F1F1F2"/>
          </w:tcPr>
          <w:p w14:paraId="44452D73" w14:textId="77777777" w:rsidR="00E63211" w:rsidRDefault="00871B1B">
            <w:pPr>
              <w:pStyle w:val="TableParagraph"/>
              <w:spacing w:before="127" w:line="240" w:lineRule="auto"/>
              <w:ind w:left="414" w:right="401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</w:t>
            </w:r>
            <w:r>
              <w:rPr>
                <w:rFonts w:ascii="Arial" w:hAnsi="Arial"/>
                <w:color w:val="231F20"/>
                <w:spacing w:val="-5"/>
              </w:rPr>
              <w:t>6±1</w:t>
            </w:r>
          </w:p>
        </w:tc>
        <w:tc>
          <w:tcPr>
            <w:tcW w:w="1349" w:type="dxa"/>
            <w:shd w:val="clear" w:color="auto" w:fill="F1F1F2"/>
          </w:tcPr>
          <w:p w14:paraId="44452D74" w14:textId="77777777" w:rsidR="00E63211" w:rsidRDefault="00871B1B">
            <w:pPr>
              <w:pStyle w:val="TableParagraph"/>
              <w:spacing w:before="127" w:line="240" w:lineRule="auto"/>
              <w:ind w:left="209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-8.6</w:t>
            </w:r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1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1.1</w:t>
            </w:r>
          </w:p>
        </w:tc>
        <w:tc>
          <w:tcPr>
            <w:tcW w:w="1531" w:type="dxa"/>
            <w:shd w:val="clear" w:color="auto" w:fill="F1F1F2"/>
          </w:tcPr>
          <w:p w14:paraId="44452D75" w14:textId="77777777" w:rsidR="00E63211" w:rsidRDefault="00871B1B">
            <w:pPr>
              <w:pStyle w:val="TableParagraph"/>
              <w:spacing w:before="127" w:line="240" w:lineRule="auto"/>
              <w:ind w:left="414" w:right="405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0.41</w:t>
            </w:r>
          </w:p>
        </w:tc>
      </w:tr>
      <w:tr w:rsidR="00E63211" w14:paraId="44452D7D" w14:textId="77777777">
        <w:trPr>
          <w:trHeight w:val="505"/>
        </w:trPr>
        <w:tc>
          <w:tcPr>
            <w:tcW w:w="3146" w:type="dxa"/>
          </w:tcPr>
          <w:p w14:paraId="44452D77" w14:textId="77777777" w:rsidR="00E63211" w:rsidRDefault="00871B1B">
            <w:pPr>
              <w:pStyle w:val="TableParagraph"/>
              <w:spacing w:before="127" w:line="240" w:lineRule="auto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Halfwidth</w:t>
            </w:r>
            <w:r>
              <w:rPr>
                <w:rFonts w:ascii="Arial"/>
                <w:color w:val="231F20"/>
                <w:spacing w:val="-8"/>
              </w:rPr>
              <w:t xml:space="preserve"> </w:t>
            </w:r>
            <w:r>
              <w:rPr>
                <w:rFonts w:ascii="Arial"/>
                <w:color w:val="231F20"/>
              </w:rPr>
              <w:t>(First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Spike)</w:t>
            </w:r>
            <w:r>
              <w:rPr>
                <w:rFonts w:ascii="Arial"/>
                <w:color w:val="231F20"/>
                <w:spacing w:val="50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[</w:t>
            </w:r>
            <w:proofErr w:type="spellStart"/>
            <w:r>
              <w:rPr>
                <w:rFonts w:ascii="Arial"/>
                <w:color w:val="231F20"/>
                <w:spacing w:val="-4"/>
              </w:rPr>
              <w:t>ms</w:t>
            </w:r>
            <w:proofErr w:type="spellEnd"/>
            <w:r>
              <w:rPr>
                <w:rFonts w:ascii="Arial"/>
                <w:color w:val="231F20"/>
                <w:spacing w:val="-4"/>
              </w:rPr>
              <w:t>]</w:t>
            </w:r>
          </w:p>
        </w:tc>
        <w:tc>
          <w:tcPr>
            <w:tcW w:w="1665" w:type="dxa"/>
            <w:shd w:val="clear" w:color="auto" w:fill="F1F1F2"/>
          </w:tcPr>
          <w:p w14:paraId="44452D78" w14:textId="77777777" w:rsidR="00E63211" w:rsidRDefault="00871B1B">
            <w:pPr>
              <w:pStyle w:val="TableParagraph"/>
              <w:spacing w:before="127" w:line="240" w:lineRule="auto"/>
              <w:ind w:left="405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1.3</w:t>
            </w:r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2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0.3</w:t>
            </w:r>
          </w:p>
        </w:tc>
        <w:tc>
          <w:tcPr>
            <w:tcW w:w="1663" w:type="dxa"/>
            <w:shd w:val="clear" w:color="auto" w:fill="F1F1F2"/>
          </w:tcPr>
          <w:p w14:paraId="44452D79" w14:textId="77777777" w:rsidR="00E63211" w:rsidRDefault="00871B1B">
            <w:pPr>
              <w:pStyle w:val="TableParagraph"/>
              <w:spacing w:before="127" w:line="240" w:lineRule="auto"/>
              <w:ind w:left="406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1.6</w:t>
            </w:r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2"/>
              </w:rPr>
              <w:t xml:space="preserve"> </w:t>
            </w:r>
            <w:r>
              <w:rPr>
                <w:rFonts w:ascii="Arial" w:hAnsi="Arial"/>
                <w:color w:val="231F20"/>
                <w:spacing w:val="-5"/>
              </w:rPr>
              <w:t>0.4</w:t>
            </w:r>
          </w:p>
        </w:tc>
        <w:tc>
          <w:tcPr>
            <w:tcW w:w="1531" w:type="dxa"/>
            <w:shd w:val="clear" w:color="auto" w:fill="F1F1F2"/>
          </w:tcPr>
          <w:p w14:paraId="44452D7A" w14:textId="77777777" w:rsidR="00E63211" w:rsidRDefault="00871B1B">
            <w:pPr>
              <w:pStyle w:val="TableParagraph"/>
              <w:spacing w:before="127" w:line="240" w:lineRule="auto"/>
              <w:ind w:left="399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  <w:spacing w:val="-2"/>
              </w:rPr>
              <w:t>1.9±0.3</w:t>
            </w:r>
          </w:p>
        </w:tc>
        <w:tc>
          <w:tcPr>
            <w:tcW w:w="1349" w:type="dxa"/>
            <w:shd w:val="clear" w:color="auto" w:fill="F1F1F2"/>
          </w:tcPr>
          <w:p w14:paraId="44452D7B" w14:textId="77777777" w:rsidR="00E63211" w:rsidRDefault="00871B1B">
            <w:pPr>
              <w:pStyle w:val="TableParagraph"/>
              <w:spacing w:before="127" w:line="240" w:lineRule="auto"/>
              <w:ind w:left="0" w:right="1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2.5</w:t>
            </w:r>
            <w:r>
              <w:rPr>
                <w:rFonts w:ascii="Arial" w:hAnsi="Arial"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2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0.24</w:t>
            </w:r>
          </w:p>
        </w:tc>
        <w:tc>
          <w:tcPr>
            <w:tcW w:w="1531" w:type="dxa"/>
            <w:shd w:val="clear" w:color="auto" w:fill="F1F1F2"/>
          </w:tcPr>
          <w:p w14:paraId="44452D7C" w14:textId="77777777" w:rsidR="00E63211" w:rsidRDefault="00871B1B">
            <w:pPr>
              <w:pStyle w:val="TableParagraph"/>
              <w:spacing w:before="127" w:line="240" w:lineRule="auto"/>
              <w:ind w:left="414" w:right="403"/>
              <w:rPr>
                <w:rFonts w:ascii="Arial"/>
              </w:rPr>
            </w:pPr>
            <w:r>
              <w:rPr>
                <w:rFonts w:ascii="Arial"/>
                <w:color w:val="231F20"/>
                <w:spacing w:val="-4"/>
              </w:rPr>
              <w:t>0.002</w:t>
            </w:r>
          </w:p>
        </w:tc>
      </w:tr>
      <w:tr w:rsidR="00E63211" w14:paraId="44452D84" w14:textId="77777777">
        <w:trPr>
          <w:trHeight w:val="508"/>
        </w:trPr>
        <w:tc>
          <w:tcPr>
            <w:tcW w:w="3146" w:type="dxa"/>
          </w:tcPr>
          <w:p w14:paraId="44452D7E" w14:textId="77777777" w:rsidR="00E63211" w:rsidRDefault="00871B1B">
            <w:pPr>
              <w:pStyle w:val="TableParagraph"/>
              <w:spacing w:before="127" w:line="240" w:lineRule="auto"/>
              <w:ind w:left="107"/>
              <w:jc w:val="left"/>
              <w:rPr>
                <w:rFonts w:ascii="Arial"/>
              </w:rPr>
            </w:pPr>
            <w:r>
              <w:rPr>
                <w:rFonts w:ascii="Arial"/>
                <w:color w:val="231F20"/>
              </w:rPr>
              <w:t>Threshold</w:t>
            </w:r>
            <w:r>
              <w:rPr>
                <w:rFonts w:ascii="Arial"/>
                <w:color w:val="231F20"/>
                <w:spacing w:val="-4"/>
              </w:rPr>
              <w:t xml:space="preserve"> </w:t>
            </w:r>
            <w:r>
              <w:rPr>
                <w:rFonts w:ascii="Arial"/>
                <w:color w:val="231F20"/>
              </w:rPr>
              <w:t>(First</w:t>
            </w:r>
            <w:r>
              <w:rPr>
                <w:rFonts w:ascii="Arial"/>
                <w:color w:val="231F20"/>
                <w:spacing w:val="-4"/>
              </w:rPr>
              <w:t xml:space="preserve"> </w:t>
            </w:r>
            <w:r>
              <w:rPr>
                <w:rFonts w:ascii="Arial"/>
                <w:color w:val="231F20"/>
              </w:rPr>
              <w:t>Spike)</w:t>
            </w:r>
            <w:r>
              <w:rPr>
                <w:rFonts w:ascii="Arial"/>
                <w:color w:val="231F20"/>
                <w:spacing w:val="54"/>
              </w:rPr>
              <w:t xml:space="preserve"> </w:t>
            </w:r>
            <w:r>
              <w:rPr>
                <w:rFonts w:ascii="Arial"/>
                <w:color w:val="231F20"/>
                <w:spacing w:val="-4"/>
              </w:rPr>
              <w:t>[mV]</w:t>
            </w:r>
          </w:p>
        </w:tc>
        <w:tc>
          <w:tcPr>
            <w:tcW w:w="1665" w:type="dxa"/>
            <w:shd w:val="clear" w:color="auto" w:fill="F1F1F2"/>
          </w:tcPr>
          <w:p w14:paraId="44452D7F" w14:textId="77777777" w:rsidR="00E63211" w:rsidRDefault="00871B1B">
            <w:pPr>
              <w:pStyle w:val="TableParagraph"/>
              <w:spacing w:before="127" w:line="240" w:lineRule="auto"/>
              <w:ind w:left="177" w:right="165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-34.29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3.08</w:t>
            </w:r>
          </w:p>
        </w:tc>
        <w:tc>
          <w:tcPr>
            <w:tcW w:w="1663" w:type="dxa"/>
            <w:shd w:val="clear" w:color="auto" w:fill="F1F1F2"/>
          </w:tcPr>
          <w:p w14:paraId="44452D80" w14:textId="77777777" w:rsidR="00E63211" w:rsidRDefault="00871B1B">
            <w:pPr>
              <w:pStyle w:val="TableParagraph"/>
              <w:spacing w:before="127" w:line="240" w:lineRule="auto"/>
              <w:ind w:left="178" w:right="162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-42.24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>±</w:t>
            </w:r>
            <w:r>
              <w:rPr>
                <w:rFonts w:ascii="Arial" w:hAnsi="Arial"/>
                <w:color w:val="231F20"/>
                <w:spacing w:val="-1"/>
              </w:rPr>
              <w:t xml:space="preserve"> </w:t>
            </w:r>
            <w:r>
              <w:rPr>
                <w:rFonts w:ascii="Arial" w:hAnsi="Arial"/>
                <w:color w:val="231F20"/>
                <w:spacing w:val="-4"/>
              </w:rPr>
              <w:t>5.93</w:t>
            </w:r>
          </w:p>
        </w:tc>
        <w:tc>
          <w:tcPr>
            <w:tcW w:w="1531" w:type="dxa"/>
            <w:shd w:val="clear" w:color="auto" w:fill="F1F1F2"/>
          </w:tcPr>
          <w:p w14:paraId="44452D81" w14:textId="77777777" w:rsidR="00E63211" w:rsidRDefault="00871B1B">
            <w:pPr>
              <w:pStyle w:val="TableParagraph"/>
              <w:spacing w:before="127" w:line="240" w:lineRule="auto"/>
              <w:ind w:left="30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</w:t>
            </w:r>
            <w:r>
              <w:rPr>
                <w:rFonts w:ascii="Arial" w:hAnsi="Arial"/>
                <w:color w:val="231F20"/>
                <w:spacing w:val="-2"/>
              </w:rPr>
              <w:t>36.6±3.9</w:t>
            </w:r>
          </w:p>
        </w:tc>
        <w:tc>
          <w:tcPr>
            <w:tcW w:w="1349" w:type="dxa"/>
            <w:shd w:val="clear" w:color="auto" w:fill="F1F1F2"/>
          </w:tcPr>
          <w:p w14:paraId="44452D82" w14:textId="77777777" w:rsidR="00E63211" w:rsidRDefault="00871B1B">
            <w:pPr>
              <w:pStyle w:val="TableParagraph"/>
              <w:spacing w:before="127" w:line="240" w:lineRule="auto"/>
              <w:ind w:left="0" w:right="13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231F20"/>
              </w:rPr>
              <w:t>-24.1</w:t>
            </w:r>
            <w:r>
              <w:rPr>
                <w:rFonts w:ascii="Arial" w:hAnsi="Arial"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color w:val="231F20"/>
              </w:rPr>
              <w:t xml:space="preserve">± </w:t>
            </w:r>
            <w:r>
              <w:rPr>
                <w:rFonts w:ascii="Arial" w:hAnsi="Arial"/>
                <w:color w:val="231F20"/>
                <w:spacing w:val="-5"/>
              </w:rPr>
              <w:t>4.5</w:t>
            </w:r>
          </w:p>
        </w:tc>
        <w:tc>
          <w:tcPr>
            <w:tcW w:w="1531" w:type="dxa"/>
            <w:shd w:val="clear" w:color="auto" w:fill="F1F1F2"/>
          </w:tcPr>
          <w:p w14:paraId="44452D83" w14:textId="77777777" w:rsidR="00E63211" w:rsidRDefault="00871B1B">
            <w:pPr>
              <w:pStyle w:val="TableParagraph"/>
              <w:spacing w:before="127" w:line="240" w:lineRule="auto"/>
              <w:ind w:left="414" w:right="405"/>
              <w:rPr>
                <w:rFonts w:ascii="Arial"/>
              </w:rPr>
            </w:pPr>
            <w:r>
              <w:rPr>
                <w:rFonts w:ascii="Arial"/>
                <w:color w:val="231F20"/>
                <w:spacing w:val="-2"/>
              </w:rPr>
              <w:t>0.0013</w:t>
            </w:r>
          </w:p>
        </w:tc>
      </w:tr>
    </w:tbl>
    <w:p w14:paraId="44452D85" w14:textId="77777777" w:rsidR="00E63211" w:rsidRDefault="00E63211">
      <w:pPr>
        <w:pStyle w:val="BodyText"/>
        <w:rPr>
          <w:rFonts w:ascii="Times New Roman"/>
          <w:b w:val="0"/>
        </w:rPr>
      </w:pPr>
    </w:p>
    <w:p w14:paraId="44452D88" w14:textId="28BB1DBF" w:rsidR="00E63211" w:rsidRDefault="00E63211">
      <w:pPr>
        <w:rPr>
          <w:rFonts w:ascii="Times New Roman" w:eastAsia="Arial" w:hAnsi="Arial" w:cs="Arial"/>
          <w:bCs/>
          <w:sz w:val="21"/>
          <w:szCs w:val="20"/>
        </w:rPr>
      </w:pPr>
    </w:p>
    <w:p w14:paraId="3BF0DA57" w14:textId="1A61BD74" w:rsidR="00871B1B" w:rsidRPr="00205460" w:rsidRDefault="00871B1B" w:rsidP="00CE2777">
      <w:pPr>
        <w:rPr>
          <w:rFonts w:asciiTheme="minorBidi" w:eastAsia="Arial" w:hAnsiTheme="minorBidi" w:cstheme="minorBidi"/>
          <w:b/>
        </w:rPr>
        <w:sectPr w:rsidR="00871B1B" w:rsidRPr="00205460">
          <w:type w:val="continuous"/>
          <w:pgSz w:w="12240" w:h="15840"/>
          <w:pgMar w:top="1420" w:right="560" w:bottom="280" w:left="560" w:header="720" w:footer="720" w:gutter="0"/>
          <w:cols w:space="720"/>
        </w:sectPr>
      </w:pPr>
      <w:r w:rsidRPr="00205460">
        <w:rPr>
          <w:rFonts w:asciiTheme="minorBidi" w:eastAsia="Arial" w:hAnsiTheme="minorBidi" w:cstheme="minorBidi"/>
          <w:b/>
        </w:rPr>
        <w:t xml:space="preserve">Supplementary File 1: Intrinsic properties of </w:t>
      </w:r>
      <w:r w:rsidRPr="00205460">
        <w:rPr>
          <w:rFonts w:asciiTheme="minorBidi" w:eastAsia="Arial" w:hAnsiTheme="minorBidi" w:cstheme="minorBidi"/>
          <w:b/>
          <w:i/>
          <w:iCs/>
        </w:rPr>
        <w:t>SST-Nova1</w:t>
      </w:r>
      <w:r w:rsidRPr="00205460">
        <w:rPr>
          <w:rFonts w:asciiTheme="minorBidi" w:eastAsia="Arial" w:hAnsiTheme="minorBidi" w:cstheme="minorBidi"/>
          <w:b/>
        </w:rPr>
        <w:t xml:space="preserve">, </w:t>
      </w:r>
      <w:r w:rsidRPr="00205460">
        <w:rPr>
          <w:rFonts w:asciiTheme="minorBidi" w:eastAsia="Arial" w:hAnsiTheme="minorBidi" w:cstheme="minorBidi"/>
          <w:b/>
          <w:i/>
          <w:iCs/>
        </w:rPr>
        <w:t>SST-Nova2</w:t>
      </w:r>
      <w:r w:rsidRPr="00205460">
        <w:rPr>
          <w:rFonts w:asciiTheme="minorBidi" w:eastAsia="Arial" w:hAnsiTheme="minorBidi" w:cstheme="minorBidi"/>
          <w:b/>
        </w:rPr>
        <w:t xml:space="preserve"> and </w:t>
      </w:r>
      <w:r w:rsidRPr="00205460">
        <w:rPr>
          <w:rFonts w:asciiTheme="minorBidi" w:eastAsia="Arial" w:hAnsiTheme="minorBidi" w:cstheme="minorBidi"/>
          <w:b/>
          <w:i/>
          <w:iCs/>
        </w:rPr>
        <w:t>SST-Nova1/2-</w:t>
      </w:r>
      <w:r w:rsidR="00CE2777" w:rsidRPr="00205460">
        <w:rPr>
          <w:rFonts w:asciiTheme="minorBidi" w:eastAsia="Arial" w:hAnsiTheme="minorBidi" w:cstheme="minorBidi"/>
          <w:b/>
        </w:rPr>
        <w:t>dKO</w:t>
      </w:r>
    </w:p>
    <w:p w14:paraId="44452F8F" w14:textId="6FC916FC" w:rsidR="00E63211" w:rsidRDefault="00CE2777" w:rsidP="00CE2777">
      <w:pPr>
        <w:pStyle w:val="BodyText"/>
        <w:spacing w:before="123"/>
      </w:pPr>
      <w:bookmarkStart w:id="1" w:name="Annotation_TableS2_2_2.pdf"/>
      <w:bookmarkEnd w:id="1"/>
      <w:r>
        <w:lastRenderedPageBreak/>
        <w:t xml:space="preserve"> </w:t>
      </w:r>
    </w:p>
    <w:sectPr w:rsidR="00E63211">
      <w:pgSz w:w="15840" w:h="12240" w:orient="landscape"/>
      <w:pgMar w:top="138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211"/>
    <w:rsid w:val="00205460"/>
    <w:rsid w:val="00871B1B"/>
    <w:rsid w:val="00CE2777"/>
    <w:rsid w:val="00E6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2D48"/>
  <w15:docId w15:val="{F8848B78-34BF-4B63-A8EB-92B7F04E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ind w:left="25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>KAUST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S1.pdf</dc:title>
  <dc:creator>Ali Ibrahim Marosh, Leena</dc:creator>
  <cp:lastModifiedBy>Leena A. Ibrahim</cp:lastModifiedBy>
  <cp:revision>2</cp:revision>
  <dcterms:created xsi:type="dcterms:W3CDTF">2023-05-26T10:55:00Z</dcterms:created>
  <dcterms:modified xsi:type="dcterms:W3CDTF">2023-05-26T10:55:00Z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Adobe Acrobat Pro (64-bit) 22.3.20314</vt:lpwstr>
  </property>
  <property fmtid="{D5CDD505-2E9C-101B-9397-08002B2CF9AE}" pid="4" name="LastSaved">
    <vt:filetime>2023-04-08T00:00:00Z</vt:filetime>
  </property>
  <property fmtid="{D5CDD505-2E9C-101B-9397-08002B2CF9AE}" pid="5" name="Producer">
    <vt:lpwstr>Acrobat Distiller 22.0 (Windows)</vt:lpwstr>
  </property>
</Properties>
</file>