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55250E3" w:rsidR="00F102CC" w:rsidRPr="00A06E39" w:rsidRDefault="00A06E39" w:rsidP="00A06E39">
            <w:pPr>
              <w:rPr>
                <w:rFonts w:ascii="Noto Sans" w:hAnsi="Noto Sans" w:cs="Noto Sans" w:hint="eastAsia"/>
                <w:bCs/>
                <w:color w:val="434343"/>
                <w:sz w:val="18"/>
                <w:szCs w:val="18"/>
                <w:lang w:eastAsia="zh-CN"/>
              </w:rPr>
            </w:pPr>
            <w:r>
              <w:rPr>
                <w:rFonts w:ascii="Noto Sans" w:eastAsia="Noto Sans" w:hAnsi="Noto Sans" w:cs="Noto Sans"/>
                <w:bCs/>
                <w:color w:val="434343"/>
                <w:sz w:val="18"/>
                <w:szCs w:val="18"/>
              </w:rPr>
              <w:t xml:space="preserve">Provided in </w:t>
            </w:r>
            <w:r w:rsidR="008219AC" w:rsidRPr="008219AC">
              <w:rPr>
                <w:rFonts w:ascii="Noto Sans" w:eastAsia="Noto Sans" w:hAnsi="Noto Sans" w:cs="Noto Sans"/>
                <w:b/>
                <w:bCs/>
                <w:color w:val="434343"/>
                <w:sz w:val="18"/>
                <w:szCs w:val="18"/>
              </w:rPr>
              <w:t>“</w:t>
            </w:r>
            <w:r w:rsidRPr="008219AC">
              <w:rPr>
                <w:rFonts w:ascii="Noto Sans" w:eastAsia="Noto Sans" w:hAnsi="Noto Sans" w:cs="Noto Sans"/>
                <w:b/>
                <w:bCs/>
                <w:i/>
                <w:color w:val="434343"/>
                <w:sz w:val="18"/>
                <w:szCs w:val="18"/>
              </w:rPr>
              <w:t>Data Availability</w:t>
            </w:r>
            <w:r w:rsidR="008219AC" w:rsidRPr="008219AC">
              <w:rPr>
                <w:rFonts w:ascii="Noto Sans" w:eastAsia="Noto Sans" w:hAnsi="Noto Sans" w:cs="Noto Sans"/>
                <w:b/>
                <w:bCs/>
                <w:i/>
                <w:color w:val="434343"/>
                <w:sz w:val="18"/>
                <w:szCs w:val="18"/>
              </w:rPr>
              <w:t>”</w:t>
            </w:r>
            <w:r>
              <w:rPr>
                <w:rFonts w:ascii="Noto Sans" w:eastAsia="Noto Sans" w:hAnsi="Noto Sans" w:cs="Noto Sans"/>
                <w:bCs/>
                <w:color w:val="434343"/>
                <w:sz w:val="18"/>
                <w:szCs w:val="18"/>
              </w:rPr>
              <w:t xml:space="preserve"> </w:t>
            </w:r>
            <w:r>
              <w:rPr>
                <w:rFonts w:ascii="Noto Sans" w:hAnsi="Noto Sans" w:cs="Noto Sans" w:hint="eastAsia"/>
                <w:bCs/>
                <w:color w:val="434343"/>
                <w:sz w:val="18"/>
                <w:szCs w:val="18"/>
                <w:lang w:eastAsia="zh-CN"/>
              </w:rPr>
              <w:t>a</w:t>
            </w:r>
            <w:r>
              <w:rPr>
                <w:rFonts w:ascii="Noto Sans" w:hAnsi="Noto Sans" w:cs="Noto Sans"/>
                <w:bCs/>
                <w:color w:val="434343"/>
                <w:sz w:val="18"/>
                <w:szCs w:val="18"/>
                <w:lang w:eastAsia="zh-CN"/>
              </w:rPr>
              <w:t xml:space="preserve">nd </w:t>
            </w:r>
            <w:r w:rsidR="008219AC" w:rsidRPr="008219AC">
              <w:rPr>
                <w:rFonts w:ascii="Noto Sans" w:hAnsi="Noto Sans" w:cs="Noto Sans"/>
                <w:b/>
                <w:bCs/>
                <w:color w:val="434343"/>
                <w:sz w:val="18"/>
                <w:szCs w:val="18"/>
                <w:lang w:eastAsia="zh-CN"/>
              </w:rPr>
              <w:t>“</w:t>
            </w:r>
            <w:r w:rsidRPr="00952446">
              <w:rPr>
                <w:rFonts w:ascii="Noto Sans" w:hAnsi="Noto Sans" w:cs="Noto Sans"/>
                <w:b/>
                <w:bCs/>
                <w:i/>
                <w:color w:val="434343"/>
                <w:sz w:val="18"/>
                <w:szCs w:val="18"/>
                <w:lang w:eastAsia="zh-CN"/>
              </w:rPr>
              <w:t>Code Availability</w:t>
            </w:r>
            <w:r w:rsidR="008219AC">
              <w:rPr>
                <w:rFonts w:ascii="Noto Sans" w:hAnsi="Noto Sans" w:cs="Noto Sans"/>
                <w:b/>
                <w:bCs/>
                <w:i/>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9284EBB" w:rsidR="00F102CC" w:rsidRPr="00BD569B" w:rsidRDefault="00BD569B">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EDA636C" w:rsidR="00F102CC" w:rsidRPr="00952446" w:rsidRDefault="0095244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6BB7A17" w:rsidR="00F102CC" w:rsidRPr="00952446" w:rsidRDefault="0095244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0980D9" w:rsidR="00F102CC" w:rsidRPr="003D5AF6" w:rsidRDefault="00952446">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0A0C38C" w:rsidR="00F102CC" w:rsidRPr="003D5AF6" w:rsidRDefault="00952446">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7AACF8" w:rsidR="00F102CC" w:rsidRPr="003D5AF6" w:rsidRDefault="00952446">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4AA180" w:rsidR="00F102CC" w:rsidRPr="003D5AF6" w:rsidRDefault="00952446">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228BA2" w:rsidR="00F102CC" w:rsidRPr="003D5AF6" w:rsidRDefault="00952446">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F2D5353" w:rsidR="00F102CC" w:rsidRPr="00952446" w:rsidRDefault="0095244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 xml:space="preserve">rovided in </w:t>
            </w:r>
            <w:r w:rsidR="002F1C9B" w:rsidRPr="002F1C9B">
              <w:rPr>
                <w:rFonts w:ascii="Noto Sans" w:hAnsi="Noto Sans" w:cs="Noto Sans"/>
                <w:b/>
                <w:bCs/>
                <w:color w:val="434343"/>
                <w:sz w:val="18"/>
                <w:szCs w:val="18"/>
                <w:lang w:eastAsia="zh-CN"/>
              </w:rPr>
              <w:t>“</w:t>
            </w:r>
            <w:r w:rsidRPr="002F1C9B">
              <w:rPr>
                <w:rFonts w:ascii="Noto Sans" w:hAnsi="Noto Sans" w:cs="Noto Sans"/>
                <w:b/>
                <w:bCs/>
                <w:i/>
                <w:color w:val="434343"/>
                <w:sz w:val="18"/>
                <w:szCs w:val="18"/>
                <w:lang w:eastAsia="zh-CN"/>
              </w:rPr>
              <w:t>Participants</w:t>
            </w:r>
            <w:r w:rsidR="002F1C9B" w:rsidRPr="002F1C9B">
              <w:rPr>
                <w:rFonts w:ascii="Noto Sans" w:hAnsi="Noto Sans" w:cs="Noto Sans"/>
                <w:b/>
                <w:bCs/>
                <w:i/>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D9465E" w:rsidR="00F102CC" w:rsidRPr="00952446" w:rsidRDefault="0095244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87BB2F1" w:rsidR="00F102CC" w:rsidRPr="00952446" w:rsidRDefault="0095244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F0457F8" w:rsidR="00F102CC" w:rsidRPr="003D5AF6" w:rsidRDefault="00952446">
            <w:pPr>
              <w:spacing w:line="225" w:lineRule="auto"/>
              <w:rPr>
                <w:rFonts w:ascii="Noto Sans" w:eastAsia="Noto Sans" w:hAnsi="Noto Sans" w:cs="Noto Sans"/>
                <w:bCs/>
                <w:color w:val="434343"/>
                <w:sz w:val="18"/>
                <w:szCs w:val="18"/>
              </w:rPr>
            </w:pPr>
            <w:r w:rsidRPr="00952446">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5F0FAE5" w:rsidR="00F102CC" w:rsidRPr="00952446" w:rsidRDefault="00952446">
            <w:pPr>
              <w:spacing w:line="225" w:lineRule="auto"/>
              <w:rPr>
                <w:rFonts w:ascii="Noto Sans" w:hAnsi="Noto Sans" w:cs="Noto Sans" w:hint="eastAsia"/>
                <w:color w:val="434343"/>
                <w:sz w:val="18"/>
                <w:szCs w:val="18"/>
                <w:lang w:eastAsia="zh-CN"/>
              </w:rPr>
            </w:pPr>
            <w:r w:rsidRPr="00952446">
              <w:rPr>
                <w:rFonts w:ascii="Noto Sans" w:hAnsi="Noto Sans" w:cs="Noto Sans" w:hint="eastAsia"/>
                <w:color w:val="434343"/>
                <w:sz w:val="18"/>
                <w:szCs w:val="18"/>
                <w:lang w:eastAsia="zh-CN"/>
              </w:rPr>
              <w:t>N</w:t>
            </w:r>
            <w:r w:rsidRPr="00952446">
              <w:rPr>
                <w:rFonts w:ascii="Noto Sans" w:hAnsi="Noto Sans" w:cs="Noto San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335ABD5" w:rsidR="00F102CC" w:rsidRPr="00952446" w:rsidRDefault="00952446">
            <w:pPr>
              <w:spacing w:line="225" w:lineRule="auto"/>
              <w:rPr>
                <w:rFonts w:ascii="Noto Sans" w:eastAsia="Noto Sans" w:hAnsi="Noto Sans" w:cs="Noto Sans"/>
                <w:bCs/>
                <w:color w:val="434343"/>
                <w:sz w:val="18"/>
                <w:szCs w:val="18"/>
              </w:rPr>
            </w:pPr>
            <w:r w:rsidRPr="00952446">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982FA1" w:rsidR="00F102CC" w:rsidRPr="003D5AF6" w:rsidRDefault="00952446">
            <w:pPr>
              <w:spacing w:line="225" w:lineRule="auto"/>
              <w:rPr>
                <w:rFonts w:ascii="Noto Sans" w:eastAsia="Noto Sans" w:hAnsi="Noto Sans" w:cs="Noto Sans"/>
                <w:bCs/>
                <w:color w:val="434343"/>
                <w:sz w:val="18"/>
                <w:szCs w:val="18"/>
              </w:rPr>
            </w:pPr>
            <w:r w:rsidRPr="00952446">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A2042A9" w:rsidR="00F102CC" w:rsidRPr="00347C17" w:rsidRDefault="00347C17">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F7865D" w:rsidR="00F102CC" w:rsidRPr="003D5AF6" w:rsidRDefault="00347C1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E9E7D9C" w:rsidR="00F102CC" w:rsidRPr="00347C17" w:rsidRDefault="00347C17">
            <w:pPr>
              <w:spacing w:line="225" w:lineRule="auto"/>
              <w:rPr>
                <w:rFonts w:ascii="Noto Sans" w:hAnsi="Noto Sans" w:cs="Noto Sans" w:hint="eastAsia"/>
                <w:b/>
                <w:i/>
                <w:color w:val="434343"/>
                <w:sz w:val="18"/>
                <w:szCs w:val="18"/>
                <w:lang w:eastAsia="zh-CN"/>
              </w:rPr>
            </w:pPr>
            <w:r w:rsidRPr="00347C17">
              <w:rPr>
                <w:rFonts w:ascii="Noto Sans" w:hAnsi="Noto Sans" w:cs="Noto Sans" w:hint="eastAsia"/>
                <w:color w:val="434343"/>
                <w:sz w:val="18"/>
                <w:szCs w:val="18"/>
                <w:lang w:eastAsia="zh-CN"/>
              </w:rPr>
              <w:t>P</w:t>
            </w:r>
            <w:r w:rsidRPr="00347C17">
              <w:rPr>
                <w:rFonts w:ascii="Noto Sans" w:hAnsi="Noto Sans" w:cs="Noto Sans"/>
                <w:color w:val="434343"/>
                <w:sz w:val="18"/>
                <w:szCs w:val="18"/>
                <w:lang w:eastAsia="zh-CN"/>
              </w:rPr>
              <w:t>rovided in</w:t>
            </w:r>
            <w:r w:rsidRPr="00347C17">
              <w:rPr>
                <w:rFonts w:ascii="Noto Sans" w:hAnsi="Noto Sans" w:cs="Noto Sans"/>
                <w:b/>
                <w:i/>
                <w:color w:val="434343"/>
                <w:sz w:val="18"/>
                <w:szCs w:val="18"/>
                <w:lang w:eastAsia="zh-CN"/>
              </w:rPr>
              <w:t xml:space="preserve"> </w:t>
            </w:r>
            <w:r w:rsidR="00115F31" w:rsidRPr="00115F31">
              <w:rPr>
                <w:rFonts w:ascii="Noto Sans" w:hAnsi="Noto Sans" w:cs="Noto Sans"/>
                <w:b/>
                <w:i/>
                <w:color w:val="434343"/>
                <w:sz w:val="18"/>
                <w:szCs w:val="18"/>
                <w:lang w:eastAsia="zh-CN"/>
              </w:rPr>
              <w:t>“</w:t>
            </w:r>
            <w:r w:rsidRPr="00115F31">
              <w:rPr>
                <w:rFonts w:ascii="Noto Sans" w:hAnsi="Noto Sans" w:cs="Noto Sans"/>
                <w:b/>
                <w:i/>
                <w:color w:val="434343"/>
                <w:sz w:val="18"/>
                <w:szCs w:val="18"/>
                <w:lang w:eastAsia="zh-CN"/>
              </w:rPr>
              <w:t>Participants</w:t>
            </w:r>
            <w:r w:rsidR="00115F31" w:rsidRPr="00115F31">
              <w:rPr>
                <w:rFonts w:ascii="Noto Sans" w:hAnsi="Noto Sans" w:cs="Noto Sans"/>
                <w:b/>
                <w:i/>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9EC2654" w:rsidR="00F102CC" w:rsidRPr="008E6467" w:rsidRDefault="008E6467">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465957" w:rsidR="00F102CC" w:rsidRPr="008E6467" w:rsidRDefault="008E6467">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23FB71" w:rsidR="00F102CC" w:rsidRPr="008E6467" w:rsidRDefault="008E6467">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244E75C" w:rsidR="00F102CC" w:rsidRPr="008E6467" w:rsidRDefault="008E6467" w:rsidP="00D61810">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 xml:space="preserve">Provided in </w:t>
            </w:r>
            <w:r w:rsidR="00D61810" w:rsidRPr="00D61810">
              <w:rPr>
                <w:rFonts w:ascii="Noto Sans" w:hAnsi="Noto Sans" w:cs="Noto Sans"/>
                <w:b/>
                <w:bCs/>
                <w:color w:val="434343"/>
                <w:sz w:val="18"/>
                <w:szCs w:val="18"/>
                <w:lang w:eastAsia="zh-CN"/>
              </w:rPr>
              <w:t>“</w:t>
            </w:r>
            <w:r w:rsidR="00D61810" w:rsidRPr="00D61810">
              <w:rPr>
                <w:rFonts w:ascii="Noto Sans" w:hAnsi="Noto Sans" w:cs="Noto Sans"/>
                <w:b/>
                <w:bCs/>
                <w:i/>
                <w:color w:val="434343"/>
                <w:sz w:val="18"/>
                <w:szCs w:val="18"/>
                <w:lang w:eastAsia="zh-CN"/>
              </w:rPr>
              <w:t>Participants</w:t>
            </w:r>
            <w:r w:rsidR="00D61810" w:rsidRPr="00D61810">
              <w:rPr>
                <w:rFonts w:ascii="Noto Sans" w:hAnsi="Noto Sans" w:cs="Noto Sans"/>
                <w:b/>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D0660B2" w:rsidR="00F102CC" w:rsidRPr="002512D0" w:rsidRDefault="002512D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 xml:space="preserve">rovided in </w:t>
            </w:r>
            <w:r w:rsidR="00D61810" w:rsidRPr="00D61810">
              <w:rPr>
                <w:rFonts w:ascii="Noto Sans" w:hAnsi="Noto Sans" w:cs="Noto Sans"/>
                <w:b/>
                <w:bCs/>
                <w:color w:val="434343"/>
                <w:sz w:val="18"/>
                <w:szCs w:val="18"/>
                <w:lang w:eastAsia="zh-CN"/>
              </w:rPr>
              <w:t>“</w:t>
            </w:r>
            <w:r w:rsidRPr="00D61810">
              <w:rPr>
                <w:rFonts w:ascii="Noto Sans" w:hAnsi="Noto Sans" w:cs="Noto Sans"/>
                <w:b/>
                <w:bCs/>
                <w:i/>
                <w:color w:val="434343"/>
                <w:sz w:val="18"/>
                <w:szCs w:val="18"/>
                <w:lang w:eastAsia="zh-CN"/>
              </w:rPr>
              <w:t>Statistical tests</w:t>
            </w:r>
            <w:r w:rsidR="00D61810" w:rsidRPr="00D61810">
              <w:rPr>
                <w:rFonts w:ascii="Noto Sans" w:hAnsi="Noto Sans" w:cs="Noto Sans"/>
                <w:b/>
                <w:bCs/>
                <w:i/>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43DB000" w:rsidR="00F102CC" w:rsidRPr="004F3F79" w:rsidRDefault="004F3F79" w:rsidP="00D6181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 xml:space="preserve">rovided in </w:t>
            </w:r>
            <w:r w:rsidR="00D61810" w:rsidRPr="00D61810">
              <w:rPr>
                <w:rFonts w:ascii="Noto Sans" w:hAnsi="Noto Sans" w:cs="Noto Sans"/>
                <w:b/>
                <w:bCs/>
                <w:color w:val="434343"/>
                <w:sz w:val="18"/>
                <w:szCs w:val="18"/>
                <w:lang w:eastAsia="zh-CN"/>
              </w:rPr>
              <w:t>“</w:t>
            </w:r>
            <w:r w:rsidRPr="00D61810">
              <w:rPr>
                <w:rFonts w:ascii="Noto Sans" w:hAnsi="Noto Sans" w:cs="Noto Sans"/>
                <w:b/>
                <w:bCs/>
                <w:i/>
                <w:color w:val="434343"/>
                <w:sz w:val="18"/>
                <w:szCs w:val="18"/>
                <w:lang w:eastAsia="zh-CN"/>
              </w:rPr>
              <w:t>Data Availability</w:t>
            </w:r>
            <w:r w:rsidR="00D61810" w:rsidRPr="00D61810">
              <w:rPr>
                <w:rFonts w:ascii="Noto Sans" w:hAnsi="Noto Sans" w:cs="Noto Sans"/>
                <w:b/>
                <w:bCs/>
                <w:i/>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5999074" w:rsidR="00F102CC" w:rsidRPr="003D5AF6" w:rsidRDefault="004F3F79" w:rsidP="00D6181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 xml:space="preserve">rovided in </w:t>
            </w:r>
            <w:r w:rsidR="00D61810" w:rsidRPr="00D61810">
              <w:rPr>
                <w:rFonts w:ascii="Noto Sans" w:hAnsi="Noto Sans" w:cs="Noto Sans"/>
                <w:b/>
                <w:bCs/>
                <w:color w:val="434343"/>
                <w:sz w:val="18"/>
                <w:szCs w:val="18"/>
                <w:lang w:eastAsia="zh-CN"/>
              </w:rPr>
              <w:t>“</w:t>
            </w:r>
            <w:r w:rsidRPr="00D61810">
              <w:rPr>
                <w:rFonts w:ascii="Noto Sans" w:hAnsi="Noto Sans" w:cs="Noto Sans"/>
                <w:b/>
                <w:bCs/>
                <w:i/>
                <w:color w:val="434343"/>
                <w:sz w:val="18"/>
                <w:szCs w:val="18"/>
                <w:lang w:eastAsia="zh-CN"/>
              </w:rPr>
              <w:t>Data Availability</w:t>
            </w:r>
            <w:r w:rsidR="00D61810" w:rsidRPr="00D61810">
              <w:rPr>
                <w:rFonts w:ascii="Noto Sans" w:hAnsi="Noto Sans" w:cs="Noto Sans"/>
                <w:b/>
                <w:bCs/>
                <w:i/>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5466583" w:rsidR="00F102CC" w:rsidRPr="003D5AF6" w:rsidRDefault="00DB1263" w:rsidP="00DB126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 xml:space="preserve">rovided in </w:t>
            </w:r>
            <w:r w:rsidRPr="00D61810">
              <w:rPr>
                <w:rFonts w:ascii="Noto Sans" w:hAnsi="Noto Sans" w:cs="Noto Sans"/>
                <w:b/>
                <w:bCs/>
                <w:color w:val="434343"/>
                <w:sz w:val="18"/>
                <w:szCs w:val="18"/>
                <w:lang w:eastAsia="zh-CN"/>
              </w:rPr>
              <w:t>“</w:t>
            </w:r>
            <w:r>
              <w:rPr>
                <w:rFonts w:ascii="Noto Sans" w:hAnsi="Noto Sans" w:cs="Noto Sans"/>
                <w:b/>
                <w:bCs/>
                <w:i/>
                <w:color w:val="434343"/>
                <w:sz w:val="18"/>
                <w:szCs w:val="18"/>
                <w:lang w:eastAsia="zh-CN"/>
              </w:rPr>
              <w:t>Experimental materials</w:t>
            </w:r>
            <w:bookmarkStart w:id="2" w:name="_GoBack"/>
            <w:bookmarkEnd w:id="2"/>
            <w:r w:rsidRPr="00D61810">
              <w:rPr>
                <w:rFonts w:ascii="Noto Sans" w:hAnsi="Noto Sans" w:cs="Noto Sans"/>
                <w:b/>
                <w:bCs/>
                <w:i/>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9EB3AC1" w:rsidR="00F102CC" w:rsidRPr="004F3F79" w:rsidRDefault="004F3F7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796FDF0" w:rsidR="00F102CC" w:rsidRPr="003D5AF6" w:rsidRDefault="004F3F79" w:rsidP="004F3F7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 xml:space="preserve">rovided in </w:t>
            </w:r>
            <w:r w:rsidRPr="004F3F79">
              <w:rPr>
                <w:rFonts w:ascii="Noto Sans" w:hAnsi="Noto Sans" w:cs="Noto Sans"/>
                <w:b/>
                <w:bCs/>
                <w:color w:val="434343"/>
                <w:sz w:val="18"/>
                <w:szCs w:val="18"/>
                <w:lang w:eastAsia="zh-CN"/>
              </w:rPr>
              <w:t>“</w:t>
            </w:r>
            <w:r w:rsidRPr="004F3F79">
              <w:rPr>
                <w:rFonts w:ascii="Noto Sans" w:hAnsi="Noto Sans" w:cs="Noto Sans"/>
                <w:b/>
                <w:bCs/>
                <w:i/>
                <w:color w:val="434343"/>
                <w:sz w:val="18"/>
                <w:szCs w:val="18"/>
                <w:lang w:eastAsia="zh-CN"/>
              </w:rPr>
              <w:t>Code Availability</w:t>
            </w:r>
            <w:r>
              <w:rPr>
                <w:rFonts w:ascii="Noto Sans" w:hAnsi="Noto Sans" w:cs="Noto Sans"/>
                <w:b/>
                <w:bCs/>
                <w:i/>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471DC9E" w:rsidR="00F102CC" w:rsidRPr="003D5AF6" w:rsidRDefault="004F3F79" w:rsidP="004F3F79">
            <w:pPr>
              <w:spacing w:line="225" w:lineRule="auto"/>
              <w:rPr>
                <w:rFonts w:ascii="Noto Sans" w:eastAsia="Noto Sans" w:hAnsi="Noto Sans" w:cs="Noto Sans"/>
                <w:bCs/>
                <w:color w:val="434343"/>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 xml:space="preserve">rovided in </w:t>
            </w:r>
            <w:r w:rsidRPr="004F3F79">
              <w:rPr>
                <w:rFonts w:ascii="Noto Sans" w:hAnsi="Noto Sans" w:cs="Noto Sans"/>
                <w:b/>
                <w:bCs/>
                <w:color w:val="434343"/>
                <w:sz w:val="18"/>
                <w:szCs w:val="18"/>
                <w:lang w:eastAsia="zh-CN"/>
              </w:rPr>
              <w:t>“</w:t>
            </w:r>
            <w:r w:rsidRPr="004F3F79">
              <w:rPr>
                <w:rFonts w:ascii="Noto Sans" w:hAnsi="Noto Sans" w:cs="Noto Sans"/>
                <w:b/>
                <w:bCs/>
                <w:i/>
                <w:color w:val="434343"/>
                <w:sz w:val="18"/>
                <w:szCs w:val="18"/>
                <w:lang w:eastAsia="zh-CN"/>
              </w:rPr>
              <w:t>Code Availability</w:t>
            </w:r>
            <w:r>
              <w:rPr>
                <w:rFonts w:ascii="Noto Sans" w:hAnsi="Noto Sans" w:cs="Noto Sans"/>
                <w:b/>
                <w:bCs/>
                <w:i/>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6909316" w:rsidR="00F102CC" w:rsidRPr="003D5AF6" w:rsidRDefault="004F3F79" w:rsidP="004F3F7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 xml:space="preserve">rovided in </w:t>
            </w:r>
            <w:r w:rsidRPr="004F3F79">
              <w:rPr>
                <w:rFonts w:ascii="Noto Sans" w:hAnsi="Noto Sans" w:cs="Noto Sans"/>
                <w:b/>
                <w:bCs/>
                <w:color w:val="434343"/>
                <w:sz w:val="18"/>
                <w:szCs w:val="18"/>
                <w:lang w:eastAsia="zh-CN"/>
              </w:rPr>
              <w:t>“</w:t>
            </w:r>
            <w:r w:rsidRPr="004F3F79">
              <w:rPr>
                <w:rFonts w:ascii="Noto Sans" w:hAnsi="Noto Sans" w:cs="Noto Sans"/>
                <w:b/>
                <w:bCs/>
                <w:i/>
                <w:color w:val="434343"/>
                <w:sz w:val="18"/>
                <w:szCs w:val="18"/>
                <w:lang w:eastAsia="zh-CN"/>
              </w:rPr>
              <w:t>Transformer-based reading comprehension models</w:t>
            </w:r>
            <w:r>
              <w:rPr>
                <w:rFonts w:ascii="Noto Sans" w:hAnsi="Noto Sans" w:cs="Noto Sans"/>
                <w:b/>
                <w:bCs/>
                <w:i/>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12D9201" w:rsidR="00F102CC" w:rsidRPr="004F3F79" w:rsidRDefault="00F102CC">
            <w:pPr>
              <w:spacing w:line="225" w:lineRule="auto"/>
              <w:rPr>
                <w:rFonts w:ascii="Noto Sans" w:hAnsi="Noto Sans" w:cs="Noto Sans" w:hint="eastAsia"/>
                <w:bCs/>
                <w:color w:val="434343"/>
                <w:sz w:val="18"/>
                <w:szCs w:val="18"/>
                <w:lang w:eastAsia="zh-CN"/>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845DE6" w:rsidR="00F102CC" w:rsidRPr="008219AC" w:rsidRDefault="008219A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F054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5E8F2" w14:textId="77777777" w:rsidR="008F0543" w:rsidRDefault="008F0543">
      <w:r>
        <w:separator/>
      </w:r>
    </w:p>
  </w:endnote>
  <w:endnote w:type="continuationSeparator" w:id="0">
    <w:p w14:paraId="10D23B00" w14:textId="77777777" w:rsidR="008F0543" w:rsidRDefault="008F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B1263">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4A5A9" w14:textId="77777777" w:rsidR="008F0543" w:rsidRDefault="008F0543">
      <w:r>
        <w:separator/>
      </w:r>
    </w:p>
  </w:footnote>
  <w:footnote w:type="continuationSeparator" w:id="0">
    <w:p w14:paraId="4BAF4EC2" w14:textId="77777777" w:rsidR="008F0543" w:rsidRDefault="008F0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15F31"/>
    <w:rsid w:val="00193F36"/>
    <w:rsid w:val="001B3BCC"/>
    <w:rsid w:val="002209A8"/>
    <w:rsid w:val="002512D0"/>
    <w:rsid w:val="002F1C9B"/>
    <w:rsid w:val="00347C17"/>
    <w:rsid w:val="003D5AF6"/>
    <w:rsid w:val="00427975"/>
    <w:rsid w:val="004E2C31"/>
    <w:rsid w:val="004F3F79"/>
    <w:rsid w:val="005B0259"/>
    <w:rsid w:val="007054B6"/>
    <w:rsid w:val="008219AC"/>
    <w:rsid w:val="008E6467"/>
    <w:rsid w:val="008F0543"/>
    <w:rsid w:val="00952446"/>
    <w:rsid w:val="009C7B26"/>
    <w:rsid w:val="00A06E39"/>
    <w:rsid w:val="00A11E52"/>
    <w:rsid w:val="00BD41E9"/>
    <w:rsid w:val="00BD569B"/>
    <w:rsid w:val="00C84413"/>
    <w:rsid w:val="00D61810"/>
    <w:rsid w:val="00DB126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Jiajie</cp:lastModifiedBy>
  <cp:revision>17</cp:revision>
  <dcterms:created xsi:type="dcterms:W3CDTF">2022-02-28T12:21:00Z</dcterms:created>
  <dcterms:modified xsi:type="dcterms:W3CDTF">2023-11-16T01:29:00Z</dcterms:modified>
</cp:coreProperties>
</file>