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00000">
        <w:fldChar w:fldCharType="begin"/>
      </w:r>
      <w:r w:rsidR="00000000">
        <w:instrText>HYPERLINK "http://biosharing.org/" \h</w:instrText>
      </w:r>
      <w:r w:rsidR="0000000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0000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4B5D015" w:rsidR="00F102CC" w:rsidRPr="003D5AF6" w:rsidRDefault="00F4348F">
            <w:pPr>
              <w:rPr>
                <w:rFonts w:ascii="Noto Sans" w:eastAsia="Noto Sans" w:hAnsi="Noto Sans" w:cs="Noto Sans"/>
                <w:bCs/>
                <w:color w:val="434343"/>
                <w:sz w:val="18"/>
                <w:szCs w:val="18"/>
              </w:rPr>
            </w:pPr>
            <w:bookmarkStart w:id="1" w:name="OLE_LINK1"/>
            <w:r w:rsidRPr="00F4348F">
              <w:rPr>
                <w:rFonts w:ascii="Noto Sans" w:eastAsia="Noto Sans" w:hAnsi="Noto Sans" w:cs="Noto Sans"/>
                <w:bCs/>
                <w:color w:val="434343"/>
                <w:sz w:val="18"/>
                <w:szCs w:val="18"/>
              </w:rPr>
              <w:t>Materials and methods</w:t>
            </w:r>
            <w:bookmarkEnd w:id="1"/>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EDA3991" w:rsidR="00F102CC" w:rsidRPr="00D90091" w:rsidRDefault="00F102CC">
            <w:pPr>
              <w:rPr>
                <w:rFonts w:ascii="Noto Sans" w:hAnsi="Noto Sans" w:cs="Noto Sans"/>
                <w:bCs/>
                <w:color w:val="434343"/>
                <w:sz w:val="18"/>
                <w:szCs w:val="18"/>
                <w:lang w:eastAsia="zh-CN"/>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bookmarkStart w:id="2" w:name="OLE_LINK46"/>
            <w:r>
              <w:rPr>
                <w:rFonts w:ascii="Noto Sans" w:eastAsia="Noto Sans" w:hAnsi="Noto Sans" w:cs="Noto Sans"/>
                <w:b/>
                <w:color w:val="434343"/>
                <w:sz w:val="18"/>
                <w:szCs w:val="18"/>
              </w:rPr>
              <w:t>Indicate where provided: section/figure legend</w:t>
            </w:r>
            <w:bookmarkEnd w:id="2"/>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22FFA42" w:rsidR="00F102CC" w:rsidRPr="003628F1" w:rsidRDefault="003628F1" w:rsidP="003628F1">
            <w:r w:rsidRPr="00F4348F">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3A41766" w:rsidR="00FB4D8C" w:rsidRPr="00FB4D8C" w:rsidRDefault="00FB4D8C" w:rsidP="00770E2B">
            <w:pPr>
              <w:rPr>
                <w:rFonts w:ascii="Noto Sans" w:eastAsia="Noto Sans" w:hAnsi="Noto Sans" w:cs="Noto Sans"/>
                <w:bCs/>
                <w:color w:val="434343"/>
                <w:sz w:val="18"/>
                <w:szCs w:val="18"/>
              </w:rPr>
            </w:pPr>
            <w:r w:rsidRPr="00FB4D8C">
              <w:rPr>
                <w:rFonts w:ascii="Noto Sans" w:eastAsia="Noto Sans" w:hAnsi="Noto Sans" w:cs="Noto Sans"/>
                <w:bCs/>
                <w:color w:val="434343"/>
                <w:sz w:val="18"/>
                <w:szCs w:val="18"/>
              </w:rPr>
              <w:t xml:space="preserve">Materials and </w:t>
            </w:r>
            <w:r>
              <w:rPr>
                <w:rFonts w:ascii="Noto Sans" w:eastAsia="Noto Sans" w:hAnsi="Noto Sans" w:cs="Noto Sans"/>
                <w:bCs/>
                <w:color w:val="434343"/>
                <w:sz w:val="18"/>
                <w:szCs w:val="18"/>
              </w:rPr>
              <w:t>m</w:t>
            </w:r>
            <w:r w:rsidRPr="00FB4D8C">
              <w:rPr>
                <w:rFonts w:ascii="Noto Sans" w:eastAsia="Noto Sans" w:hAnsi="Noto Sans" w:cs="Noto Sans"/>
                <w:bCs/>
                <w:color w:val="434343"/>
                <w:sz w:val="18"/>
                <w:szCs w:val="18"/>
              </w:rPr>
              <w:t>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3A0B2EF" w14:textId="77777777" w:rsidR="003628F1" w:rsidRDefault="003628F1">
            <w:pPr>
              <w:rPr>
                <w:rFonts w:ascii="Noto Sans" w:hAnsi="Noto Sans" w:cs="Noto Sans"/>
                <w:bCs/>
                <w:color w:val="434343"/>
                <w:sz w:val="18"/>
                <w:szCs w:val="18"/>
                <w:lang w:eastAsia="zh-CN"/>
              </w:rPr>
            </w:pPr>
            <w:r w:rsidRPr="00F4348F">
              <w:rPr>
                <w:rFonts w:ascii="Noto Sans" w:eastAsia="Noto Sans" w:hAnsi="Noto Sans" w:cs="Noto Sans"/>
                <w:bCs/>
                <w:color w:val="434343"/>
                <w:sz w:val="18"/>
                <w:szCs w:val="18"/>
              </w:rPr>
              <w:t>Materials and methods</w:t>
            </w:r>
            <w:r>
              <w:rPr>
                <w:rFonts w:ascii="Noto Sans" w:hAnsi="Noto Sans" w:cs="Noto Sans" w:hint="eastAsia"/>
                <w:bCs/>
                <w:color w:val="434343"/>
                <w:sz w:val="18"/>
                <w:szCs w:val="18"/>
                <w:lang w:eastAsia="zh-CN"/>
              </w:rPr>
              <w:t>,</w:t>
            </w:r>
          </w:p>
          <w:p w14:paraId="1E877214" w14:textId="4A4A50C0" w:rsidR="003628F1" w:rsidRDefault="003628F1">
            <w:pPr>
              <w:rPr>
                <w:rFonts w:ascii="Noto Sans" w:hAnsi="Noto Sans" w:cs="Noto Sans"/>
                <w:bCs/>
                <w:color w:val="434343"/>
                <w:sz w:val="18"/>
                <w:szCs w:val="18"/>
                <w:lang w:eastAsia="zh-CN"/>
              </w:rPr>
            </w:pPr>
            <w:r w:rsidRPr="003628F1">
              <w:rPr>
                <w:rFonts w:ascii="Noto Sans" w:hAnsi="Noto Sans" w:cs="Noto Sans"/>
                <w:bCs/>
                <w:color w:val="434343"/>
                <w:sz w:val="18"/>
                <w:szCs w:val="18"/>
                <w:lang w:eastAsia="zh-CN"/>
              </w:rPr>
              <w:t>Generation of cell line</w:t>
            </w:r>
            <w:r>
              <w:rPr>
                <w:rFonts w:ascii="Noto Sans" w:hAnsi="Noto Sans" w:cs="Noto Sans"/>
                <w:bCs/>
                <w:color w:val="434343"/>
                <w:sz w:val="18"/>
                <w:szCs w:val="18"/>
                <w:lang w:eastAsia="zh-CN"/>
              </w:rPr>
              <w:t xml:space="preserve">s </w:t>
            </w:r>
            <w:r w:rsidRPr="003628F1">
              <w:rPr>
                <w:rFonts w:ascii="Noto Sans" w:hAnsi="Noto Sans" w:cs="Noto Sans"/>
                <w:bCs/>
                <w:color w:val="434343"/>
                <w:sz w:val="18"/>
                <w:szCs w:val="18"/>
                <w:lang w:eastAsia="zh-CN"/>
              </w:rPr>
              <w:t xml:space="preserve">expressing </w:t>
            </w:r>
            <w:r>
              <w:rPr>
                <w:rFonts w:ascii="Noto Sans" w:hAnsi="Noto Sans" w:cs="Noto Sans"/>
                <w:bCs/>
                <w:color w:val="434343"/>
                <w:sz w:val="18"/>
                <w:szCs w:val="18"/>
                <w:lang w:eastAsia="zh-CN"/>
              </w:rPr>
              <w:t>Flag</w:t>
            </w:r>
            <w:r w:rsidRPr="003628F1">
              <w:rPr>
                <w:rFonts w:ascii="Noto Sans" w:hAnsi="Noto Sans" w:cs="Noto Sans"/>
                <w:bCs/>
                <w:color w:val="434343"/>
                <w:sz w:val="18"/>
                <w:szCs w:val="18"/>
                <w:lang w:eastAsia="zh-CN"/>
              </w:rPr>
              <w:t xml:space="preserve">-tagged </w:t>
            </w:r>
            <w:r>
              <w:rPr>
                <w:rFonts w:ascii="Noto Sans" w:hAnsi="Noto Sans" w:cs="Noto Sans"/>
                <w:bCs/>
                <w:color w:val="434343"/>
                <w:sz w:val="18"/>
                <w:szCs w:val="18"/>
                <w:lang w:eastAsia="zh-CN"/>
              </w:rPr>
              <w:t>ACOT1, ACOT2, ACOT4, ACOT8, ACOT9, ACOT11 or ACOT12.</w:t>
            </w:r>
          </w:p>
          <w:p w14:paraId="142EF030" w14:textId="34FC439E" w:rsidR="003628F1" w:rsidRPr="003628F1" w:rsidRDefault="003628F1" w:rsidP="003628F1">
            <w:pPr>
              <w:rPr>
                <w:rFonts w:ascii="Noto Sans" w:hAnsi="Noto Sans" w:cs="Noto Sans"/>
                <w:bCs/>
                <w:color w:val="434343"/>
                <w:sz w:val="18"/>
                <w:szCs w:val="18"/>
                <w:lang w:eastAsia="zh-CN"/>
              </w:rPr>
            </w:pPr>
            <w:r w:rsidRPr="003628F1">
              <w:rPr>
                <w:rFonts w:ascii="Noto Sans" w:hAnsi="Noto Sans" w:cs="Noto Sans"/>
                <w:bCs/>
                <w:color w:val="434343"/>
                <w:sz w:val="18"/>
                <w:szCs w:val="18"/>
                <w:lang w:eastAsia="zh-CN"/>
              </w:rPr>
              <w:t>Generation of cell line</w:t>
            </w:r>
            <w:r>
              <w:rPr>
                <w:rFonts w:ascii="Noto Sans" w:hAnsi="Noto Sans" w:cs="Noto Sans"/>
                <w:bCs/>
                <w:color w:val="434343"/>
                <w:sz w:val="18"/>
                <w:szCs w:val="18"/>
                <w:lang w:eastAsia="zh-CN"/>
              </w:rPr>
              <w:t>s for the knock down of ACOT8 or ACOT12.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2397592" w14:textId="77777777" w:rsidR="003628F1" w:rsidRDefault="003628F1" w:rsidP="003628F1">
            <w:pPr>
              <w:rPr>
                <w:rFonts w:ascii="Noto Sans" w:hAnsi="Noto Sans" w:cs="Noto Sans"/>
                <w:bCs/>
                <w:color w:val="434343"/>
                <w:sz w:val="18"/>
                <w:szCs w:val="18"/>
                <w:lang w:eastAsia="zh-CN"/>
              </w:rPr>
            </w:pPr>
            <w:bookmarkStart w:id="3" w:name="OLE_LINK57"/>
            <w:r w:rsidRPr="00F4348F">
              <w:rPr>
                <w:rFonts w:ascii="Noto Sans" w:eastAsia="Noto Sans" w:hAnsi="Noto Sans" w:cs="Noto Sans"/>
                <w:bCs/>
                <w:color w:val="434343"/>
                <w:sz w:val="18"/>
                <w:szCs w:val="18"/>
              </w:rPr>
              <w:t>Materials and methods</w:t>
            </w:r>
            <w:bookmarkEnd w:id="3"/>
            <w:r>
              <w:rPr>
                <w:rFonts w:ascii="Noto Sans" w:hAnsi="Noto Sans" w:cs="Noto Sans" w:hint="eastAsia"/>
                <w:bCs/>
                <w:color w:val="434343"/>
                <w:sz w:val="18"/>
                <w:szCs w:val="18"/>
                <w:lang w:eastAsia="zh-CN"/>
              </w:rPr>
              <w:t>,</w:t>
            </w:r>
          </w:p>
          <w:p w14:paraId="022D4C2B" w14:textId="32A38B87" w:rsidR="00F102CC" w:rsidRDefault="00642929">
            <w:pPr>
              <w:rPr>
                <w:rFonts w:ascii="Noto Sans" w:eastAsia="Noto Sans" w:hAnsi="Noto Sans" w:cs="Noto Sans"/>
                <w:bCs/>
                <w:color w:val="434343"/>
                <w:sz w:val="18"/>
                <w:szCs w:val="18"/>
              </w:rPr>
            </w:pPr>
            <w:r w:rsidRPr="00642929">
              <w:rPr>
                <w:rFonts w:ascii="Noto Sans" w:eastAsia="Noto Sans" w:hAnsi="Noto Sans" w:cs="Noto Sans"/>
                <w:bCs/>
                <w:color w:val="434343"/>
                <w:sz w:val="18"/>
                <w:szCs w:val="18"/>
              </w:rPr>
              <w:t xml:space="preserve">Mouse </w:t>
            </w:r>
            <w:bookmarkStart w:id="4" w:name="OLE_LINK2"/>
            <w:r w:rsidRPr="00642929">
              <w:rPr>
                <w:rFonts w:ascii="Noto Sans" w:eastAsia="Noto Sans" w:hAnsi="Noto Sans" w:cs="Noto Sans"/>
                <w:bCs/>
                <w:color w:val="434343"/>
                <w:sz w:val="18"/>
                <w:szCs w:val="18"/>
              </w:rPr>
              <w:t>primary hepatocytes</w:t>
            </w:r>
            <w:bookmarkEnd w:id="4"/>
            <w:r w:rsidRPr="00642929">
              <w:rPr>
                <w:rFonts w:ascii="Noto Sans" w:eastAsia="Noto Sans" w:hAnsi="Noto Sans" w:cs="Noto Sans"/>
                <w:bCs/>
                <w:color w:val="434343"/>
                <w:sz w:val="18"/>
                <w:szCs w:val="18"/>
              </w:rPr>
              <w:t xml:space="preserve"> were obtained from C57BL/6 mice</w:t>
            </w:r>
            <w:r>
              <w:rPr>
                <w:rFonts w:ascii="Noto Sans" w:eastAsia="Noto Sans" w:hAnsi="Noto Sans" w:cs="Noto Sans"/>
                <w:bCs/>
                <w:color w:val="434343"/>
                <w:sz w:val="18"/>
                <w:szCs w:val="18"/>
              </w:rPr>
              <w:t xml:space="preserve"> (</w:t>
            </w:r>
            <w:r w:rsidRPr="00642929">
              <w:rPr>
                <w:rFonts w:ascii="Noto Sans" w:eastAsia="Noto Sans" w:hAnsi="Noto Sans" w:cs="Noto Sans"/>
                <w:bCs/>
                <w:color w:val="434343"/>
                <w:sz w:val="18"/>
                <w:szCs w:val="18"/>
              </w:rPr>
              <w:t>random sex</w:t>
            </w:r>
            <w:r>
              <w:rPr>
                <w:rFonts w:ascii="Noto Sans" w:eastAsia="Noto Sans" w:hAnsi="Noto Sans" w:cs="Noto Sans"/>
                <w:bCs/>
                <w:color w:val="434343"/>
                <w:sz w:val="18"/>
                <w:szCs w:val="18"/>
              </w:rPr>
              <w:t xml:space="preserve">), </w:t>
            </w:r>
            <w:r w:rsidR="00706362">
              <w:rPr>
                <w:rFonts w:ascii="Noto Sans" w:eastAsia="Noto Sans" w:hAnsi="Noto Sans" w:cs="Noto Sans"/>
                <w:bCs/>
                <w:color w:val="434343"/>
                <w:sz w:val="18"/>
                <w:szCs w:val="18"/>
              </w:rPr>
              <w:t>Acot12</w:t>
            </w:r>
            <w:r>
              <w:rPr>
                <w:rFonts w:ascii="Noto Sans" w:eastAsia="Noto Sans" w:hAnsi="Noto Sans" w:cs="Noto Sans"/>
                <w:bCs/>
                <w:color w:val="434343"/>
                <w:sz w:val="18"/>
                <w:szCs w:val="18"/>
              </w:rPr>
              <w:t xml:space="preserve"> or </w:t>
            </w:r>
            <w:r w:rsidR="00706362">
              <w:rPr>
                <w:rFonts w:ascii="Noto Sans" w:eastAsia="Noto Sans" w:hAnsi="Noto Sans" w:cs="Noto Sans"/>
                <w:bCs/>
                <w:color w:val="434343"/>
                <w:sz w:val="18"/>
                <w:szCs w:val="18"/>
              </w:rPr>
              <w:t>Acot8</w:t>
            </w:r>
            <w:r>
              <w:rPr>
                <w:rFonts w:ascii="Noto Sans" w:eastAsia="Noto Sans" w:hAnsi="Noto Sans" w:cs="Noto Sans"/>
                <w:bCs/>
                <w:color w:val="434343"/>
                <w:sz w:val="18"/>
                <w:szCs w:val="18"/>
              </w:rPr>
              <w:t xml:space="preserve">-knock down </w:t>
            </w:r>
            <w:r w:rsidR="00A047D3" w:rsidRPr="00642929">
              <w:rPr>
                <w:rFonts w:ascii="Noto Sans" w:eastAsia="Noto Sans" w:hAnsi="Noto Sans" w:cs="Noto Sans"/>
                <w:bCs/>
                <w:color w:val="434343"/>
                <w:sz w:val="18"/>
                <w:szCs w:val="18"/>
              </w:rPr>
              <w:t>primary hepatocytes</w:t>
            </w:r>
            <w:r w:rsidR="00A047D3">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were induced by </w:t>
            </w:r>
            <w:r w:rsidRPr="00642929">
              <w:rPr>
                <w:rFonts w:ascii="Noto Sans" w:eastAsia="Noto Sans" w:hAnsi="Noto Sans" w:cs="Noto Sans"/>
                <w:bCs/>
                <w:color w:val="434343"/>
                <w:sz w:val="18"/>
                <w:szCs w:val="18"/>
              </w:rPr>
              <w:t>Adenovirus</w:t>
            </w:r>
            <w:r>
              <w:rPr>
                <w:rFonts w:ascii="Noto Sans" w:eastAsia="Noto Sans" w:hAnsi="Noto Sans" w:cs="Noto Sans"/>
                <w:bCs/>
                <w:color w:val="434343"/>
                <w:sz w:val="18"/>
                <w:szCs w:val="18"/>
              </w:rPr>
              <w:t>.</w:t>
            </w:r>
          </w:p>
          <w:p w14:paraId="6D488BB5" w14:textId="69EDC830" w:rsidR="007966F4" w:rsidRPr="007966F4" w:rsidRDefault="007966F4">
            <w:pPr>
              <w:rPr>
                <w:rFonts w:ascii="Noto Sans" w:eastAsia="Noto Sans" w:hAnsi="Noto Sans" w:cs="Noto Sans"/>
                <w:bCs/>
                <w:color w:val="434343"/>
                <w:sz w:val="18"/>
                <w:szCs w:val="18"/>
              </w:rPr>
            </w:pPr>
            <w:r w:rsidRPr="007966F4">
              <w:rPr>
                <w:rFonts w:ascii="Noto Sans" w:eastAsia="Noto Sans" w:hAnsi="Noto Sans" w:cs="Noto Sans"/>
                <w:bCs/>
                <w:color w:val="434343"/>
                <w:sz w:val="18"/>
                <w:szCs w:val="18"/>
              </w:rPr>
              <w:t>Mouse embryonic fibroblast cell</w:t>
            </w:r>
            <w:r>
              <w:rPr>
                <w:rFonts w:ascii="Noto Sans" w:eastAsia="Noto Sans" w:hAnsi="Noto Sans" w:cs="Noto Sans"/>
                <w:bCs/>
                <w:color w:val="434343"/>
                <w:sz w:val="18"/>
                <w:szCs w:val="18"/>
              </w:rPr>
              <w:t xml:space="preserve"> was f</w:t>
            </w:r>
            <w:r w:rsidRPr="007966F4">
              <w:rPr>
                <w:rFonts w:ascii="Noto Sans" w:eastAsia="Noto Sans" w:hAnsi="Noto Sans" w:cs="Noto Sans"/>
                <w:bCs/>
                <w:color w:val="434343"/>
                <w:sz w:val="18"/>
                <w:szCs w:val="18"/>
              </w:rPr>
              <w:t>reshly isolated from embryos of mice at 13.5 days post-coitum and further immortalized by infection of the SV-40 larger T antigen expressing retroviruses</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45F281D" w14:textId="6DF8E808" w:rsidR="009D0CD2" w:rsidRDefault="003D473D">
            <w:pPr>
              <w:rPr>
                <w:rFonts w:ascii="Noto Sans" w:eastAsia="Noto Sans" w:hAnsi="Noto Sans" w:cs="Noto Sans"/>
                <w:bCs/>
                <w:color w:val="434343"/>
                <w:sz w:val="18"/>
                <w:szCs w:val="18"/>
              </w:rPr>
            </w:pPr>
            <w:r w:rsidRPr="00F4348F">
              <w:rPr>
                <w:rFonts w:ascii="Noto Sans" w:eastAsia="Noto Sans" w:hAnsi="Noto Sans" w:cs="Noto Sans"/>
                <w:bCs/>
                <w:color w:val="434343"/>
                <w:sz w:val="18"/>
                <w:szCs w:val="18"/>
              </w:rPr>
              <w:t>Materials and methods</w:t>
            </w:r>
            <w:r w:rsidR="00F55CF4">
              <w:rPr>
                <w:rFonts w:ascii="Noto Sans" w:eastAsia="Noto Sans" w:hAnsi="Noto Sans" w:cs="Noto Sans"/>
                <w:bCs/>
                <w:color w:val="434343"/>
                <w:sz w:val="18"/>
                <w:szCs w:val="18"/>
              </w:rPr>
              <w:t>,</w:t>
            </w:r>
            <w:r w:rsidR="009D0CD2" w:rsidRPr="00B94ECF">
              <w:rPr>
                <w:rFonts w:ascii="Noto Sans" w:eastAsia="Noto Sans" w:hAnsi="Noto Sans" w:cs="Noto Sans"/>
                <w:bCs/>
                <w:color w:val="434343"/>
                <w:sz w:val="18"/>
                <w:szCs w:val="18"/>
              </w:rPr>
              <w:t xml:space="preserve"> </w:t>
            </w:r>
          </w:p>
          <w:p w14:paraId="160F065F" w14:textId="77777777" w:rsidR="005C4795" w:rsidRDefault="005C4795">
            <w:pPr>
              <w:rPr>
                <w:rFonts w:ascii="Noto Sans" w:eastAsia="Noto Sans" w:hAnsi="Noto Sans" w:cs="Noto Sans"/>
                <w:bCs/>
                <w:color w:val="434343"/>
                <w:sz w:val="18"/>
                <w:szCs w:val="18"/>
              </w:rPr>
            </w:pPr>
            <w:r w:rsidRPr="005C4795">
              <w:rPr>
                <w:rFonts w:ascii="Noto Sans" w:eastAsia="Noto Sans" w:hAnsi="Noto Sans" w:cs="Noto Sans"/>
                <w:bCs/>
                <w:color w:val="434343"/>
                <w:sz w:val="18"/>
                <w:szCs w:val="18"/>
              </w:rPr>
              <w:t xml:space="preserve">BALB/c and C57BL/6 mice (6-7 weeks, random sex, in groups) were obtained from Xiamen University Laboratory Animal Center (China). </w:t>
            </w:r>
          </w:p>
          <w:p w14:paraId="4D612065" w14:textId="7C8F0711" w:rsidR="005C4795" w:rsidRDefault="005C4795">
            <w:pPr>
              <w:rPr>
                <w:rFonts w:ascii="Noto Sans" w:eastAsia="Noto Sans" w:hAnsi="Noto Sans" w:cs="Noto Sans"/>
                <w:bCs/>
                <w:color w:val="434343"/>
                <w:sz w:val="18"/>
                <w:szCs w:val="18"/>
              </w:rPr>
            </w:pPr>
            <w:r w:rsidRPr="005C4795">
              <w:rPr>
                <w:rFonts w:ascii="Noto Sans" w:eastAsia="Noto Sans" w:hAnsi="Noto Sans" w:cs="Noto Sans"/>
                <w:bCs/>
                <w:color w:val="434343"/>
                <w:sz w:val="18"/>
                <w:szCs w:val="18"/>
              </w:rPr>
              <w:t>C57BLKS/J-</w:t>
            </w:r>
            <w:proofErr w:type="spellStart"/>
            <w:r w:rsidRPr="005C4795">
              <w:rPr>
                <w:rFonts w:ascii="Noto Sans" w:eastAsia="Noto Sans" w:hAnsi="Noto Sans" w:cs="Noto Sans"/>
                <w:bCs/>
                <w:color w:val="434343"/>
                <w:sz w:val="18"/>
                <w:szCs w:val="18"/>
              </w:rPr>
              <w:t>LepR</w:t>
            </w:r>
            <w:r w:rsidRPr="005C4795">
              <w:rPr>
                <w:rFonts w:ascii="Noto Sans" w:eastAsia="Noto Sans" w:hAnsi="Noto Sans" w:cs="Noto Sans"/>
                <w:bCs/>
                <w:color w:val="434343"/>
                <w:sz w:val="18"/>
                <w:szCs w:val="18"/>
                <w:vertAlign w:val="superscript"/>
              </w:rPr>
              <w:t>db</w:t>
            </w:r>
            <w:proofErr w:type="spellEnd"/>
            <w:r w:rsidRPr="005C4795">
              <w:rPr>
                <w:rFonts w:ascii="Noto Sans" w:eastAsia="Noto Sans" w:hAnsi="Noto Sans" w:cs="Noto Sans"/>
                <w:bCs/>
                <w:color w:val="434343"/>
                <w:sz w:val="18"/>
                <w:szCs w:val="18"/>
              </w:rPr>
              <w:t>/</w:t>
            </w:r>
            <w:proofErr w:type="spellStart"/>
            <w:r w:rsidRPr="005C4795">
              <w:rPr>
                <w:rFonts w:ascii="Noto Sans" w:eastAsia="Noto Sans" w:hAnsi="Noto Sans" w:cs="Noto Sans"/>
                <w:bCs/>
                <w:color w:val="434343"/>
                <w:sz w:val="18"/>
                <w:szCs w:val="18"/>
              </w:rPr>
              <w:t>LepR</w:t>
            </w:r>
            <w:r w:rsidRPr="005C4795">
              <w:rPr>
                <w:rFonts w:ascii="Noto Sans" w:eastAsia="Noto Sans" w:hAnsi="Noto Sans" w:cs="Noto Sans"/>
                <w:bCs/>
                <w:color w:val="434343"/>
                <w:sz w:val="18"/>
                <w:szCs w:val="18"/>
                <w:vertAlign w:val="superscript"/>
              </w:rPr>
              <w:t>db</w:t>
            </w:r>
            <w:proofErr w:type="spellEnd"/>
            <w:r w:rsidRPr="005C4795">
              <w:rPr>
                <w:rFonts w:ascii="Noto Sans" w:eastAsia="Noto Sans" w:hAnsi="Noto Sans" w:cs="Noto Sans"/>
                <w:bCs/>
                <w:color w:val="434343"/>
                <w:sz w:val="18"/>
                <w:szCs w:val="18"/>
              </w:rPr>
              <w:t xml:space="preserve"> (</w:t>
            </w:r>
            <w:proofErr w:type="spellStart"/>
            <w:r w:rsidRPr="005C4795">
              <w:rPr>
                <w:rFonts w:ascii="Noto Sans" w:eastAsia="Noto Sans" w:hAnsi="Noto Sans" w:cs="Noto Sans"/>
                <w:bCs/>
                <w:color w:val="434343"/>
                <w:sz w:val="18"/>
                <w:szCs w:val="18"/>
              </w:rPr>
              <w:t>db</w:t>
            </w:r>
            <w:proofErr w:type="spellEnd"/>
            <w:r w:rsidRPr="005C4795">
              <w:rPr>
                <w:rFonts w:ascii="Noto Sans" w:eastAsia="Noto Sans" w:hAnsi="Noto Sans" w:cs="Noto Sans"/>
                <w:bCs/>
                <w:color w:val="434343"/>
                <w:sz w:val="18"/>
                <w:szCs w:val="18"/>
              </w:rPr>
              <w:t>/</w:t>
            </w:r>
            <w:proofErr w:type="spellStart"/>
            <w:r w:rsidRPr="005C4795">
              <w:rPr>
                <w:rFonts w:ascii="Noto Sans" w:eastAsia="Noto Sans" w:hAnsi="Noto Sans" w:cs="Noto Sans"/>
                <w:bCs/>
                <w:color w:val="434343"/>
                <w:sz w:val="18"/>
                <w:szCs w:val="18"/>
              </w:rPr>
              <w:t>db</w:t>
            </w:r>
            <w:proofErr w:type="spellEnd"/>
            <w:r w:rsidRPr="005C4795">
              <w:rPr>
                <w:rFonts w:ascii="Noto Sans" w:eastAsia="Noto Sans" w:hAnsi="Noto Sans" w:cs="Noto Sans"/>
                <w:bCs/>
                <w:color w:val="434343"/>
                <w:sz w:val="18"/>
                <w:szCs w:val="18"/>
              </w:rPr>
              <w:t xml:space="preserve">) mice were purchased from </w:t>
            </w:r>
            <w:proofErr w:type="spellStart"/>
            <w:r w:rsidRPr="005C4795">
              <w:rPr>
                <w:rFonts w:ascii="Noto Sans" w:eastAsia="Noto Sans" w:hAnsi="Noto Sans" w:cs="Noto Sans"/>
                <w:bCs/>
                <w:color w:val="434343"/>
                <w:sz w:val="18"/>
                <w:szCs w:val="18"/>
              </w:rPr>
              <w:t>GemPharmatech</w:t>
            </w:r>
            <w:proofErr w:type="spellEnd"/>
            <w:r w:rsidRPr="005C4795">
              <w:rPr>
                <w:rFonts w:ascii="Noto Sans" w:eastAsia="Noto Sans" w:hAnsi="Noto Sans" w:cs="Noto Sans"/>
                <w:bCs/>
                <w:color w:val="434343"/>
                <w:sz w:val="18"/>
                <w:szCs w:val="18"/>
              </w:rPr>
              <w:t xml:space="preserve"> Co, Ltd (China).</w:t>
            </w:r>
          </w:p>
          <w:p w14:paraId="13464884" w14:textId="4A48BC71" w:rsidR="009D0CD2" w:rsidRDefault="009D0CD2">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For </w:t>
            </w:r>
            <w:r w:rsidRPr="009D0CD2">
              <w:rPr>
                <w:rFonts w:ascii="Noto Sans" w:eastAsia="Noto Sans" w:hAnsi="Noto Sans" w:cs="Noto Sans"/>
                <w:bCs/>
                <w:color w:val="434343"/>
                <w:sz w:val="18"/>
                <w:szCs w:val="18"/>
              </w:rPr>
              <w:t>Cre-</w:t>
            </w:r>
            <w:proofErr w:type="spellStart"/>
            <w:r w:rsidRPr="009D0CD2">
              <w:rPr>
                <w:rFonts w:ascii="Noto Sans" w:eastAsia="Noto Sans" w:hAnsi="Noto Sans" w:cs="Noto Sans"/>
                <w:bCs/>
                <w:color w:val="434343"/>
                <w:sz w:val="18"/>
                <w:szCs w:val="18"/>
              </w:rPr>
              <w:t>Loxp</w:t>
            </w:r>
            <w:proofErr w:type="spellEnd"/>
            <w:r w:rsidRPr="009D0CD2">
              <w:rPr>
                <w:rFonts w:ascii="Noto Sans" w:eastAsia="Noto Sans" w:hAnsi="Noto Sans" w:cs="Noto Sans"/>
                <w:bCs/>
                <w:color w:val="434343"/>
                <w:sz w:val="18"/>
                <w:szCs w:val="18"/>
              </w:rPr>
              <w:t xml:space="preserve">-mediated </w:t>
            </w:r>
            <w:r w:rsidRPr="009D0CD2">
              <w:rPr>
                <w:rFonts w:ascii="Noto Sans" w:eastAsia="Noto Sans" w:hAnsi="Noto Sans" w:cs="Noto Sans" w:hint="eastAsia"/>
                <w:bCs/>
                <w:color w:val="434343"/>
                <w:sz w:val="18"/>
                <w:szCs w:val="18"/>
              </w:rPr>
              <w:t>liver-specific</w:t>
            </w:r>
            <w:r w:rsidRPr="009D0CD2">
              <w:rPr>
                <w:rFonts w:ascii="Noto Sans" w:eastAsia="Noto Sans" w:hAnsi="Noto Sans" w:cs="Noto Sans"/>
                <w:bCs/>
                <w:color w:val="434343"/>
                <w:sz w:val="18"/>
                <w:szCs w:val="18"/>
              </w:rPr>
              <w:t xml:space="preserve"> </w:t>
            </w:r>
            <w:r w:rsidR="00706362" w:rsidRPr="009D0CD2">
              <w:rPr>
                <w:rFonts w:ascii="Noto Sans" w:eastAsia="Noto Sans" w:hAnsi="Noto Sans" w:cs="Noto Sans"/>
                <w:bCs/>
                <w:color w:val="434343"/>
                <w:sz w:val="18"/>
                <w:szCs w:val="18"/>
              </w:rPr>
              <w:t>Acot12</w:t>
            </w:r>
            <w:r w:rsidRPr="009D0CD2">
              <w:rPr>
                <w:rFonts w:ascii="Noto Sans" w:eastAsia="Noto Sans" w:hAnsi="Noto Sans" w:cs="Noto Sans"/>
                <w:bCs/>
                <w:color w:val="434343"/>
                <w:sz w:val="18"/>
                <w:szCs w:val="18"/>
              </w:rPr>
              <w:t xml:space="preserve"> or </w:t>
            </w:r>
            <w:r w:rsidR="00706362" w:rsidRPr="009D0CD2">
              <w:rPr>
                <w:rFonts w:ascii="Noto Sans" w:eastAsia="Noto Sans" w:hAnsi="Noto Sans" w:cs="Noto Sans"/>
                <w:bCs/>
                <w:color w:val="434343"/>
                <w:sz w:val="18"/>
                <w:szCs w:val="18"/>
              </w:rPr>
              <w:t>Acot8</w:t>
            </w:r>
            <w:r w:rsidRPr="009D0CD2">
              <w:rPr>
                <w:rFonts w:ascii="Noto Sans" w:eastAsia="Noto Sans" w:hAnsi="Noto Sans" w:cs="Noto Sans"/>
                <w:bCs/>
                <w:color w:val="434343"/>
                <w:sz w:val="18"/>
                <w:szCs w:val="18"/>
              </w:rPr>
              <w:t xml:space="preserve"> knockout </w:t>
            </w:r>
            <w:r w:rsidRPr="009D0CD2">
              <w:rPr>
                <w:rFonts w:ascii="Noto Sans" w:eastAsia="Noto Sans" w:hAnsi="Noto Sans" w:cs="Noto Sans" w:hint="eastAsia"/>
                <w:bCs/>
                <w:color w:val="434343"/>
                <w:sz w:val="18"/>
                <w:szCs w:val="18"/>
              </w:rPr>
              <w:t>mice</w:t>
            </w:r>
            <w:r w:rsidRPr="009D0CD2">
              <w:rPr>
                <w:rFonts w:ascii="Noto Sans" w:eastAsia="Noto Sans" w:hAnsi="Noto Sans" w:cs="Noto Sans"/>
                <w:bCs/>
                <w:color w:val="434343"/>
                <w:sz w:val="18"/>
                <w:szCs w:val="18"/>
              </w:rPr>
              <w:t xml:space="preserve"> (</w:t>
            </w:r>
            <w:r w:rsidRPr="009D0CD2">
              <w:rPr>
                <w:rFonts w:ascii="Noto Sans" w:eastAsia="Noto Sans" w:hAnsi="Noto Sans" w:cs="Noto Sans"/>
                <w:bCs/>
                <w:i/>
                <w:iCs/>
                <w:color w:val="434343"/>
                <w:sz w:val="18"/>
                <w:szCs w:val="18"/>
              </w:rPr>
              <w:t>Acot12</w:t>
            </w:r>
            <w:r w:rsidRPr="009D0CD2">
              <w:rPr>
                <w:rFonts w:ascii="Noto Sans" w:eastAsia="Noto Sans" w:hAnsi="Noto Sans" w:cs="Noto Sans"/>
                <w:bCs/>
                <w:color w:val="434343"/>
                <w:sz w:val="18"/>
                <w:szCs w:val="18"/>
                <w:vertAlign w:val="superscript"/>
              </w:rPr>
              <w:t>-/-</w:t>
            </w:r>
            <w:r w:rsidRPr="009D0CD2">
              <w:rPr>
                <w:rFonts w:ascii="Noto Sans" w:eastAsia="Noto Sans" w:hAnsi="Noto Sans" w:cs="Noto Sans"/>
                <w:bCs/>
                <w:color w:val="434343"/>
                <w:sz w:val="18"/>
                <w:szCs w:val="18"/>
              </w:rPr>
              <w:t xml:space="preserve"> or </w:t>
            </w:r>
            <w:r w:rsidRPr="009D0CD2">
              <w:rPr>
                <w:rFonts w:ascii="Noto Sans" w:eastAsia="Noto Sans" w:hAnsi="Noto Sans" w:cs="Noto Sans"/>
                <w:bCs/>
                <w:i/>
                <w:iCs/>
                <w:color w:val="434343"/>
                <w:sz w:val="18"/>
                <w:szCs w:val="18"/>
              </w:rPr>
              <w:t>Acot8</w:t>
            </w:r>
            <w:r w:rsidRPr="009D0CD2">
              <w:rPr>
                <w:rFonts w:ascii="Noto Sans" w:eastAsia="Noto Sans" w:hAnsi="Noto Sans" w:cs="Noto Sans"/>
                <w:bCs/>
                <w:color w:val="434343"/>
                <w:sz w:val="18"/>
                <w:szCs w:val="18"/>
                <w:vertAlign w:val="superscript"/>
              </w:rPr>
              <w:t>-/-</w:t>
            </w:r>
            <w:r w:rsidRPr="009D0CD2">
              <w:rPr>
                <w:rFonts w:ascii="Noto Sans" w:eastAsia="Noto Sans" w:hAnsi="Noto Sans" w:cs="Noto Sans"/>
                <w:bCs/>
                <w:color w:val="434343"/>
                <w:sz w:val="18"/>
                <w:szCs w:val="18"/>
              </w:rPr>
              <w:t>)</w:t>
            </w:r>
            <w:r w:rsidRPr="009D0CD2">
              <w:rPr>
                <w:rFonts w:ascii="Noto Sans" w:eastAsia="Noto Sans" w:hAnsi="Noto Sans" w:cs="Noto Sans" w:hint="eastAsia"/>
                <w:bCs/>
                <w:color w:val="434343"/>
                <w:sz w:val="18"/>
                <w:szCs w:val="18"/>
              </w:rPr>
              <w:t>,</w:t>
            </w:r>
            <w:r w:rsidRPr="009D0CD2">
              <w:rPr>
                <w:rFonts w:ascii="Noto Sans" w:eastAsia="Noto Sans" w:hAnsi="Noto Sans" w:cs="Noto Sans"/>
                <w:bCs/>
                <w:color w:val="434343"/>
                <w:sz w:val="18"/>
                <w:szCs w:val="18"/>
              </w:rPr>
              <w:t xml:space="preserve"> C57BL/6JGpt-</w:t>
            </w:r>
            <w:r w:rsidRPr="009D0CD2">
              <w:rPr>
                <w:rFonts w:ascii="Noto Sans" w:eastAsia="Noto Sans" w:hAnsi="Noto Sans" w:cs="Noto Sans"/>
                <w:bCs/>
                <w:i/>
                <w:iCs/>
                <w:color w:val="434343"/>
                <w:sz w:val="18"/>
                <w:szCs w:val="18"/>
              </w:rPr>
              <w:t>Acot12</w:t>
            </w:r>
            <w:r w:rsidRPr="009D0CD2">
              <w:rPr>
                <w:rFonts w:ascii="Noto Sans" w:eastAsia="Noto Sans" w:hAnsi="Noto Sans" w:cs="Noto Sans"/>
                <w:bCs/>
                <w:color w:val="434343"/>
                <w:sz w:val="18"/>
                <w:szCs w:val="18"/>
                <w:vertAlign w:val="superscript"/>
              </w:rPr>
              <w:t>em1Cflox</w:t>
            </w:r>
            <w:r w:rsidRPr="009D0CD2">
              <w:rPr>
                <w:rFonts w:ascii="Noto Sans" w:eastAsia="Noto Sans" w:hAnsi="Noto Sans" w:cs="Noto Sans"/>
                <w:bCs/>
                <w:color w:val="434343"/>
                <w:sz w:val="18"/>
                <w:szCs w:val="18"/>
              </w:rPr>
              <w:t>/</w:t>
            </w:r>
            <w:proofErr w:type="spellStart"/>
            <w:r w:rsidRPr="009D0CD2">
              <w:rPr>
                <w:rFonts w:ascii="Noto Sans" w:eastAsia="Noto Sans" w:hAnsi="Noto Sans" w:cs="Noto Sans"/>
                <w:bCs/>
                <w:color w:val="434343"/>
                <w:sz w:val="18"/>
                <w:szCs w:val="18"/>
              </w:rPr>
              <w:t>Gpt</w:t>
            </w:r>
            <w:proofErr w:type="spellEnd"/>
            <w:r>
              <w:rPr>
                <w:rFonts w:ascii="Noto Sans" w:eastAsia="Noto Sans" w:hAnsi="Noto Sans" w:cs="Noto Sans"/>
                <w:bCs/>
                <w:color w:val="434343"/>
                <w:sz w:val="18"/>
                <w:szCs w:val="18"/>
              </w:rPr>
              <w:t xml:space="preserve"> (</w:t>
            </w:r>
            <w:r w:rsidRPr="009D0CD2">
              <w:rPr>
                <w:rFonts w:ascii="Noto Sans" w:eastAsia="Noto Sans" w:hAnsi="Noto Sans" w:cs="Noto Sans"/>
                <w:bCs/>
                <w:color w:val="434343"/>
                <w:sz w:val="18"/>
                <w:szCs w:val="18"/>
              </w:rPr>
              <w:t>T039802</w:t>
            </w:r>
            <w:r>
              <w:rPr>
                <w:rFonts w:ascii="Noto Sans" w:eastAsia="Noto Sans" w:hAnsi="Noto Sans" w:cs="Noto Sans"/>
                <w:bCs/>
                <w:color w:val="434343"/>
                <w:sz w:val="18"/>
                <w:szCs w:val="18"/>
              </w:rPr>
              <w:t>)</w:t>
            </w:r>
            <w:r w:rsidRPr="009D0CD2">
              <w:rPr>
                <w:rFonts w:ascii="Noto Sans" w:eastAsia="Noto Sans" w:hAnsi="Noto Sans" w:cs="Noto Sans"/>
                <w:bCs/>
                <w:color w:val="434343"/>
                <w:sz w:val="18"/>
                <w:szCs w:val="18"/>
              </w:rPr>
              <w:t xml:space="preserve"> and C57BL/6JGpt-</w:t>
            </w:r>
            <w:r w:rsidRPr="009D0CD2">
              <w:rPr>
                <w:rFonts w:ascii="Noto Sans" w:eastAsia="Noto Sans" w:hAnsi="Noto Sans" w:cs="Noto Sans"/>
                <w:bCs/>
                <w:i/>
                <w:iCs/>
                <w:color w:val="434343"/>
                <w:sz w:val="18"/>
                <w:szCs w:val="18"/>
              </w:rPr>
              <w:t>Acot8</w:t>
            </w:r>
            <w:r w:rsidRPr="009D0CD2">
              <w:rPr>
                <w:rFonts w:ascii="Noto Sans" w:eastAsia="Noto Sans" w:hAnsi="Noto Sans" w:cs="Noto Sans"/>
                <w:bCs/>
                <w:color w:val="434343"/>
                <w:sz w:val="18"/>
                <w:szCs w:val="18"/>
                <w:vertAlign w:val="superscript"/>
              </w:rPr>
              <w:t>em1Cflox</w:t>
            </w:r>
            <w:r w:rsidRPr="009D0CD2">
              <w:rPr>
                <w:rFonts w:ascii="Noto Sans" w:eastAsia="Noto Sans" w:hAnsi="Noto Sans" w:cs="Noto Sans"/>
                <w:bCs/>
                <w:color w:val="434343"/>
                <w:sz w:val="18"/>
                <w:szCs w:val="18"/>
              </w:rPr>
              <w:t>/</w:t>
            </w:r>
            <w:proofErr w:type="spellStart"/>
            <w:r w:rsidRPr="009D0CD2">
              <w:rPr>
                <w:rFonts w:ascii="Noto Sans" w:eastAsia="Noto Sans" w:hAnsi="Noto Sans" w:cs="Noto Sans"/>
                <w:bCs/>
                <w:color w:val="434343"/>
                <w:sz w:val="18"/>
                <w:szCs w:val="18"/>
              </w:rPr>
              <w:t>Gpt</w:t>
            </w:r>
            <w:proofErr w:type="spellEnd"/>
            <w:r>
              <w:rPr>
                <w:rFonts w:ascii="Noto Sans" w:eastAsia="Noto Sans" w:hAnsi="Noto Sans" w:cs="Noto Sans"/>
                <w:bCs/>
                <w:color w:val="434343"/>
                <w:sz w:val="18"/>
                <w:szCs w:val="18"/>
              </w:rPr>
              <w:t xml:space="preserve"> (</w:t>
            </w:r>
            <w:r w:rsidR="00BC5D63" w:rsidRPr="00BC5D63">
              <w:rPr>
                <w:rFonts w:ascii="Noto Sans" w:eastAsia="Noto Sans" w:hAnsi="Noto Sans" w:cs="Noto Sans"/>
                <w:bCs/>
                <w:color w:val="434343"/>
                <w:sz w:val="18"/>
                <w:szCs w:val="18"/>
              </w:rPr>
              <w:t>T032253</w:t>
            </w:r>
            <w:r>
              <w:rPr>
                <w:rFonts w:ascii="Noto Sans" w:eastAsia="Noto Sans" w:hAnsi="Noto Sans" w:cs="Noto Sans"/>
                <w:bCs/>
                <w:color w:val="434343"/>
                <w:sz w:val="18"/>
                <w:szCs w:val="18"/>
              </w:rPr>
              <w:t>)</w:t>
            </w:r>
            <w:r w:rsidRPr="009D0CD2">
              <w:rPr>
                <w:rFonts w:ascii="Noto Sans" w:eastAsia="Noto Sans" w:hAnsi="Noto Sans" w:cs="Noto Sans"/>
                <w:bCs/>
                <w:color w:val="434343"/>
                <w:sz w:val="18"/>
                <w:szCs w:val="18"/>
              </w:rPr>
              <w:t xml:space="preserve"> mice were purchased from </w:t>
            </w:r>
            <w:proofErr w:type="spellStart"/>
            <w:r w:rsidRPr="009D0CD2">
              <w:rPr>
                <w:rFonts w:ascii="Noto Sans" w:eastAsia="Noto Sans" w:hAnsi="Noto Sans" w:cs="Noto Sans"/>
                <w:bCs/>
                <w:color w:val="434343"/>
                <w:sz w:val="18"/>
                <w:szCs w:val="18"/>
              </w:rPr>
              <w:t>GemPharmatech</w:t>
            </w:r>
            <w:proofErr w:type="spellEnd"/>
            <w:r w:rsidRPr="009D0CD2">
              <w:rPr>
                <w:rFonts w:ascii="Noto Sans" w:eastAsia="Noto Sans" w:hAnsi="Noto Sans" w:cs="Noto Sans"/>
                <w:bCs/>
                <w:color w:val="434343"/>
                <w:sz w:val="18"/>
                <w:szCs w:val="18"/>
              </w:rPr>
              <w:t xml:space="preserve"> Co, Ltd (China), and Acot12 </w:t>
            </w:r>
            <w:proofErr w:type="spellStart"/>
            <w:r w:rsidRPr="00BC5D63">
              <w:rPr>
                <w:rFonts w:ascii="Noto Sans" w:eastAsia="Noto Sans" w:hAnsi="Noto Sans" w:cs="Noto Sans"/>
                <w:bCs/>
                <w:color w:val="434343"/>
                <w:sz w:val="18"/>
                <w:szCs w:val="18"/>
                <w:vertAlign w:val="superscript"/>
              </w:rPr>
              <w:t>Flox</w:t>
            </w:r>
            <w:proofErr w:type="spellEnd"/>
            <w:r w:rsidRPr="00BC5D63">
              <w:rPr>
                <w:rFonts w:ascii="Noto Sans" w:eastAsia="Noto Sans" w:hAnsi="Noto Sans" w:cs="Noto Sans"/>
                <w:bCs/>
                <w:color w:val="434343"/>
                <w:sz w:val="18"/>
                <w:szCs w:val="18"/>
                <w:vertAlign w:val="superscript"/>
              </w:rPr>
              <w:t>/</w:t>
            </w:r>
            <w:proofErr w:type="spellStart"/>
            <w:r w:rsidRPr="00BC5D63">
              <w:rPr>
                <w:rFonts w:ascii="Noto Sans" w:eastAsia="Noto Sans" w:hAnsi="Noto Sans" w:cs="Noto Sans"/>
                <w:bCs/>
                <w:color w:val="434343"/>
                <w:sz w:val="18"/>
                <w:szCs w:val="18"/>
                <w:vertAlign w:val="superscript"/>
              </w:rPr>
              <w:t>Flox</w:t>
            </w:r>
            <w:proofErr w:type="spellEnd"/>
            <w:r w:rsidRPr="009D0CD2">
              <w:rPr>
                <w:rFonts w:ascii="Noto Sans" w:eastAsia="Noto Sans" w:hAnsi="Noto Sans" w:cs="Noto Sans"/>
                <w:bCs/>
                <w:color w:val="434343"/>
                <w:sz w:val="18"/>
                <w:szCs w:val="18"/>
              </w:rPr>
              <w:t xml:space="preserve"> or Acot8 </w:t>
            </w:r>
            <w:proofErr w:type="spellStart"/>
            <w:r w:rsidRPr="00BC5D63">
              <w:rPr>
                <w:rFonts w:ascii="Noto Sans" w:eastAsia="Noto Sans" w:hAnsi="Noto Sans" w:cs="Noto Sans"/>
                <w:bCs/>
                <w:color w:val="434343"/>
                <w:sz w:val="18"/>
                <w:szCs w:val="18"/>
                <w:vertAlign w:val="superscript"/>
              </w:rPr>
              <w:t>Flox</w:t>
            </w:r>
            <w:proofErr w:type="spellEnd"/>
            <w:r w:rsidRPr="00BC5D63">
              <w:rPr>
                <w:rFonts w:ascii="Noto Sans" w:eastAsia="Noto Sans" w:hAnsi="Noto Sans" w:cs="Noto Sans"/>
                <w:bCs/>
                <w:color w:val="434343"/>
                <w:sz w:val="18"/>
                <w:szCs w:val="18"/>
                <w:vertAlign w:val="superscript"/>
              </w:rPr>
              <w:t>/</w:t>
            </w:r>
            <w:proofErr w:type="spellStart"/>
            <w:r w:rsidRPr="00BC5D63">
              <w:rPr>
                <w:rFonts w:ascii="Noto Sans" w:eastAsia="Noto Sans" w:hAnsi="Noto Sans" w:cs="Noto Sans"/>
                <w:bCs/>
                <w:color w:val="434343"/>
                <w:sz w:val="18"/>
                <w:szCs w:val="18"/>
                <w:vertAlign w:val="superscript"/>
              </w:rPr>
              <w:t>Flox</w:t>
            </w:r>
            <w:proofErr w:type="spellEnd"/>
            <w:r w:rsidRPr="009D0CD2">
              <w:rPr>
                <w:rFonts w:ascii="Noto Sans" w:eastAsia="Noto Sans" w:hAnsi="Noto Sans" w:cs="Noto Sans"/>
                <w:bCs/>
                <w:color w:val="434343"/>
                <w:sz w:val="18"/>
                <w:szCs w:val="18"/>
              </w:rPr>
              <w:t xml:space="preserve"> mice cross with </w:t>
            </w:r>
            <w:r w:rsidRPr="009D0CD2">
              <w:rPr>
                <w:rFonts w:ascii="Noto Sans" w:eastAsia="Noto Sans" w:hAnsi="Noto Sans" w:cs="Noto Sans"/>
                <w:bCs/>
                <w:i/>
                <w:iCs/>
                <w:color w:val="434343"/>
                <w:sz w:val="18"/>
                <w:szCs w:val="18"/>
              </w:rPr>
              <w:t>Alb-Cre</w:t>
            </w:r>
            <w:r w:rsidRPr="009D0CD2">
              <w:rPr>
                <w:rFonts w:ascii="Noto Sans" w:eastAsia="Noto Sans" w:hAnsi="Noto Sans" w:cs="Noto Sans"/>
                <w:bCs/>
                <w:color w:val="434343"/>
                <w:sz w:val="18"/>
                <w:szCs w:val="18"/>
              </w:rPr>
              <w:t xml:space="preserve"> mice (C57BL/6), confirm efficient deletion of </w:t>
            </w:r>
            <w:r w:rsidR="00706362" w:rsidRPr="009D0CD2">
              <w:rPr>
                <w:rFonts w:ascii="Noto Sans" w:eastAsia="Noto Sans" w:hAnsi="Noto Sans" w:cs="Noto Sans"/>
                <w:bCs/>
                <w:color w:val="434343"/>
                <w:sz w:val="18"/>
                <w:szCs w:val="18"/>
              </w:rPr>
              <w:t>Acot12</w:t>
            </w:r>
            <w:r w:rsidRPr="009D0CD2">
              <w:rPr>
                <w:rFonts w:ascii="Noto Sans" w:eastAsia="Noto Sans" w:hAnsi="Noto Sans" w:cs="Noto Sans"/>
                <w:bCs/>
                <w:color w:val="434343"/>
                <w:sz w:val="18"/>
                <w:szCs w:val="18"/>
              </w:rPr>
              <w:t xml:space="preserve"> or </w:t>
            </w:r>
            <w:r w:rsidR="00706362" w:rsidRPr="009D0CD2">
              <w:rPr>
                <w:rFonts w:ascii="Noto Sans" w:eastAsia="Noto Sans" w:hAnsi="Noto Sans" w:cs="Noto Sans"/>
                <w:bCs/>
                <w:color w:val="434343"/>
                <w:sz w:val="18"/>
                <w:szCs w:val="18"/>
              </w:rPr>
              <w:t>Acot8</w:t>
            </w:r>
            <w:r w:rsidRPr="009D0CD2">
              <w:rPr>
                <w:rFonts w:ascii="Noto Sans" w:eastAsia="Noto Sans" w:hAnsi="Noto Sans" w:cs="Noto Sans"/>
                <w:bCs/>
                <w:color w:val="434343"/>
                <w:sz w:val="18"/>
                <w:szCs w:val="18"/>
              </w:rPr>
              <w:t xml:space="preserve"> </w:t>
            </w:r>
            <w:r w:rsidRPr="009D0CD2">
              <w:rPr>
                <w:rFonts w:ascii="Noto Sans" w:eastAsia="Noto Sans" w:hAnsi="Noto Sans" w:cs="Noto Sans" w:hint="eastAsia"/>
                <w:bCs/>
                <w:color w:val="434343"/>
                <w:sz w:val="18"/>
                <w:szCs w:val="18"/>
              </w:rPr>
              <w:t>specifically</w:t>
            </w:r>
            <w:r w:rsidRPr="009D0CD2">
              <w:rPr>
                <w:rFonts w:ascii="Noto Sans" w:eastAsia="Noto Sans" w:hAnsi="Noto Sans" w:cs="Noto Sans"/>
                <w:bCs/>
                <w:color w:val="434343"/>
                <w:sz w:val="18"/>
                <w:szCs w:val="18"/>
              </w:rPr>
              <w:t xml:space="preserve"> </w:t>
            </w:r>
            <w:r w:rsidRPr="009D0CD2">
              <w:rPr>
                <w:rFonts w:ascii="Noto Sans" w:eastAsia="Noto Sans" w:hAnsi="Noto Sans" w:cs="Noto Sans" w:hint="eastAsia"/>
                <w:bCs/>
                <w:color w:val="434343"/>
                <w:sz w:val="18"/>
                <w:szCs w:val="18"/>
              </w:rPr>
              <w:t>in</w:t>
            </w:r>
            <w:r w:rsidRPr="009D0CD2">
              <w:rPr>
                <w:rFonts w:ascii="Noto Sans" w:eastAsia="Noto Sans" w:hAnsi="Noto Sans" w:cs="Noto Sans"/>
                <w:bCs/>
                <w:color w:val="434343"/>
                <w:sz w:val="18"/>
                <w:szCs w:val="18"/>
              </w:rPr>
              <w:t xml:space="preserve"> </w:t>
            </w:r>
            <w:r w:rsidRPr="009D0CD2">
              <w:rPr>
                <w:rFonts w:ascii="Noto Sans" w:eastAsia="Noto Sans" w:hAnsi="Noto Sans" w:cs="Noto Sans" w:hint="eastAsia"/>
                <w:bCs/>
                <w:color w:val="434343"/>
                <w:sz w:val="18"/>
                <w:szCs w:val="18"/>
              </w:rPr>
              <w:t>liver</w:t>
            </w:r>
            <w:r w:rsidRPr="009D0CD2">
              <w:rPr>
                <w:rFonts w:ascii="Noto Sans" w:eastAsia="Noto Sans" w:hAnsi="Noto Sans" w:cs="Noto Sans"/>
                <w:bCs/>
                <w:color w:val="434343"/>
                <w:sz w:val="18"/>
                <w:szCs w:val="18"/>
              </w:rPr>
              <w:t xml:space="preserve"> </w:t>
            </w:r>
            <w:r w:rsidRPr="009D0CD2">
              <w:rPr>
                <w:rFonts w:ascii="Noto Sans" w:eastAsia="Noto Sans" w:hAnsi="Noto Sans" w:cs="Noto Sans" w:hint="eastAsia"/>
                <w:bCs/>
                <w:color w:val="434343"/>
                <w:sz w:val="18"/>
                <w:szCs w:val="18"/>
              </w:rPr>
              <w:t>at</w:t>
            </w:r>
            <w:r w:rsidRPr="009D0CD2">
              <w:rPr>
                <w:rFonts w:ascii="Noto Sans" w:eastAsia="Noto Sans" w:hAnsi="Noto Sans" w:cs="Noto Sans"/>
                <w:bCs/>
                <w:color w:val="434343"/>
                <w:sz w:val="18"/>
                <w:szCs w:val="18"/>
              </w:rPr>
              <w:t xml:space="preserve"> </w:t>
            </w:r>
            <w:r w:rsidRPr="009D0CD2">
              <w:rPr>
                <w:rFonts w:ascii="Noto Sans" w:eastAsia="Noto Sans" w:hAnsi="Noto Sans" w:cs="Noto Sans" w:hint="eastAsia"/>
                <w:bCs/>
                <w:color w:val="434343"/>
                <w:sz w:val="18"/>
                <w:szCs w:val="18"/>
              </w:rPr>
              <w:t>protein</w:t>
            </w:r>
            <w:r w:rsidR="005C4795">
              <w:rPr>
                <w:rFonts w:ascii="Noto Sans" w:eastAsia="Noto Sans" w:hAnsi="Noto Sans" w:cs="Noto Sans"/>
                <w:bCs/>
                <w:color w:val="434343"/>
                <w:sz w:val="18"/>
                <w:szCs w:val="18"/>
              </w:rPr>
              <w:t xml:space="preserve"> </w:t>
            </w:r>
            <w:r w:rsidR="005C4795" w:rsidRPr="005C4795">
              <w:rPr>
                <w:rFonts w:ascii="Noto Sans" w:eastAsia="Noto Sans" w:hAnsi="Noto Sans" w:cs="Noto Sans"/>
                <w:bCs/>
                <w:color w:val="434343"/>
                <w:sz w:val="18"/>
                <w:szCs w:val="18"/>
              </w:rPr>
              <w:t>(6-7 weeks, random sex, in groups)</w:t>
            </w:r>
            <w:r w:rsidRPr="009D0CD2">
              <w:rPr>
                <w:rFonts w:ascii="Noto Sans" w:eastAsia="Noto Sans" w:hAnsi="Noto Sans" w:cs="Noto Sans" w:hint="eastAsia"/>
                <w:bCs/>
                <w:color w:val="434343"/>
                <w:sz w:val="18"/>
                <w:szCs w:val="18"/>
              </w:rPr>
              <w:t>.</w:t>
            </w:r>
          </w:p>
          <w:p w14:paraId="228A64E8" w14:textId="6FEEBDDA" w:rsidR="001A50CE" w:rsidRPr="003D5AF6" w:rsidRDefault="001A50CE">
            <w:pPr>
              <w:rPr>
                <w:rFonts w:ascii="Noto Sans" w:eastAsia="Noto Sans" w:hAnsi="Noto Sans" w:cs="Noto Sans"/>
                <w:bCs/>
                <w:color w:val="434343"/>
                <w:sz w:val="18"/>
                <w:szCs w:val="18"/>
              </w:rPr>
            </w:pPr>
            <w:r w:rsidRPr="001A50CE">
              <w:rPr>
                <w:rFonts w:ascii="Noto Sans" w:eastAsia="Noto Sans" w:hAnsi="Noto Sans" w:cs="Noto Sans"/>
                <w:bCs/>
                <w:color w:val="434343"/>
                <w:sz w:val="18"/>
                <w:szCs w:val="18"/>
              </w:rPr>
              <w:t xml:space="preserve">For adenovirus-mediated liver-specific RNAi mouse models, injection of 200 </w:t>
            </w:r>
            <w:proofErr w:type="spellStart"/>
            <w:r w:rsidRPr="001A50CE">
              <w:rPr>
                <w:rFonts w:ascii="Noto Sans" w:eastAsia="Noto Sans" w:hAnsi="Noto Sans" w:cs="Noto Sans"/>
                <w:bCs/>
                <w:color w:val="434343"/>
                <w:sz w:val="18"/>
                <w:szCs w:val="18"/>
              </w:rPr>
              <w:t>μL</w:t>
            </w:r>
            <w:proofErr w:type="spellEnd"/>
            <w:r w:rsidRPr="001A50CE">
              <w:rPr>
                <w:rFonts w:ascii="Noto Sans" w:eastAsia="Noto Sans" w:hAnsi="Noto Sans" w:cs="Noto Sans"/>
                <w:bCs/>
                <w:color w:val="434343"/>
                <w:sz w:val="18"/>
                <w:szCs w:val="18"/>
              </w:rPr>
              <w:t xml:space="preserve"> adenovirus (titer: 10</w:t>
            </w:r>
            <w:r w:rsidRPr="001A50CE">
              <w:rPr>
                <w:rFonts w:ascii="Noto Sans" w:eastAsia="Noto Sans" w:hAnsi="Noto Sans" w:cs="Noto Sans"/>
                <w:bCs/>
                <w:color w:val="434343"/>
                <w:sz w:val="18"/>
                <w:szCs w:val="18"/>
                <w:vertAlign w:val="superscript"/>
              </w:rPr>
              <w:t>12</w:t>
            </w:r>
            <w:r w:rsidRPr="001A50CE">
              <w:rPr>
                <w:rFonts w:ascii="Noto Sans" w:eastAsia="Noto Sans" w:hAnsi="Noto Sans" w:cs="Noto Sans"/>
                <w:bCs/>
                <w:color w:val="434343"/>
                <w:sz w:val="18"/>
                <w:szCs w:val="18"/>
              </w:rPr>
              <w:t>) via tail vein was performed in C57BL/6 mice (6-7 weeks, random sex, in groups) and knockdown efficiency in liver was determined by Western Blot after 2 months of injection.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5A997E7" w:rsidR="00F102CC" w:rsidRPr="003D473D" w:rsidRDefault="00D90091">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4D56A59" w:rsidR="00F102CC" w:rsidRPr="003D473D" w:rsidRDefault="00D90091">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31AF074" w:rsidR="00F102CC" w:rsidRPr="003D473D" w:rsidRDefault="00D90091">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121E44A" w14:textId="77777777" w:rsidR="00F102CC" w:rsidRPr="001D0DB1" w:rsidRDefault="003D473D">
            <w:pPr>
              <w:rPr>
                <w:rFonts w:ascii="Noto Sans" w:eastAsia="Noto Sans" w:hAnsi="Noto Sans" w:cs="Noto Sans"/>
                <w:bCs/>
                <w:color w:val="434343"/>
                <w:sz w:val="18"/>
                <w:szCs w:val="18"/>
              </w:rPr>
            </w:pPr>
            <w:r w:rsidRPr="001D0DB1">
              <w:rPr>
                <w:rFonts w:ascii="Noto Sans" w:eastAsia="Noto Sans" w:hAnsi="Noto Sans" w:cs="Noto Sans"/>
                <w:bCs/>
                <w:color w:val="434343"/>
                <w:sz w:val="18"/>
                <w:szCs w:val="18"/>
              </w:rPr>
              <w:t xml:space="preserve">Materials and methods, </w:t>
            </w:r>
          </w:p>
          <w:p w14:paraId="2056814C" w14:textId="7E657A13" w:rsidR="003D473D" w:rsidRPr="00022EC5" w:rsidRDefault="003D473D">
            <w:pPr>
              <w:rPr>
                <w:rFonts w:ascii="Noto Sans" w:eastAsia="Noto Sans" w:hAnsi="Noto Sans" w:cs="Noto Sans"/>
                <w:bCs/>
                <w:color w:val="000000" w:themeColor="text1"/>
                <w:sz w:val="18"/>
                <w:szCs w:val="18"/>
              </w:rPr>
            </w:pPr>
            <w:r w:rsidRPr="001D0DB1">
              <w:rPr>
                <w:rFonts w:ascii="Noto Sans" w:eastAsia="Noto Sans" w:hAnsi="Noto Sans" w:cs="Noto Sans"/>
                <w:bCs/>
                <w:color w:val="434343"/>
                <w:sz w:val="18"/>
                <w:szCs w:val="18"/>
              </w:rPr>
              <w:t>Figure 1—source data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5" w:name="_ff5b8dustxkx" w:colFirst="0" w:colLast="0"/>
      <w:bookmarkEnd w:id="5"/>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0B5A6B30" w:rsidR="00F102CC" w:rsidRPr="003D5AF6" w:rsidRDefault="00B5476F">
            <w:pPr>
              <w:spacing w:line="225" w:lineRule="auto"/>
              <w:rPr>
                <w:rFonts w:ascii="Noto Sans" w:eastAsia="Noto Sans" w:hAnsi="Noto Sans" w:cs="Noto Sans"/>
                <w:bCs/>
                <w:color w:val="434343"/>
                <w:sz w:val="18"/>
                <w:szCs w:val="18"/>
              </w:rPr>
            </w:pPr>
            <w:r w:rsidRPr="00F4348F">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C61F356" w:rsidR="00F102CC" w:rsidRPr="00A33441" w:rsidRDefault="00F102CC">
            <w:pPr>
              <w:spacing w:line="225" w:lineRule="auto"/>
              <w:rPr>
                <w:rFonts w:ascii="Noto Sans" w:hAnsi="Noto Sans" w:cs="Noto Sans"/>
                <w:bCs/>
                <w:color w:val="434343"/>
                <w:sz w:val="18"/>
                <w:szCs w:val="18"/>
                <w:lang w:eastAsia="zh-CN"/>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4C123BEE" w:rsidR="00F102CC" w:rsidRPr="003D5AF6" w:rsidRDefault="00B5476F">
            <w:pPr>
              <w:spacing w:line="225" w:lineRule="auto"/>
              <w:rPr>
                <w:rFonts w:ascii="Noto Sans" w:eastAsia="Noto Sans" w:hAnsi="Noto Sans" w:cs="Noto Sans"/>
                <w:bCs/>
                <w:color w:val="434343"/>
                <w:sz w:val="18"/>
                <w:szCs w:val="18"/>
              </w:rPr>
            </w:pPr>
            <w:r w:rsidRPr="00F4348F">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A33441" w:rsidRPr="00A33441" w:rsidRDefault="00A33441" w:rsidP="00A33441">
            <w:pPr>
              <w:rPr>
                <w:rFonts w:ascii="Noto Sans" w:eastAsia="Noto Sans" w:hAnsi="Noto Sans" w:cs="Noto Sans"/>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bookmarkStart w:id="6" w:name="OLE_LINK59"/>
            <w:r w:rsidRPr="00B5476F">
              <w:rPr>
                <w:rFonts w:ascii="Noto Sans" w:eastAsia="Noto Sans" w:hAnsi="Noto Sans" w:cs="Noto Sans"/>
                <w:b/>
                <w:color w:val="000000" w:themeColor="text1"/>
                <w:sz w:val="18"/>
                <w:szCs w:val="18"/>
              </w:rPr>
              <w:t>Experimental s</w:t>
            </w:r>
            <w:r>
              <w:rPr>
                <w:rFonts w:ascii="Noto Sans" w:eastAsia="Noto Sans" w:hAnsi="Noto Sans" w:cs="Noto Sans"/>
                <w:b/>
                <w:color w:val="434343"/>
                <w:sz w:val="18"/>
                <w:szCs w:val="18"/>
              </w:rPr>
              <w:t xml:space="preserve">tudy design (statistics </w:t>
            </w:r>
            <w:r w:rsidR="001B3BCC">
              <w:rPr>
                <w:rFonts w:ascii="Noto Sans" w:eastAsia="Noto Sans" w:hAnsi="Noto Sans" w:cs="Noto Sans"/>
                <w:b/>
                <w:color w:val="434343"/>
                <w:sz w:val="18"/>
                <w:szCs w:val="18"/>
              </w:rPr>
              <w:t>details)</w:t>
            </w:r>
            <w:bookmarkEnd w:id="6"/>
            <w:r w:rsidR="001B3BCC">
              <w:rPr>
                <w:rFonts w:ascii="Noto Sans" w:eastAsia="Noto Sans" w:hAnsi="Noto Sans" w:cs="Noto Sans"/>
                <w:b/>
                <w:color w:val="434343"/>
                <w:sz w:val="18"/>
                <w:szCs w:val="18"/>
              </w:rPr>
              <w:t xml:space="preserve">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bookmarkStart w:id="7" w:name="OLE_LINK3"/>
            <w:r>
              <w:rPr>
                <w:rFonts w:ascii="Noto Sans" w:eastAsia="Noto Sans" w:hAnsi="Noto Sans" w:cs="Noto Sans"/>
                <w:color w:val="434343"/>
                <w:sz w:val="18"/>
                <w:szCs w:val="18"/>
              </w:rPr>
              <w:t>Sample size determination</w:t>
            </w:r>
            <w:bookmarkEnd w:id="7"/>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E2032C" w14:textId="77777777" w:rsidR="00770E2B" w:rsidRDefault="00A43D73">
            <w:pPr>
              <w:spacing w:line="225" w:lineRule="auto"/>
              <w:rPr>
                <w:rFonts w:ascii="Noto Sans" w:eastAsia="Noto Sans" w:hAnsi="Noto Sans" w:cs="Noto Sans"/>
                <w:bCs/>
                <w:color w:val="434343"/>
                <w:sz w:val="18"/>
                <w:szCs w:val="18"/>
              </w:rPr>
            </w:pPr>
            <w:bookmarkStart w:id="8" w:name="OLE_LINK8"/>
            <w:r w:rsidRPr="00F4348F">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w:t>
            </w:r>
            <w:bookmarkEnd w:id="8"/>
            <w:r>
              <w:rPr>
                <w:rFonts w:ascii="Noto Sans" w:eastAsia="Noto Sans" w:hAnsi="Noto Sans" w:cs="Noto Sans"/>
                <w:bCs/>
                <w:color w:val="434343"/>
                <w:sz w:val="18"/>
                <w:szCs w:val="18"/>
              </w:rPr>
              <w:t xml:space="preserve"> </w:t>
            </w:r>
          </w:p>
          <w:p w14:paraId="50D998B6" w14:textId="2F6C9021" w:rsidR="00F102CC" w:rsidRPr="003D5AF6" w:rsidRDefault="00A43D73">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F</w:t>
            </w:r>
            <w:r>
              <w:rPr>
                <w:rFonts w:ascii="Noto Sans" w:hAnsi="Noto Sans" w:cs="Noto Sans"/>
                <w:bCs/>
                <w:color w:val="434343"/>
                <w:sz w:val="18"/>
                <w:szCs w:val="18"/>
                <w:lang w:eastAsia="zh-CN"/>
              </w:rPr>
              <w:t>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95D460" w14:textId="77777777" w:rsidR="00770E2B" w:rsidRDefault="00A43D73">
            <w:pPr>
              <w:spacing w:line="225" w:lineRule="auto"/>
              <w:rPr>
                <w:rFonts w:ascii="Noto Sans" w:eastAsia="Noto Sans" w:hAnsi="Noto Sans" w:cs="Noto Sans"/>
                <w:bCs/>
                <w:color w:val="434343"/>
                <w:sz w:val="18"/>
                <w:szCs w:val="18"/>
              </w:rPr>
            </w:pPr>
            <w:r w:rsidRPr="00F4348F">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w:t>
            </w:r>
          </w:p>
          <w:p w14:paraId="366D6483" w14:textId="63A0B03C" w:rsidR="00F102CC" w:rsidRPr="003D5AF6" w:rsidRDefault="00A43D73">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F</w:t>
            </w:r>
            <w:r>
              <w:rPr>
                <w:rFonts w:ascii="Noto Sans" w:hAnsi="Noto Sans" w:cs="Noto Sans"/>
                <w:bCs/>
                <w:color w:val="434343"/>
                <w:sz w:val="18"/>
                <w:szCs w:val="18"/>
                <w:lang w:eastAsia="zh-CN"/>
              </w:rPr>
              <w:t>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bookmarkStart w:id="9" w:name="OLE_LINK5"/>
            <w:r>
              <w:rPr>
                <w:rFonts w:ascii="Noto Sans" w:eastAsia="Noto Sans" w:hAnsi="Noto Sans" w:cs="Noto Sans"/>
                <w:color w:val="434343"/>
                <w:sz w:val="18"/>
                <w:szCs w:val="18"/>
              </w:rPr>
              <w:t>Blinding</w:t>
            </w:r>
            <w:bookmarkEnd w:id="9"/>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30F445" w14:textId="77777777" w:rsidR="00770E2B" w:rsidRDefault="00A43D73">
            <w:pPr>
              <w:spacing w:line="225" w:lineRule="auto"/>
              <w:rPr>
                <w:rFonts w:ascii="Noto Sans" w:eastAsia="Noto Sans" w:hAnsi="Noto Sans" w:cs="Noto Sans"/>
                <w:bCs/>
                <w:color w:val="434343"/>
                <w:sz w:val="18"/>
                <w:szCs w:val="18"/>
              </w:rPr>
            </w:pPr>
            <w:r w:rsidRPr="00F4348F">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w:t>
            </w:r>
          </w:p>
          <w:p w14:paraId="68267DA2" w14:textId="5D0133E6" w:rsidR="00F102CC" w:rsidRPr="003D5AF6" w:rsidRDefault="00A43D73">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lastRenderedPageBreak/>
              <w:t>F</w:t>
            </w:r>
            <w:r>
              <w:rPr>
                <w:rFonts w:ascii="Noto Sans" w:hAnsi="Noto Sans" w:cs="Noto Sans"/>
                <w:bCs/>
                <w:color w:val="434343"/>
                <w:sz w:val="18"/>
                <w:szCs w:val="18"/>
                <w:lang w:eastAsia="zh-CN"/>
              </w:rPr>
              <w:t>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bookmarkStart w:id="10" w:name="_Hlk138058954"/>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D647908" w:rsidR="00F102CC" w:rsidRPr="003D5AF6" w:rsidRDefault="00FF0CFF">
            <w:pPr>
              <w:spacing w:line="225" w:lineRule="auto"/>
              <w:rPr>
                <w:rFonts w:ascii="Noto Sans" w:eastAsia="Noto Sans" w:hAnsi="Noto Sans" w:cs="Noto Sans"/>
                <w:bCs/>
                <w:color w:val="434343"/>
                <w:sz w:val="18"/>
                <w:szCs w:val="18"/>
              </w:rPr>
            </w:pPr>
            <w:r w:rsidRPr="00FF0CFF">
              <w:rPr>
                <w:rFonts w:ascii="Noto Sans" w:eastAsia="Noto Sans" w:hAnsi="Noto Sans" w:cs="Noto Sans"/>
                <w:bCs/>
                <w:color w:val="434343"/>
                <w:sz w:val="18"/>
                <w:szCs w:val="18"/>
              </w:rPr>
              <w:t>As Reviewer #3 suggested two patients with diabetes have concurrent cancer. Cancer cells have altered metabolism compared to native cells. Thus, it is possible that circulating acetate cells may be altered in these cancer patients, regardless of the presence of diabetes. And these two subjects have been taken out.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74C4DE5" w:rsidR="00F102CC" w:rsidRPr="00B5476F" w:rsidRDefault="00F102CC">
            <w:pPr>
              <w:spacing w:line="225" w:lineRule="auto"/>
              <w:rPr>
                <w:rFonts w:ascii="Noto Sans" w:hAnsi="Noto Sans" w:cs="Noto Sans"/>
                <w:bCs/>
                <w:color w:val="434343"/>
                <w:sz w:val="18"/>
                <w:szCs w:val="18"/>
                <w:lang w:eastAsia="zh-CN"/>
              </w:rPr>
            </w:pPr>
          </w:p>
        </w:tc>
      </w:tr>
      <w:bookmarkEnd w:id="10"/>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9DE480" w14:textId="77777777" w:rsidR="00770E2B" w:rsidRDefault="00130CEA">
            <w:pPr>
              <w:spacing w:line="225" w:lineRule="auto"/>
              <w:rPr>
                <w:rFonts w:ascii="Noto Sans" w:eastAsia="Noto Sans" w:hAnsi="Noto Sans" w:cs="Noto Sans"/>
                <w:bCs/>
                <w:color w:val="434343"/>
                <w:sz w:val="18"/>
                <w:szCs w:val="18"/>
              </w:rPr>
            </w:pPr>
            <w:bookmarkStart w:id="11" w:name="OLE_LINK4"/>
            <w:bookmarkStart w:id="12" w:name="OLE_LINK10"/>
            <w:r w:rsidRPr="00F4348F">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w:t>
            </w:r>
          </w:p>
          <w:p w14:paraId="109B102D" w14:textId="7B17BC40" w:rsidR="00AB3638" w:rsidRPr="00AB3638" w:rsidRDefault="00AB3638">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F</w:t>
            </w:r>
            <w:r>
              <w:rPr>
                <w:rFonts w:ascii="Noto Sans" w:hAnsi="Noto Sans" w:cs="Noto Sans"/>
                <w:bCs/>
                <w:color w:val="434343"/>
                <w:sz w:val="18"/>
                <w:szCs w:val="18"/>
                <w:lang w:eastAsia="zh-CN"/>
              </w:rPr>
              <w:t>igure legend</w:t>
            </w:r>
            <w:bookmarkEnd w:id="11"/>
            <w:r>
              <w:rPr>
                <w:rFonts w:ascii="Noto Sans" w:hAnsi="Noto Sans" w:cs="Noto Sans"/>
                <w:bCs/>
                <w:color w:val="434343"/>
                <w:sz w:val="18"/>
                <w:szCs w:val="18"/>
                <w:lang w:eastAsia="zh-CN"/>
              </w:rPr>
              <w:t>,</w:t>
            </w:r>
          </w:p>
          <w:p w14:paraId="6F0CFE7C" w14:textId="6003E5FD" w:rsidR="00F102CC" w:rsidRPr="003D5AF6" w:rsidRDefault="00AB36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More than </w:t>
            </w:r>
            <w:r w:rsidRPr="00AB3638">
              <w:rPr>
                <w:rFonts w:ascii="Noto Sans" w:eastAsia="Noto Sans" w:hAnsi="Noto Sans" w:cs="Noto Sans"/>
                <w:bCs/>
                <w:color w:val="434343"/>
                <w:sz w:val="18"/>
                <w:szCs w:val="18"/>
              </w:rPr>
              <w:t>three independent experiments</w:t>
            </w:r>
            <w:bookmarkEnd w:id="12"/>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21714A" w14:textId="77777777" w:rsidR="00770E2B" w:rsidRDefault="00130CEA" w:rsidP="00670162">
            <w:pPr>
              <w:spacing w:line="223" w:lineRule="auto"/>
              <w:rPr>
                <w:rFonts w:ascii="Noto Sans" w:eastAsia="Noto Sans" w:hAnsi="Noto Sans" w:cs="Noto Sans"/>
                <w:bCs/>
                <w:color w:val="434343"/>
                <w:sz w:val="18"/>
                <w:szCs w:val="18"/>
              </w:rPr>
            </w:pPr>
            <w:r w:rsidRPr="00F4348F">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w:t>
            </w:r>
          </w:p>
          <w:p w14:paraId="3CB5B3C0" w14:textId="3C53E914" w:rsidR="00670162" w:rsidRDefault="00670162" w:rsidP="00670162">
            <w:pPr>
              <w:spacing w:line="223"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Figure legend,</w:t>
            </w:r>
          </w:p>
          <w:p w14:paraId="53E8B9FB" w14:textId="21BDB19B" w:rsidR="00F102CC" w:rsidRPr="00670162" w:rsidRDefault="00670162" w:rsidP="006701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More than three independent experiments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2283CF1" w:rsidR="00F102CC" w:rsidRPr="00AB3638" w:rsidRDefault="00F102CC">
            <w:pPr>
              <w:spacing w:line="225" w:lineRule="auto"/>
              <w:rPr>
                <w:rFonts w:ascii="Noto Sans" w:hAnsi="Noto Sans" w:cs="Noto Sans"/>
                <w:bCs/>
                <w:color w:val="434343"/>
                <w:sz w:val="18"/>
                <w:szCs w:val="18"/>
                <w:lang w:eastAsia="zh-CN"/>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307BFA" w14:textId="77777777" w:rsidR="00AB3638" w:rsidRDefault="00AB3638" w:rsidP="00AB3638">
            <w:pPr>
              <w:rPr>
                <w:rFonts w:ascii="Noto Sans" w:eastAsia="Noto Sans" w:hAnsi="Noto Sans" w:cs="Noto Sans"/>
                <w:bCs/>
                <w:color w:val="434343"/>
                <w:sz w:val="18"/>
                <w:szCs w:val="18"/>
              </w:rPr>
            </w:pPr>
            <w:bookmarkStart w:id="13" w:name="OLE_LINK63"/>
            <w:r w:rsidRPr="00F4348F">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w:t>
            </w:r>
          </w:p>
          <w:bookmarkEnd w:id="13"/>
          <w:p w14:paraId="63CB3013" w14:textId="327483CF" w:rsidR="00F102CC" w:rsidRPr="00AB3638" w:rsidRDefault="00AB3638">
            <w:pPr>
              <w:spacing w:line="225" w:lineRule="auto"/>
              <w:rPr>
                <w:rFonts w:ascii="Noto Sans" w:hAnsi="Noto Sans" w:cs="Noto Sans"/>
                <w:bCs/>
                <w:color w:val="434343"/>
                <w:sz w:val="18"/>
                <w:szCs w:val="18"/>
                <w:lang w:eastAsia="zh-CN"/>
              </w:rPr>
            </w:pPr>
            <w:r w:rsidRPr="00AB3638">
              <w:rPr>
                <w:rFonts w:ascii="Noto Sans" w:hAnsi="Noto Sans" w:cs="Noto Sans"/>
                <w:bCs/>
                <w:color w:val="434343"/>
                <w:sz w:val="18"/>
                <w:szCs w:val="18"/>
                <w:lang w:eastAsia="zh-CN"/>
              </w:rPr>
              <w:t>This study was approved by the clinical research ethics committee of the First Affiliated Hospital of Xiamen University (Xiamen, Fujian, China). Before clinical serum samples acquisition, written informed consent was obtained from each patient according to the policies of the committee.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E8B7A3" w14:textId="77777777" w:rsidR="00AB3638" w:rsidRDefault="00AB3638" w:rsidP="00AB3638">
            <w:pPr>
              <w:rPr>
                <w:rFonts w:ascii="Noto Sans" w:eastAsia="Noto Sans" w:hAnsi="Noto Sans" w:cs="Noto Sans"/>
                <w:bCs/>
                <w:color w:val="434343"/>
                <w:sz w:val="18"/>
                <w:szCs w:val="18"/>
              </w:rPr>
            </w:pPr>
            <w:r w:rsidRPr="00F4348F">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w:t>
            </w:r>
          </w:p>
          <w:p w14:paraId="2A6BA9BD" w14:textId="6CC9A220" w:rsidR="00F102CC" w:rsidRPr="003D5AF6" w:rsidRDefault="00AB3638">
            <w:pPr>
              <w:spacing w:line="225" w:lineRule="auto"/>
              <w:rPr>
                <w:rFonts w:ascii="Noto Sans" w:eastAsia="Noto Sans" w:hAnsi="Noto Sans" w:cs="Noto Sans"/>
                <w:bCs/>
                <w:color w:val="434343"/>
                <w:sz w:val="18"/>
                <w:szCs w:val="18"/>
              </w:rPr>
            </w:pPr>
            <w:r w:rsidRPr="00AB3638">
              <w:rPr>
                <w:rFonts w:ascii="Noto Sans" w:eastAsia="Noto Sans" w:hAnsi="Noto Sans" w:cs="Noto Sans"/>
                <w:bCs/>
                <w:color w:val="434343"/>
                <w:sz w:val="18"/>
                <w:szCs w:val="18"/>
              </w:rPr>
              <w:t>All animal studies were approved by the Animal Ethics Committee of Xiamen University (China) (acceptance no: XMULAC20190166). All surgery was performed under sodium pentobarbital anesthesia, and every effort was made to minimize suffering.</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6CF57D0" w:rsidR="00F102CC" w:rsidRPr="00AB3638" w:rsidRDefault="00D90091">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9D53D56" w:rsidR="00F102CC" w:rsidRPr="00AB3638" w:rsidRDefault="00D90091">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F83D510"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1A0F34D" w:rsidR="00F102CC" w:rsidRPr="003D5AF6" w:rsidRDefault="00D9009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bookmarkStart w:id="14" w:name="OLE_LINK60"/>
            <w:r>
              <w:rPr>
                <w:rFonts w:ascii="Noto Sans" w:eastAsia="Noto Sans" w:hAnsi="Noto Sans" w:cs="Noto Sans"/>
                <w:color w:val="434343"/>
                <w:sz w:val="18"/>
                <w:szCs w:val="18"/>
              </w:rPr>
              <w:t>Describe statistical tests used and justify choice of tests.</w:t>
            </w:r>
            <w:bookmarkEnd w:id="14"/>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56C3D8" w14:textId="77777777" w:rsidR="00770E2B" w:rsidRDefault="00E65077" w:rsidP="00D90091">
            <w:pPr>
              <w:spacing w:line="225" w:lineRule="auto"/>
              <w:rPr>
                <w:rFonts w:ascii="Noto Sans" w:eastAsia="Noto Sans" w:hAnsi="Noto Sans" w:cs="Noto Sans"/>
                <w:bCs/>
                <w:color w:val="434343"/>
                <w:sz w:val="18"/>
                <w:szCs w:val="18"/>
              </w:rPr>
            </w:pPr>
            <w:bookmarkStart w:id="15" w:name="OLE_LINK11"/>
            <w:r w:rsidRPr="00F4348F">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w:t>
            </w:r>
            <w:bookmarkEnd w:id="15"/>
            <w:r>
              <w:rPr>
                <w:rFonts w:ascii="Noto Sans" w:eastAsia="Noto Sans" w:hAnsi="Noto Sans" w:cs="Noto Sans"/>
                <w:bCs/>
                <w:color w:val="434343"/>
                <w:sz w:val="18"/>
                <w:szCs w:val="18"/>
              </w:rPr>
              <w:t xml:space="preserve"> </w:t>
            </w:r>
          </w:p>
          <w:p w14:paraId="337614F9" w14:textId="70041998" w:rsidR="00D90091" w:rsidRPr="00AB3638" w:rsidRDefault="00D90091" w:rsidP="00D90091">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F</w:t>
            </w:r>
            <w:r>
              <w:rPr>
                <w:rFonts w:ascii="Noto Sans" w:hAnsi="Noto Sans" w:cs="Noto Sans"/>
                <w:bCs/>
                <w:color w:val="434343"/>
                <w:sz w:val="18"/>
                <w:szCs w:val="18"/>
                <w:lang w:eastAsia="zh-CN"/>
              </w:rPr>
              <w:t>igure legend,</w:t>
            </w:r>
          </w:p>
          <w:p w14:paraId="54E0127B" w14:textId="0789E263" w:rsidR="00F102CC" w:rsidRPr="003D5AF6" w:rsidRDefault="00E65077">
            <w:pPr>
              <w:spacing w:line="225" w:lineRule="auto"/>
              <w:rPr>
                <w:rFonts w:ascii="Noto Sans" w:eastAsia="Noto Sans" w:hAnsi="Noto Sans" w:cs="Noto Sans"/>
                <w:bCs/>
                <w:color w:val="434343"/>
                <w:sz w:val="18"/>
                <w:szCs w:val="18"/>
              </w:rPr>
            </w:pPr>
            <w:r w:rsidRPr="00E65077">
              <w:rPr>
                <w:rFonts w:ascii="Noto Sans" w:eastAsia="Noto Sans" w:hAnsi="Noto Sans" w:cs="Noto Sans"/>
                <w:bCs/>
                <w:color w:val="434343"/>
                <w:sz w:val="18"/>
                <w:szCs w:val="18"/>
              </w:rPr>
              <w:t xml:space="preserve">Values are expressed as </w:t>
            </w:r>
            <w:proofErr w:type="spellStart"/>
            <w:r w:rsidRPr="00E65077">
              <w:rPr>
                <w:rFonts w:ascii="Noto Sans" w:eastAsia="Noto Sans" w:hAnsi="Noto Sans" w:cs="Noto Sans"/>
                <w:bCs/>
                <w:color w:val="434343"/>
                <w:sz w:val="18"/>
                <w:szCs w:val="18"/>
              </w:rPr>
              <w:t>mean±SD</w:t>
            </w:r>
            <w:proofErr w:type="spellEnd"/>
            <w:r w:rsidRPr="00E65077">
              <w:rPr>
                <w:rFonts w:ascii="Noto Sans" w:eastAsia="Noto Sans" w:hAnsi="Noto Sans" w:cs="Noto Sans"/>
                <w:bCs/>
                <w:color w:val="434343"/>
                <w:sz w:val="18"/>
                <w:szCs w:val="18"/>
              </w:rPr>
              <w:t xml:space="preserve"> and analyzed statistically by two-tailed unpaired Student’s </w:t>
            </w:r>
            <w:r w:rsidRPr="00E65077">
              <w:rPr>
                <w:rFonts w:ascii="Noto Sans" w:eastAsia="Noto Sans" w:hAnsi="Noto Sans" w:cs="Noto Sans"/>
                <w:bCs/>
                <w:i/>
                <w:iCs/>
                <w:color w:val="434343"/>
                <w:sz w:val="18"/>
                <w:szCs w:val="18"/>
              </w:rPr>
              <w:t>t</w:t>
            </w:r>
            <w:r w:rsidRPr="00E65077">
              <w:rPr>
                <w:rFonts w:ascii="Noto Sans" w:eastAsia="Noto Sans" w:hAnsi="Noto Sans" w:cs="Noto Sans"/>
                <w:bCs/>
                <w:color w:val="434343"/>
                <w:sz w:val="18"/>
                <w:szCs w:val="18"/>
              </w:rPr>
              <w:t xml:space="preserve"> test or one-way ANOVA</w:t>
            </w:r>
            <w:r>
              <w:rPr>
                <w:rFonts w:asciiTheme="minorEastAsia" w:hAnsiTheme="minorEastAsia" w:cs="Noto Sans" w:hint="eastAsia"/>
                <w:bCs/>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76002B6A" w:rsidR="00F102CC" w:rsidRPr="008C2C59" w:rsidRDefault="00D90091">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B931690" w:rsidR="00F102CC" w:rsidRPr="008C2C59" w:rsidRDefault="00D90091">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AEA845" w14:textId="5E9E4902" w:rsidR="00AB3638" w:rsidRDefault="00AB3638">
            <w:pPr>
              <w:spacing w:line="225" w:lineRule="auto"/>
              <w:rPr>
                <w:rFonts w:ascii="Noto Sans" w:eastAsia="Noto Sans" w:hAnsi="Noto Sans" w:cs="Noto Sans"/>
                <w:bCs/>
                <w:color w:val="434343"/>
                <w:sz w:val="18"/>
                <w:szCs w:val="18"/>
              </w:rPr>
            </w:pPr>
            <w:r w:rsidRPr="00AB3638">
              <w:rPr>
                <w:rFonts w:ascii="Noto Sans" w:eastAsia="Noto Sans" w:hAnsi="Noto Sans" w:cs="Noto Sans"/>
                <w:bCs/>
                <w:color w:val="434343"/>
                <w:sz w:val="18"/>
                <w:szCs w:val="18"/>
              </w:rPr>
              <w:t>NCBI Gene Expression Omnibus (www.ncbi.nlm.nih.gov/geo/)</w:t>
            </w:r>
            <w:r>
              <w:rPr>
                <w:rFonts w:ascii="Noto Sans" w:eastAsia="Noto Sans" w:hAnsi="Noto Sans" w:cs="Noto Sans"/>
                <w:bCs/>
                <w:color w:val="434343"/>
                <w:sz w:val="18"/>
                <w:szCs w:val="18"/>
              </w:rPr>
              <w:t>:</w:t>
            </w:r>
          </w:p>
          <w:p w14:paraId="6A7150C5" w14:textId="33849757" w:rsidR="00F102CC" w:rsidRDefault="008C2C59">
            <w:pPr>
              <w:spacing w:line="225" w:lineRule="auto"/>
              <w:rPr>
                <w:rFonts w:ascii="Noto Sans" w:eastAsia="Noto Sans" w:hAnsi="Noto Sans" w:cs="Noto Sans"/>
                <w:bCs/>
                <w:color w:val="434343"/>
                <w:sz w:val="18"/>
                <w:szCs w:val="18"/>
              </w:rPr>
            </w:pPr>
            <w:r w:rsidRPr="008C2C59">
              <w:rPr>
                <w:rFonts w:ascii="Noto Sans" w:eastAsia="Noto Sans" w:hAnsi="Noto Sans" w:cs="Noto Sans"/>
                <w:bCs/>
                <w:color w:val="434343"/>
                <w:sz w:val="18"/>
                <w:szCs w:val="18"/>
              </w:rPr>
              <w:t>GSE72086</w:t>
            </w:r>
          </w:p>
          <w:p w14:paraId="2BF0859A" w14:textId="050FB812" w:rsidR="008C2C59" w:rsidRPr="003D5AF6" w:rsidRDefault="008C2C59">
            <w:pPr>
              <w:spacing w:line="225" w:lineRule="auto"/>
              <w:rPr>
                <w:rFonts w:ascii="Noto Sans" w:eastAsia="Noto Sans" w:hAnsi="Noto Sans" w:cs="Noto Sans"/>
                <w:bCs/>
                <w:color w:val="434343"/>
                <w:sz w:val="18"/>
                <w:szCs w:val="18"/>
              </w:rPr>
            </w:pPr>
            <w:r w:rsidRPr="008C2C59">
              <w:rPr>
                <w:rFonts w:ascii="Noto Sans" w:eastAsia="Noto Sans" w:hAnsi="Noto Sans" w:cs="Noto Sans"/>
                <w:bCs/>
                <w:color w:val="434343"/>
                <w:sz w:val="18"/>
                <w:szCs w:val="18"/>
              </w:rPr>
              <w:t>GSE24207</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B47F603" w:rsidR="00F102CC" w:rsidRPr="00A33441" w:rsidRDefault="00D90091">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BDD895" w:rsidR="00F102CC" w:rsidRPr="00A33441" w:rsidRDefault="00D90091">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344BEA3" w:rsidR="00F102CC" w:rsidRPr="00A33441" w:rsidRDefault="00D90091">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16" w:name="_qing2gdaj9k6" w:colFirst="0" w:colLast="0"/>
      <w:bookmarkEnd w:id="16"/>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DA2BA86" w:rsidR="00F102CC" w:rsidRPr="00AB3638" w:rsidRDefault="00D90091">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17" w:name="_cm0qssfkw66b" w:colFirst="0" w:colLast="0"/>
      <w:bookmarkEnd w:id="17"/>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bookmarkStart w:id="18" w:name="OLE_LINK9"/>
      <w:r>
        <w:t>You should include a definition of biological versus technical replication</w:t>
      </w:r>
    </w:p>
    <w:bookmarkEnd w:id="18"/>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w:t>
      </w:r>
      <w:r>
        <w:lastRenderedPageBreak/>
        <w:t xml:space="preserve">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C1CF7" w14:textId="77777777" w:rsidR="00B163D3" w:rsidRDefault="00B163D3">
      <w:r>
        <w:separator/>
      </w:r>
    </w:p>
  </w:endnote>
  <w:endnote w:type="continuationSeparator" w:id="0">
    <w:p w14:paraId="346F1E0D" w14:textId="77777777" w:rsidR="00B163D3" w:rsidRDefault="00B16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2E095" w14:textId="77777777" w:rsidR="00B163D3" w:rsidRDefault="00B163D3">
      <w:r>
        <w:separator/>
      </w:r>
    </w:p>
  </w:footnote>
  <w:footnote w:type="continuationSeparator" w:id="0">
    <w:p w14:paraId="3166E1D4" w14:textId="77777777" w:rsidR="00B163D3" w:rsidRDefault="00B16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813934">
    <w:abstractNumId w:val="2"/>
  </w:num>
  <w:num w:numId="2" w16cid:durableId="129787776">
    <w:abstractNumId w:val="0"/>
  </w:num>
  <w:num w:numId="3" w16cid:durableId="702444816">
    <w:abstractNumId w:val="1"/>
  </w:num>
  <w:num w:numId="4" w16cid:durableId="2396000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2EC5"/>
    <w:rsid w:val="00130CEA"/>
    <w:rsid w:val="0014489C"/>
    <w:rsid w:val="001A50CE"/>
    <w:rsid w:val="001B3BCC"/>
    <w:rsid w:val="001D0DB1"/>
    <w:rsid w:val="001D25A0"/>
    <w:rsid w:val="002209A8"/>
    <w:rsid w:val="003628F1"/>
    <w:rsid w:val="003D473D"/>
    <w:rsid w:val="003D5AF6"/>
    <w:rsid w:val="00427975"/>
    <w:rsid w:val="00474E1B"/>
    <w:rsid w:val="004E2C31"/>
    <w:rsid w:val="005456AF"/>
    <w:rsid w:val="005B0259"/>
    <w:rsid w:val="005C4795"/>
    <w:rsid w:val="00642929"/>
    <w:rsid w:val="00670162"/>
    <w:rsid w:val="006D465A"/>
    <w:rsid w:val="007054B6"/>
    <w:rsid w:val="00706362"/>
    <w:rsid w:val="00770E2B"/>
    <w:rsid w:val="007966F4"/>
    <w:rsid w:val="008C2C59"/>
    <w:rsid w:val="009C7B26"/>
    <w:rsid w:val="009D0CD2"/>
    <w:rsid w:val="00A047D3"/>
    <w:rsid w:val="00A11E52"/>
    <w:rsid w:val="00A33441"/>
    <w:rsid w:val="00A43D73"/>
    <w:rsid w:val="00AB3638"/>
    <w:rsid w:val="00AE3BEF"/>
    <w:rsid w:val="00B163D3"/>
    <w:rsid w:val="00B5476F"/>
    <w:rsid w:val="00B94ECF"/>
    <w:rsid w:val="00BC38A2"/>
    <w:rsid w:val="00BC5D63"/>
    <w:rsid w:val="00BD41E9"/>
    <w:rsid w:val="00C467D6"/>
    <w:rsid w:val="00C84413"/>
    <w:rsid w:val="00D90091"/>
    <w:rsid w:val="00E164E0"/>
    <w:rsid w:val="00E65077"/>
    <w:rsid w:val="00E7381F"/>
    <w:rsid w:val="00F102CC"/>
    <w:rsid w:val="00F4348F"/>
    <w:rsid w:val="00F55CF4"/>
    <w:rsid w:val="00F91042"/>
    <w:rsid w:val="00FB4D8C"/>
    <w:rsid w:val="00FF0CF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091"/>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588776">
      <w:bodyDiv w:val="1"/>
      <w:marLeft w:val="0"/>
      <w:marRight w:val="0"/>
      <w:marTop w:val="0"/>
      <w:marBottom w:val="0"/>
      <w:divBdr>
        <w:top w:val="none" w:sz="0" w:space="0" w:color="auto"/>
        <w:left w:val="none" w:sz="0" w:space="0" w:color="auto"/>
        <w:bottom w:val="none" w:sz="0" w:space="0" w:color="auto"/>
        <w:right w:val="none" w:sz="0" w:space="0" w:color="auto"/>
      </w:divBdr>
    </w:div>
    <w:div w:id="845941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7</Pages>
  <Words>1868</Words>
  <Characters>10648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WJY</dc:creator>
  <cp:lastModifiedBy>Wang Jinyang</cp:lastModifiedBy>
  <cp:revision>15</cp:revision>
  <cp:lastPrinted>2023-06-24T01:42:00Z</cp:lastPrinted>
  <dcterms:created xsi:type="dcterms:W3CDTF">2023-06-19T01:21:00Z</dcterms:created>
  <dcterms:modified xsi:type="dcterms:W3CDTF">2023-09-07T05:27:00Z</dcterms:modified>
</cp:coreProperties>
</file>