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C07C7D9" w14:textId="5BFC57D6" w:rsidR="00E72535" w:rsidRDefault="00E72535">
            <w:pPr>
              <w:rPr>
                <w:rFonts w:ascii="Noto Sans" w:hAnsi="Noto Sans" w:cs="Noto Sans"/>
                <w:bCs/>
                <w:color w:val="434343"/>
                <w:sz w:val="18"/>
                <w:szCs w:val="18"/>
                <w:lang w:eastAsia="ko-KR"/>
              </w:rPr>
            </w:pPr>
            <w:r>
              <w:rPr>
                <w:rFonts w:ascii="Noto Sans" w:hAnsi="Noto Sans" w:cs="Noto Sans"/>
                <w:bCs/>
                <w:color w:val="434343"/>
                <w:sz w:val="18"/>
                <w:szCs w:val="18"/>
                <w:lang w:eastAsia="ko-KR"/>
              </w:rPr>
              <w:t xml:space="preserve">Section: </w:t>
            </w:r>
            <w:r w:rsidR="00EB7721">
              <w:rPr>
                <w:rFonts w:ascii="Noto Sans" w:hAnsi="Noto Sans" w:cs="Noto Sans"/>
                <w:bCs/>
                <w:color w:val="434343"/>
                <w:sz w:val="18"/>
                <w:szCs w:val="18"/>
                <w:lang w:eastAsia="ko-KR"/>
              </w:rPr>
              <w:t>Materials &amp; Method</w:t>
            </w:r>
          </w:p>
          <w:p w14:paraId="09D6079F" w14:textId="47B2C6A5" w:rsidR="00EB3051" w:rsidRDefault="00E72535">
            <w:pPr>
              <w:rPr>
                <w:rFonts w:ascii="Noto Sans" w:hAnsi="Noto Sans" w:cs="Noto Sans"/>
                <w:bCs/>
                <w:color w:val="434343"/>
                <w:sz w:val="18"/>
                <w:szCs w:val="18"/>
                <w:lang w:eastAsia="ko-KR"/>
              </w:rPr>
            </w:pPr>
            <w:r>
              <w:rPr>
                <w:rFonts w:ascii="Noto Sans" w:hAnsi="Noto Sans" w:cs="Noto Sans"/>
                <w:bCs/>
                <w:color w:val="434343"/>
                <w:sz w:val="18"/>
                <w:szCs w:val="18"/>
                <w:lang w:eastAsia="ko-KR"/>
              </w:rPr>
              <w:t xml:space="preserve">Title: </w:t>
            </w:r>
            <w:r w:rsidR="00EB3051">
              <w:rPr>
                <w:rFonts w:ascii="Noto Sans" w:hAnsi="Noto Sans" w:cs="Noto Sans"/>
                <w:bCs/>
                <w:color w:val="434343"/>
                <w:sz w:val="18"/>
                <w:szCs w:val="18"/>
                <w:lang w:eastAsia="ko-KR"/>
              </w:rPr>
              <w:t>Materials availability statement</w:t>
            </w:r>
          </w:p>
          <w:p w14:paraId="4EC3BCB7" w14:textId="41BEEC73" w:rsidR="00EB7721" w:rsidRPr="00EB7721" w:rsidRDefault="00EB7721">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L</w:t>
            </w:r>
            <w:r>
              <w:rPr>
                <w:rFonts w:ascii="Noto Sans" w:hAnsi="Noto Sans" w:cs="Noto Sans"/>
                <w:bCs/>
                <w:color w:val="434343"/>
                <w:sz w:val="18"/>
                <w:szCs w:val="18"/>
                <w:lang w:eastAsia="ko-KR"/>
              </w:rPr>
              <w:t xml:space="preserve">INES </w:t>
            </w:r>
            <w:r w:rsidR="00EB3051">
              <w:rPr>
                <w:rFonts w:ascii="Noto Sans" w:hAnsi="Noto Sans" w:cs="Noto Sans"/>
                <w:bCs/>
                <w:color w:val="434343"/>
                <w:sz w:val="18"/>
                <w:szCs w:val="18"/>
                <w:lang w:eastAsia="ko-KR"/>
              </w:rPr>
              <w:t>731-735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C82135B" w14:textId="2BF47520" w:rsidR="00F102CC" w:rsidRDefault="00E72535">
            <w:pPr>
              <w:rPr>
                <w:rFonts w:ascii="Noto Sans" w:hAnsi="Noto Sans" w:cs="Noto Sans"/>
                <w:bCs/>
                <w:color w:val="434343"/>
                <w:sz w:val="18"/>
                <w:szCs w:val="18"/>
                <w:lang w:eastAsia="ko-KR"/>
              </w:rPr>
            </w:pPr>
            <w:r>
              <w:rPr>
                <w:rFonts w:ascii="Noto Sans" w:hAnsi="Noto Sans" w:cs="Noto Sans"/>
                <w:bCs/>
                <w:color w:val="434343"/>
                <w:sz w:val="18"/>
                <w:szCs w:val="18"/>
                <w:lang w:eastAsia="ko-KR"/>
              </w:rPr>
              <w:t xml:space="preserve">Section: </w:t>
            </w:r>
            <w:r w:rsidR="00EB3051">
              <w:rPr>
                <w:rFonts w:ascii="Noto Sans" w:hAnsi="Noto Sans" w:cs="Noto Sans"/>
                <w:bCs/>
                <w:color w:val="434343"/>
                <w:sz w:val="18"/>
                <w:szCs w:val="18"/>
                <w:lang w:eastAsia="ko-KR"/>
              </w:rPr>
              <w:t>Materials &amp; Method</w:t>
            </w:r>
          </w:p>
          <w:p w14:paraId="01F85A9E" w14:textId="3C826789" w:rsidR="00FC5F52" w:rsidRDefault="00E72535">
            <w:pPr>
              <w:rPr>
                <w:rFonts w:ascii="Noto Sans" w:hAnsi="Noto Sans" w:cs="Noto Sans"/>
                <w:bCs/>
                <w:color w:val="434343"/>
                <w:sz w:val="18"/>
                <w:szCs w:val="18"/>
                <w:lang w:eastAsia="ko-KR"/>
              </w:rPr>
            </w:pPr>
            <w:r>
              <w:rPr>
                <w:rFonts w:ascii="Noto Sans" w:hAnsi="Noto Sans" w:cs="Noto Sans"/>
                <w:bCs/>
                <w:color w:val="434343"/>
                <w:sz w:val="18"/>
                <w:szCs w:val="18"/>
                <w:lang w:eastAsia="ko-KR"/>
              </w:rPr>
              <w:t xml:space="preserve">Title: </w:t>
            </w:r>
            <w:r w:rsidR="00F221FB">
              <w:rPr>
                <w:rFonts w:ascii="Noto Sans" w:hAnsi="Noto Sans" w:cs="Noto Sans" w:hint="eastAsia"/>
                <w:bCs/>
                <w:color w:val="434343"/>
                <w:sz w:val="18"/>
                <w:szCs w:val="18"/>
                <w:lang w:eastAsia="ko-KR"/>
              </w:rPr>
              <w:t>A</w:t>
            </w:r>
            <w:r w:rsidR="00F221FB">
              <w:rPr>
                <w:rFonts w:ascii="Noto Sans" w:hAnsi="Noto Sans" w:cs="Noto Sans"/>
                <w:bCs/>
                <w:color w:val="434343"/>
                <w:sz w:val="18"/>
                <w:szCs w:val="18"/>
                <w:lang w:eastAsia="ko-KR"/>
              </w:rPr>
              <w:t>ntibodies, reagents, and preparation of fatty acid</w:t>
            </w:r>
          </w:p>
          <w:p w14:paraId="31209F92" w14:textId="53FDE6FB" w:rsidR="00F221FB" w:rsidRPr="00EB3051" w:rsidRDefault="00F221FB">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L</w:t>
            </w:r>
            <w:r>
              <w:rPr>
                <w:rFonts w:ascii="Noto Sans" w:hAnsi="Noto Sans" w:cs="Noto Sans"/>
                <w:bCs/>
                <w:color w:val="434343"/>
                <w:sz w:val="18"/>
                <w:szCs w:val="18"/>
                <w:lang w:eastAsia="ko-KR"/>
              </w:rPr>
              <w:t>INES 576-587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B7BED40" w14:textId="120CDA8D" w:rsidR="00F102CC" w:rsidRDefault="00E72535">
            <w:pPr>
              <w:rPr>
                <w:rFonts w:ascii="Noto Sans" w:hAnsi="Noto Sans" w:cs="Noto Sans"/>
                <w:bCs/>
                <w:color w:val="434343"/>
                <w:sz w:val="18"/>
                <w:szCs w:val="18"/>
                <w:lang w:eastAsia="ko-KR"/>
              </w:rPr>
            </w:pPr>
            <w:r>
              <w:rPr>
                <w:rFonts w:ascii="Noto Sans" w:hAnsi="Noto Sans" w:cs="Noto Sans"/>
                <w:bCs/>
                <w:color w:val="434343"/>
                <w:sz w:val="18"/>
                <w:szCs w:val="18"/>
                <w:lang w:eastAsia="ko-KR"/>
              </w:rPr>
              <w:t xml:space="preserve">Section: </w:t>
            </w: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&amp; Method</w:t>
            </w:r>
          </w:p>
          <w:p w14:paraId="7E273984" w14:textId="77777777" w:rsidR="00E72535" w:rsidRDefault="00E72535">
            <w:pPr>
              <w:rPr>
                <w:rFonts w:ascii="Noto Sans" w:hAnsi="Noto Sans" w:cs="Noto Sans"/>
                <w:bCs/>
                <w:color w:val="434343"/>
                <w:sz w:val="18"/>
                <w:szCs w:val="18"/>
                <w:lang w:eastAsia="ko-KR"/>
              </w:rPr>
            </w:pPr>
            <w:r>
              <w:rPr>
                <w:rFonts w:ascii="Noto Sans" w:hAnsi="Noto Sans" w:cs="Noto Sans"/>
                <w:bCs/>
                <w:color w:val="434343"/>
                <w:sz w:val="18"/>
                <w:szCs w:val="18"/>
                <w:lang w:eastAsia="ko-KR"/>
              </w:rPr>
              <w:t xml:space="preserve">Title: </w:t>
            </w:r>
            <w:r>
              <w:rPr>
                <w:rFonts w:ascii="Noto Sans" w:hAnsi="Noto Sans" w:cs="Noto Sans" w:hint="eastAsia"/>
                <w:bCs/>
                <w:color w:val="434343"/>
                <w:sz w:val="18"/>
                <w:szCs w:val="18"/>
                <w:lang w:eastAsia="ko-KR"/>
              </w:rPr>
              <w:t>Q</w:t>
            </w:r>
            <w:r>
              <w:rPr>
                <w:rFonts w:ascii="Noto Sans" w:hAnsi="Noto Sans" w:cs="Noto Sans"/>
                <w:bCs/>
                <w:color w:val="434343"/>
                <w:sz w:val="18"/>
                <w:szCs w:val="18"/>
                <w:lang w:eastAsia="ko-KR"/>
              </w:rPr>
              <w:t>uantitative RT-PCR</w:t>
            </w:r>
          </w:p>
          <w:p w14:paraId="220B6931" w14:textId="7FD5E405" w:rsidR="00E72535" w:rsidRPr="00E72535" w:rsidRDefault="00E72535">
            <w:pPr>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LINES 680-689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EEA222A" w:rsidR="00F102CC" w:rsidRPr="00E72535" w:rsidRDefault="00211C0D">
            <w:pPr>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C24F606" w14:textId="77777777" w:rsidR="00F102CC" w:rsidRDefault="00E72535">
            <w:pPr>
              <w:rPr>
                <w:rFonts w:ascii="Noto Sans" w:hAnsi="Noto Sans" w:cs="Noto Sans"/>
                <w:bCs/>
                <w:color w:val="434343"/>
                <w:sz w:val="18"/>
                <w:szCs w:val="18"/>
                <w:lang w:eastAsia="ko-KR"/>
              </w:rPr>
            </w:pPr>
            <w:r>
              <w:rPr>
                <w:rFonts w:ascii="Noto Sans" w:hAnsi="Noto Sans" w:cs="Noto Sans"/>
                <w:bCs/>
                <w:color w:val="434343"/>
                <w:sz w:val="18"/>
                <w:szCs w:val="18"/>
                <w:lang w:eastAsia="ko-KR"/>
              </w:rPr>
              <w:t>Section: Materials and methods</w:t>
            </w:r>
          </w:p>
          <w:p w14:paraId="4D0D1D8F" w14:textId="5940A342" w:rsidR="00E72535" w:rsidRDefault="00E72535">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T</w:t>
            </w:r>
            <w:r>
              <w:rPr>
                <w:rFonts w:ascii="Noto Sans" w:hAnsi="Noto Sans" w:cs="Noto Sans"/>
                <w:bCs/>
                <w:color w:val="434343"/>
                <w:sz w:val="18"/>
                <w:szCs w:val="18"/>
                <w:lang w:eastAsia="ko-KR"/>
              </w:rPr>
              <w:t xml:space="preserve">itle: Preparation and activation of murine T and </w:t>
            </w:r>
            <w:r w:rsidRPr="00E72535">
              <w:rPr>
                <w:rFonts w:ascii="Noto Sans" w:hAnsi="Noto Sans" w:cs="Noto Sans"/>
                <w:bCs/>
                <w:i/>
                <w:iCs/>
                <w:color w:val="434343"/>
                <w:sz w:val="18"/>
                <w:szCs w:val="18"/>
                <w:lang w:eastAsia="ko-KR"/>
              </w:rPr>
              <w:t>i</w:t>
            </w:r>
            <w:r>
              <w:rPr>
                <w:rFonts w:ascii="Noto Sans" w:hAnsi="Noto Sans" w:cs="Noto Sans"/>
                <w:bCs/>
                <w:color w:val="434343"/>
                <w:sz w:val="18"/>
                <w:szCs w:val="18"/>
                <w:lang w:eastAsia="ko-KR"/>
              </w:rPr>
              <w:t>NKT cells</w:t>
            </w:r>
          </w:p>
          <w:p w14:paraId="6D488BB5" w14:textId="489D5418" w:rsidR="00E72535" w:rsidRPr="00E72535" w:rsidRDefault="00E72535">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L</w:t>
            </w:r>
            <w:r>
              <w:rPr>
                <w:rFonts w:ascii="Noto Sans" w:hAnsi="Noto Sans" w:cs="Noto Sans"/>
                <w:bCs/>
                <w:color w:val="434343"/>
                <w:sz w:val="18"/>
                <w:szCs w:val="18"/>
                <w:lang w:eastAsia="ko-KR"/>
              </w:rPr>
              <w:t>INES 551-566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E0D75FE" w14:textId="77777777" w:rsidR="00F102CC" w:rsidRDefault="00E72535">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ection: Materials and methods</w:t>
            </w:r>
          </w:p>
          <w:p w14:paraId="0F8B6359" w14:textId="77777777" w:rsidR="00E72535" w:rsidRDefault="00E72535">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T</w:t>
            </w:r>
            <w:r>
              <w:rPr>
                <w:rFonts w:ascii="Noto Sans" w:hAnsi="Noto Sans" w:cs="Noto Sans"/>
                <w:bCs/>
                <w:color w:val="434343"/>
                <w:sz w:val="18"/>
                <w:szCs w:val="18"/>
                <w:lang w:eastAsia="ko-KR"/>
              </w:rPr>
              <w:t>itle: Mice</w:t>
            </w:r>
          </w:p>
          <w:p w14:paraId="228A64E8" w14:textId="568B33EF" w:rsidR="00E72535" w:rsidRPr="00E72535" w:rsidRDefault="00E72535">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L</w:t>
            </w:r>
            <w:r>
              <w:rPr>
                <w:rFonts w:ascii="Noto Sans" w:hAnsi="Noto Sans" w:cs="Noto Sans"/>
                <w:bCs/>
                <w:color w:val="434343"/>
                <w:sz w:val="18"/>
                <w:szCs w:val="18"/>
                <w:lang w:eastAsia="ko-KR"/>
              </w:rPr>
              <w:t>INES 528-540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F25544" w:rsidR="00F102CC" w:rsidRPr="00E72535" w:rsidRDefault="00211C0D">
            <w:pPr>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27BA82" w:rsidR="00F102CC" w:rsidRPr="00E72535" w:rsidRDefault="00211C0D">
            <w:pPr>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48BBDB" w:rsidR="00F102CC" w:rsidRPr="00E72535" w:rsidRDefault="00211C0D">
            <w:pPr>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261E05A" w14:textId="77777777" w:rsidR="00F102CC" w:rsidRDefault="00E72535">
            <w:pPr>
              <w:rPr>
                <w:rFonts w:ascii="Noto Sans" w:hAnsi="Noto Sans" w:cs="Noto Sans"/>
                <w:bCs/>
                <w:color w:val="434343"/>
                <w:sz w:val="18"/>
                <w:szCs w:val="18"/>
                <w:lang w:eastAsia="ko-KR"/>
              </w:rPr>
            </w:pPr>
            <w:r>
              <w:rPr>
                <w:rFonts w:ascii="Noto Sans" w:hAnsi="Noto Sans" w:cs="Noto Sans"/>
                <w:bCs/>
                <w:color w:val="434343"/>
                <w:sz w:val="18"/>
                <w:szCs w:val="18"/>
                <w:lang w:eastAsia="ko-KR"/>
              </w:rPr>
              <w:t>Section: Materials &amp; Methods</w:t>
            </w:r>
          </w:p>
          <w:p w14:paraId="2056814C" w14:textId="568A7786" w:rsidR="00E72535" w:rsidRPr="00E72535" w:rsidRDefault="00E72535">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T</w:t>
            </w:r>
            <w:r>
              <w:rPr>
                <w:rFonts w:ascii="Noto Sans" w:hAnsi="Noto Sans" w:cs="Noto Sans"/>
                <w:bCs/>
                <w:color w:val="434343"/>
                <w:sz w:val="18"/>
                <w:szCs w:val="18"/>
                <w:lang w:eastAsia="ko-KR"/>
              </w:rPr>
              <w:t xml:space="preserve">itle: </w:t>
            </w:r>
            <w:r w:rsidR="000B48A9">
              <w:rPr>
                <w:rFonts w:ascii="Noto Sans" w:hAnsi="Noto Sans" w:cs="Noto Sans"/>
                <w:bCs/>
                <w:color w:val="434343"/>
                <w:sz w:val="18"/>
                <w:szCs w:val="18"/>
                <w:lang w:eastAsia="ko-KR"/>
              </w:rPr>
              <w:t>Isolation</w:t>
            </w:r>
            <w:r>
              <w:rPr>
                <w:rFonts w:ascii="Noto Sans" w:hAnsi="Noto Sans" w:cs="Noto Sans"/>
                <w:bCs/>
                <w:color w:val="434343"/>
                <w:sz w:val="18"/>
                <w:szCs w:val="18"/>
                <w:lang w:eastAsia="ko-KR"/>
              </w:rPr>
              <w:t xml:space="preserve"> of PBMCs from h</w:t>
            </w:r>
            <w:r w:rsidR="000B48A9">
              <w:rPr>
                <w:rFonts w:ascii="Noto Sans" w:hAnsi="Noto Sans" w:cs="Noto Sans"/>
                <w:bCs/>
                <w:color w:val="434343"/>
                <w:sz w:val="18"/>
                <w:szCs w:val="18"/>
                <w:lang w:eastAsia="ko-KR"/>
              </w:rPr>
              <w:t>ealthy subjects and asthmatic patients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B9F91F" w:rsidR="00F102CC" w:rsidRPr="000B48A9" w:rsidRDefault="00211C0D">
            <w:pPr>
              <w:spacing w:line="225" w:lineRule="auto"/>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083E71A" w:rsidR="00F102CC" w:rsidRPr="00FD0556" w:rsidRDefault="004A78E5">
            <w:pPr>
              <w:spacing w:line="225" w:lineRule="auto"/>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343A60A" w:rsidR="00F102CC" w:rsidRPr="000B4EEC" w:rsidRDefault="000B4EEC">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F</w:t>
            </w:r>
            <w:r>
              <w:rPr>
                <w:rFonts w:ascii="Noto Sans" w:hAnsi="Noto Sans" w:cs="Noto Sans"/>
                <w:bCs/>
                <w:color w:val="434343"/>
                <w:sz w:val="18"/>
                <w:szCs w:val="18"/>
                <w:lang w:eastAsia="ko-KR"/>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111162B" w:rsidR="00F102CC" w:rsidRPr="000B4EEC" w:rsidRDefault="0014399F">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A3DC1CA" w:rsidR="00F102CC" w:rsidRPr="0014399F" w:rsidRDefault="0014399F">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0A4F00B" w:rsidR="00F102CC" w:rsidRPr="0014399F" w:rsidRDefault="0014399F">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FADD7D" w14:textId="77777777" w:rsidR="00F102CC" w:rsidRDefault="000B4EEC">
            <w:pPr>
              <w:spacing w:line="225" w:lineRule="auto"/>
              <w:rPr>
                <w:rFonts w:ascii="Noto Sans" w:hAnsi="Noto Sans" w:cs="Noto Sans"/>
                <w:bCs/>
                <w:color w:val="434343"/>
                <w:sz w:val="18"/>
                <w:szCs w:val="18"/>
                <w:lang w:eastAsia="ko-KR"/>
              </w:rPr>
            </w:pPr>
            <w:r>
              <w:rPr>
                <w:rFonts w:ascii="Noto Sans" w:hAnsi="Noto Sans" w:cs="Noto Sans"/>
                <w:bCs/>
                <w:color w:val="434343"/>
                <w:sz w:val="18"/>
                <w:szCs w:val="18"/>
                <w:lang w:eastAsia="ko-KR"/>
              </w:rPr>
              <w:t>Between 3-5 (mostly 4)</w:t>
            </w:r>
          </w:p>
          <w:p w14:paraId="6F0CFE7C" w14:textId="62CC3314" w:rsidR="000B4EEC" w:rsidRPr="00604C02" w:rsidRDefault="000B4EEC">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07C8071" w:rsidR="00F102CC" w:rsidRPr="00604C02" w:rsidRDefault="00604C02">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BA2584" w14:textId="77777777" w:rsidR="00F102CC" w:rsidRDefault="0014399F">
            <w:pPr>
              <w:spacing w:line="225" w:lineRule="auto"/>
              <w:rPr>
                <w:rFonts w:ascii="Noto Sans" w:hAnsi="Noto Sans" w:cs="Noto Sans"/>
                <w:bCs/>
                <w:color w:val="434343"/>
                <w:sz w:val="18"/>
                <w:szCs w:val="18"/>
                <w:lang w:eastAsia="ko-KR"/>
              </w:rPr>
            </w:pPr>
            <w:r w:rsidRPr="0014399F">
              <w:rPr>
                <w:rFonts w:ascii="Noto Sans" w:hAnsi="Noto Sans" w:cs="Noto Sans" w:hint="eastAsia"/>
                <w:bCs/>
                <w:color w:val="434343"/>
                <w:sz w:val="18"/>
                <w:szCs w:val="18"/>
                <w:lang w:eastAsia="ko-KR"/>
              </w:rPr>
              <w:t>S</w:t>
            </w:r>
            <w:r w:rsidRPr="0014399F">
              <w:rPr>
                <w:rFonts w:ascii="Noto Sans" w:hAnsi="Noto Sans" w:cs="Noto Sans"/>
                <w:bCs/>
                <w:color w:val="434343"/>
                <w:sz w:val="18"/>
                <w:szCs w:val="18"/>
                <w:lang w:eastAsia="ko-KR"/>
              </w:rPr>
              <w:t>ection: Materials and methods</w:t>
            </w:r>
          </w:p>
          <w:p w14:paraId="2557096D" w14:textId="77777777" w:rsidR="0014399F" w:rsidRDefault="0014399F">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T</w:t>
            </w:r>
            <w:r>
              <w:rPr>
                <w:rFonts w:ascii="Noto Sans" w:hAnsi="Noto Sans" w:cs="Noto Sans"/>
                <w:bCs/>
                <w:color w:val="434343"/>
                <w:sz w:val="18"/>
                <w:szCs w:val="18"/>
                <w:lang w:eastAsia="ko-KR"/>
              </w:rPr>
              <w:t>itle: Isolation of PBMCs from healthy subjects and asthmatic patients</w:t>
            </w:r>
          </w:p>
          <w:p w14:paraId="63CB3013" w14:textId="254F1D87" w:rsidR="0014399F" w:rsidRPr="0014399F" w:rsidRDefault="0014399F">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L</w:t>
            </w:r>
            <w:r>
              <w:rPr>
                <w:rFonts w:ascii="Noto Sans" w:hAnsi="Noto Sans" w:cs="Noto Sans"/>
                <w:bCs/>
                <w:color w:val="434343"/>
                <w:sz w:val="18"/>
                <w:szCs w:val="18"/>
                <w:lang w:eastAsia="ko-KR"/>
              </w:rPr>
              <w:t>INES 548-549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25DA5B" w14:textId="77777777" w:rsidR="00F102CC" w:rsidRDefault="0014399F">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ection: Materials and methods</w:t>
            </w:r>
          </w:p>
          <w:p w14:paraId="40D108EB" w14:textId="77777777" w:rsidR="0014399F" w:rsidRDefault="0014399F">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T</w:t>
            </w:r>
            <w:r>
              <w:rPr>
                <w:rFonts w:ascii="Noto Sans" w:hAnsi="Noto Sans" w:cs="Noto Sans"/>
                <w:bCs/>
                <w:color w:val="434343"/>
                <w:sz w:val="18"/>
                <w:szCs w:val="18"/>
                <w:lang w:eastAsia="ko-KR"/>
              </w:rPr>
              <w:t>itle: Mice</w:t>
            </w:r>
          </w:p>
          <w:p w14:paraId="2A6BA9BD" w14:textId="5448576A" w:rsidR="0014399F" w:rsidRPr="0014399F" w:rsidRDefault="0014399F">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L</w:t>
            </w:r>
            <w:r>
              <w:rPr>
                <w:rFonts w:ascii="Noto Sans" w:hAnsi="Noto Sans" w:cs="Noto Sans"/>
                <w:bCs/>
                <w:color w:val="434343"/>
                <w:sz w:val="18"/>
                <w:szCs w:val="18"/>
                <w:lang w:eastAsia="ko-KR"/>
              </w:rPr>
              <w:t xml:space="preserve">INES </w:t>
            </w:r>
            <w:r w:rsidR="00F72FAC">
              <w:rPr>
                <w:rFonts w:ascii="Noto Sans" w:hAnsi="Noto Sans" w:cs="Noto Sans"/>
                <w:bCs/>
                <w:color w:val="434343"/>
                <w:sz w:val="18"/>
                <w:szCs w:val="18"/>
                <w:lang w:eastAsia="ko-KR"/>
              </w:rPr>
              <w:t>536-540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A5B5578" w:rsidR="00F102CC" w:rsidRPr="00F72FAC" w:rsidRDefault="004A78E5">
            <w:pPr>
              <w:spacing w:line="225" w:lineRule="auto"/>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2A39C6" w:rsidR="00F102CC" w:rsidRPr="00F72FAC" w:rsidRDefault="004A78E5">
            <w:pPr>
              <w:spacing w:line="225" w:lineRule="auto"/>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054A33B" w:rsidR="00F102CC" w:rsidRPr="00F72FAC" w:rsidRDefault="004A78E5">
            <w:pPr>
              <w:spacing w:line="225" w:lineRule="auto"/>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EDE9B7" w14:textId="77777777" w:rsidR="00F102CC" w:rsidRDefault="009E3C60">
            <w:pPr>
              <w:spacing w:line="225" w:lineRule="auto"/>
              <w:rPr>
                <w:rFonts w:ascii="Noto Sans" w:hAnsi="Noto Sans" w:cs="Noto Sans"/>
                <w:bCs/>
                <w:color w:val="434343"/>
                <w:sz w:val="18"/>
                <w:szCs w:val="18"/>
                <w:lang w:eastAsia="ko-KR"/>
              </w:rPr>
            </w:pPr>
            <w:r>
              <w:rPr>
                <w:rFonts w:ascii="Noto Sans" w:hAnsi="Noto Sans" w:cs="Noto Sans"/>
                <w:bCs/>
                <w:color w:val="434343"/>
                <w:sz w:val="18"/>
                <w:szCs w:val="18"/>
                <w:lang w:eastAsia="ko-KR"/>
              </w:rPr>
              <w:t>Section: Materials and methods</w:t>
            </w:r>
          </w:p>
          <w:p w14:paraId="21C23623" w14:textId="77777777" w:rsidR="009E3C60" w:rsidRDefault="009E3C60">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T</w:t>
            </w:r>
            <w:r>
              <w:rPr>
                <w:rFonts w:ascii="Noto Sans" w:hAnsi="Noto Sans" w:cs="Noto Sans"/>
                <w:bCs/>
                <w:color w:val="434343"/>
                <w:sz w:val="18"/>
                <w:szCs w:val="18"/>
                <w:lang w:eastAsia="ko-KR"/>
              </w:rPr>
              <w:t>itle: Statistical analyses</w:t>
            </w:r>
          </w:p>
          <w:p w14:paraId="54E0127B" w14:textId="1C40610D" w:rsidR="009E3C60" w:rsidRPr="009E3C60" w:rsidRDefault="009E3C60">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L</w:t>
            </w:r>
            <w:r>
              <w:rPr>
                <w:rFonts w:ascii="Noto Sans" w:hAnsi="Noto Sans" w:cs="Noto Sans"/>
                <w:bCs/>
                <w:color w:val="434343"/>
                <w:sz w:val="18"/>
                <w:szCs w:val="18"/>
                <w:lang w:eastAsia="ko-KR"/>
              </w:rPr>
              <w:t>INES 737-741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AC0742" w14:textId="77777777" w:rsidR="00F102CC" w:rsidRDefault="009E3C60">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ection: Materials and methods</w:t>
            </w:r>
          </w:p>
          <w:p w14:paraId="1CE4A3FE" w14:textId="21AEC3A9" w:rsidR="009E3C60" w:rsidRDefault="009E3C60">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T</w:t>
            </w:r>
            <w:r>
              <w:rPr>
                <w:rFonts w:ascii="Noto Sans" w:hAnsi="Noto Sans" w:cs="Noto Sans"/>
                <w:bCs/>
                <w:color w:val="434343"/>
                <w:sz w:val="18"/>
                <w:szCs w:val="18"/>
                <w:lang w:eastAsia="ko-KR"/>
              </w:rPr>
              <w:t xml:space="preserve">itle: Materials availability </w:t>
            </w:r>
            <w:r w:rsidR="00771B42">
              <w:rPr>
                <w:rFonts w:ascii="Noto Sans" w:hAnsi="Noto Sans" w:cs="Noto Sans"/>
                <w:bCs/>
                <w:color w:val="434343"/>
                <w:sz w:val="18"/>
                <w:szCs w:val="18"/>
                <w:lang w:eastAsia="ko-KR"/>
              </w:rPr>
              <w:t>statement</w:t>
            </w:r>
          </w:p>
          <w:p w14:paraId="4790A381" w14:textId="5F851B12" w:rsidR="00771B42" w:rsidRPr="009E3C60" w:rsidRDefault="00771B42">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L</w:t>
            </w:r>
            <w:r>
              <w:rPr>
                <w:rFonts w:ascii="Noto Sans" w:hAnsi="Noto Sans" w:cs="Noto Sans"/>
                <w:bCs/>
                <w:color w:val="434343"/>
                <w:sz w:val="18"/>
                <w:szCs w:val="18"/>
                <w:lang w:eastAsia="ko-KR"/>
              </w:rPr>
              <w:t>INES 731-735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BAB771" w14:textId="77777777" w:rsidR="00771B42" w:rsidRDefault="00771B42" w:rsidP="00771B42">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ection: Materials and methods</w:t>
            </w:r>
          </w:p>
          <w:p w14:paraId="3C1C5DD1" w14:textId="77777777" w:rsidR="00771B42" w:rsidRDefault="00771B42" w:rsidP="00771B42">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T</w:t>
            </w:r>
            <w:r>
              <w:rPr>
                <w:rFonts w:ascii="Noto Sans" w:hAnsi="Noto Sans" w:cs="Noto Sans"/>
                <w:bCs/>
                <w:color w:val="434343"/>
                <w:sz w:val="18"/>
                <w:szCs w:val="18"/>
                <w:lang w:eastAsia="ko-KR"/>
              </w:rPr>
              <w:t>itle: Materials availability statement</w:t>
            </w:r>
          </w:p>
          <w:p w14:paraId="78FCD14D" w14:textId="6119377F" w:rsidR="00F102CC" w:rsidRPr="003D5AF6" w:rsidRDefault="00771B42" w:rsidP="00771B4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L</w:t>
            </w:r>
            <w:r>
              <w:rPr>
                <w:rFonts w:ascii="Noto Sans" w:hAnsi="Noto Sans" w:cs="Noto Sans"/>
                <w:bCs/>
                <w:color w:val="434343"/>
                <w:sz w:val="18"/>
                <w:szCs w:val="18"/>
                <w:lang w:eastAsia="ko-KR"/>
              </w:rPr>
              <w:t>INES 73</w:t>
            </w:r>
            <w:r>
              <w:rPr>
                <w:rFonts w:ascii="Noto Sans" w:hAnsi="Noto Sans" w:cs="Noto Sans"/>
                <w:bCs/>
                <w:color w:val="434343"/>
                <w:sz w:val="18"/>
                <w:szCs w:val="18"/>
                <w:lang w:eastAsia="ko-KR"/>
              </w:rPr>
              <w:t>2</w:t>
            </w:r>
            <w:r>
              <w:rPr>
                <w:rFonts w:ascii="Noto Sans" w:hAnsi="Noto Sans" w:cs="Noto Sans"/>
                <w:bCs/>
                <w:color w:val="434343"/>
                <w:sz w:val="18"/>
                <w:szCs w:val="18"/>
                <w:lang w:eastAsia="ko-KR"/>
              </w:rPr>
              <w:t>-73</w:t>
            </w:r>
            <w:r>
              <w:rPr>
                <w:rFonts w:ascii="Noto Sans" w:hAnsi="Noto Sans" w:cs="Noto Sans"/>
                <w:bCs/>
                <w:color w:val="434343"/>
                <w:sz w:val="18"/>
                <w:szCs w:val="18"/>
                <w:lang w:eastAsia="ko-KR"/>
              </w:rPr>
              <w:t>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B2796C" w14:textId="77777777" w:rsidR="00771B42" w:rsidRDefault="00771B42" w:rsidP="00771B42">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ection: Materials and methods</w:t>
            </w:r>
          </w:p>
          <w:p w14:paraId="58E8E652" w14:textId="77777777" w:rsidR="00771B42" w:rsidRDefault="00771B42" w:rsidP="00771B42">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T</w:t>
            </w:r>
            <w:r>
              <w:rPr>
                <w:rFonts w:ascii="Noto Sans" w:hAnsi="Noto Sans" w:cs="Noto Sans"/>
                <w:bCs/>
                <w:color w:val="434343"/>
                <w:sz w:val="18"/>
                <w:szCs w:val="18"/>
                <w:lang w:eastAsia="ko-KR"/>
              </w:rPr>
              <w:t>itle: Materials availability statement</w:t>
            </w:r>
          </w:p>
          <w:p w14:paraId="2BF0859A" w14:textId="3BA27940" w:rsidR="00F102CC" w:rsidRPr="003D5AF6" w:rsidRDefault="00771B42" w:rsidP="00771B4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L</w:t>
            </w:r>
            <w:r>
              <w:rPr>
                <w:rFonts w:ascii="Noto Sans" w:hAnsi="Noto Sans" w:cs="Noto Sans"/>
                <w:bCs/>
                <w:color w:val="434343"/>
                <w:sz w:val="18"/>
                <w:szCs w:val="18"/>
                <w:lang w:eastAsia="ko-KR"/>
              </w:rPr>
              <w:t>INES 73</w:t>
            </w:r>
            <w:r>
              <w:rPr>
                <w:rFonts w:ascii="Noto Sans" w:hAnsi="Noto Sans" w:cs="Noto Sans"/>
                <w:bCs/>
                <w:color w:val="434343"/>
                <w:sz w:val="18"/>
                <w:szCs w:val="18"/>
                <w:lang w:eastAsia="ko-KR"/>
              </w:rPr>
              <w:t>3</w:t>
            </w:r>
            <w:r>
              <w:rPr>
                <w:rFonts w:ascii="Noto Sans" w:hAnsi="Noto Sans" w:cs="Noto Sans"/>
                <w:bCs/>
                <w:color w:val="434343"/>
                <w:sz w:val="18"/>
                <w:szCs w:val="18"/>
                <w:lang w:eastAsia="ko-KR"/>
              </w:rPr>
              <w:t>-73</w:t>
            </w:r>
            <w:r>
              <w:rPr>
                <w:rFonts w:ascii="Noto Sans" w:hAnsi="Noto Sans" w:cs="Noto Sans"/>
                <w:bCs/>
                <w:color w:val="434343"/>
                <w:sz w:val="18"/>
                <w:szCs w:val="18"/>
                <w:lang w:eastAsia="ko-KR"/>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95F50B1" w:rsidR="00F102CC" w:rsidRPr="00771B42" w:rsidRDefault="004A78E5">
            <w:pPr>
              <w:spacing w:line="225" w:lineRule="auto"/>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B018131" w:rsidR="00F102CC" w:rsidRPr="00771B42" w:rsidRDefault="004A78E5">
            <w:pPr>
              <w:spacing w:line="225" w:lineRule="auto"/>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C8C0505" w:rsidR="00F102CC" w:rsidRPr="00771B42" w:rsidRDefault="004A78E5">
            <w:pPr>
              <w:spacing w:line="225" w:lineRule="auto"/>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5E7376" w:rsidR="00F102CC" w:rsidRPr="00211C0D" w:rsidRDefault="004A78E5">
            <w:pPr>
              <w:spacing w:line="225" w:lineRule="auto"/>
              <w:rPr>
                <w:rFonts w:ascii="Noto Sans" w:hAnsi="Noto Sans" w:cs="Noto Sans" w:hint="eastAsia"/>
                <w:bCs/>
                <w:color w:val="434343"/>
                <w:sz w:val="18"/>
                <w:szCs w:val="18"/>
                <w:lang w:eastAsia="ko-KR"/>
              </w:rPr>
            </w:pPr>
            <w:r>
              <w:rPr>
                <w:rFonts w:asciiTheme="minorEastAsia" w:hAnsiTheme="minorEastAsia" w:cs="Noto Sans" w:hint="eastAsia"/>
                <w:bCs/>
                <w:color w:val="434343"/>
                <w:sz w:val="18"/>
                <w:szCs w:val="18"/>
                <w:lang w:eastAsia="ko-KR"/>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A78E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5592748">
    <w:abstractNumId w:val="2"/>
  </w:num>
  <w:num w:numId="2" w16cid:durableId="1740244715">
    <w:abstractNumId w:val="0"/>
  </w:num>
  <w:num w:numId="3" w16cid:durableId="919558342">
    <w:abstractNumId w:val="1"/>
  </w:num>
  <w:num w:numId="4" w16cid:durableId="595140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48A9"/>
    <w:rsid w:val="000B4EEC"/>
    <w:rsid w:val="0014399F"/>
    <w:rsid w:val="001B3BCC"/>
    <w:rsid w:val="00211C0D"/>
    <w:rsid w:val="002209A8"/>
    <w:rsid w:val="003D5AF6"/>
    <w:rsid w:val="00427975"/>
    <w:rsid w:val="004A78E5"/>
    <w:rsid w:val="004E2C31"/>
    <w:rsid w:val="005B0259"/>
    <w:rsid w:val="00604C02"/>
    <w:rsid w:val="007054B6"/>
    <w:rsid w:val="00771B42"/>
    <w:rsid w:val="009C7B26"/>
    <w:rsid w:val="009E3C60"/>
    <w:rsid w:val="00A11E52"/>
    <w:rsid w:val="00BD41E9"/>
    <w:rsid w:val="00C84413"/>
    <w:rsid w:val="00E6315E"/>
    <w:rsid w:val="00E72535"/>
    <w:rsid w:val="00EB3051"/>
    <w:rsid w:val="00EB7721"/>
    <w:rsid w:val="00F102CC"/>
    <w:rsid w:val="00F221FB"/>
    <w:rsid w:val="00F72FAC"/>
    <w:rsid w:val="00F91042"/>
    <w:rsid w:val="00FC5F52"/>
    <w:rsid w:val="00FD055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Woo</cp:lastModifiedBy>
  <cp:revision>21</cp:revision>
  <dcterms:created xsi:type="dcterms:W3CDTF">2022-02-28T12:21:00Z</dcterms:created>
  <dcterms:modified xsi:type="dcterms:W3CDTF">2023-10-16T02:34:00Z</dcterms:modified>
</cp:coreProperties>
</file>