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97331" w14:textId="08434FFE" w:rsidR="006A0BF8" w:rsidRDefault="006A0BF8" w:rsidP="006A0BF8">
      <w:pPr>
        <w:pStyle w:val="Heading1"/>
        <w:numPr>
          <w:ilvl w:val="0"/>
          <w:numId w:val="0"/>
        </w:numPr>
        <w:spacing w:line="480" w:lineRule="auto"/>
        <w:rPr>
          <w:lang w:val="en-GB"/>
        </w:rPr>
      </w:pPr>
      <w:r w:rsidRPr="00183D83">
        <w:rPr>
          <w:lang w:val="en-GB"/>
        </w:rPr>
        <w:t>Supplementary</w:t>
      </w:r>
      <w:r w:rsidR="00C55F29">
        <w:rPr>
          <w:lang w:val="en-GB"/>
        </w:rPr>
        <w:t xml:space="preserve"> File 2</w:t>
      </w:r>
    </w:p>
    <w:p w14:paraId="44B4CCE2" w14:textId="77777777" w:rsidR="006A0BF8" w:rsidRDefault="006A0BF8" w:rsidP="006A0BF8">
      <w:pPr>
        <w:pStyle w:val="Heading2"/>
        <w:numPr>
          <w:ilvl w:val="0"/>
          <w:numId w:val="0"/>
        </w:numPr>
        <w:spacing w:after="240"/>
        <w:rPr>
          <w:lang w:val="en-US"/>
        </w:rPr>
      </w:pPr>
      <w:r>
        <w:rPr>
          <w:lang w:val="en-US"/>
        </w:rPr>
        <w:t>Information about the pilot study</w:t>
      </w:r>
    </w:p>
    <w:p w14:paraId="6724C8C6" w14:textId="73A34C53" w:rsidR="006A0BF8" w:rsidRPr="005B24C7" w:rsidRDefault="006A0BF8" w:rsidP="006A0BF8">
      <w:pPr>
        <w:spacing w:line="480" w:lineRule="auto"/>
        <w:rPr>
          <w:lang w:val="en-GB"/>
        </w:rPr>
      </w:pPr>
      <w:r w:rsidRPr="0095532C">
        <w:rPr>
          <w:bCs/>
          <w:lang w:val="en-GB"/>
        </w:rPr>
        <w:t>The goal of th</w:t>
      </w:r>
      <w:r>
        <w:rPr>
          <w:bCs/>
          <w:lang w:val="en-GB"/>
        </w:rPr>
        <w:t>e</w:t>
      </w:r>
      <w:r w:rsidRPr="0095532C">
        <w:rPr>
          <w:bCs/>
          <w:lang w:val="en-GB"/>
        </w:rPr>
        <w:t xml:space="preserve"> pilot was to adjust the range of the two dimensions (concavity and alignment) </w:t>
      </w:r>
      <w:proofErr w:type="gramStart"/>
      <w:r w:rsidRPr="0095532C">
        <w:rPr>
          <w:bCs/>
          <w:lang w:val="en-GB"/>
        </w:rPr>
        <w:t>in order to</w:t>
      </w:r>
      <w:proofErr w:type="gramEnd"/>
      <w:r w:rsidRPr="0095532C">
        <w:rPr>
          <w:bCs/>
          <w:lang w:val="en-GB"/>
        </w:rPr>
        <w:t xml:space="preserve"> assure that the animals would use the two dimensions. </w:t>
      </w:r>
      <w:r>
        <w:rPr>
          <w:lang w:val="en-GB"/>
        </w:rPr>
        <w:t>Using the</w:t>
      </w:r>
      <w:r w:rsidRPr="0095532C">
        <w:rPr>
          <w:lang w:val="en-GB"/>
        </w:rPr>
        <w:t xml:space="preserve"> large stimulus set</w:t>
      </w:r>
      <w:r>
        <w:rPr>
          <w:lang w:val="en-GB"/>
        </w:rPr>
        <w:t xml:space="preserve"> described in the previous paragraph</w:t>
      </w:r>
      <w:r w:rsidRPr="0095532C">
        <w:rPr>
          <w:lang w:val="en-GB"/>
        </w:rPr>
        <w:t xml:space="preserve">, we tested </w:t>
      </w:r>
      <w:r>
        <w:rPr>
          <w:lang w:val="en-GB"/>
        </w:rPr>
        <w:t>a subset of them</w:t>
      </w:r>
      <w:r w:rsidRPr="0095532C">
        <w:rPr>
          <w:lang w:val="en-GB"/>
        </w:rPr>
        <w:t xml:space="preserve"> in a behavioural categorization experiment with two rats. Th</w:t>
      </w:r>
      <w:r>
        <w:rPr>
          <w:lang w:val="en-GB"/>
        </w:rPr>
        <w:t>is</w:t>
      </w:r>
      <w:r w:rsidRPr="0095532C">
        <w:rPr>
          <w:lang w:val="en-GB"/>
        </w:rPr>
        <w:t xml:space="preserve"> pilot study consisted of seven phases (</w:t>
      </w:r>
      <w:r w:rsidRPr="00CB20C7">
        <w:rPr>
          <w:lang w:val="en-GB"/>
        </w:rPr>
        <w:t>see</w:t>
      </w:r>
      <w:r>
        <w:rPr>
          <w:lang w:val="en-GB"/>
        </w:rPr>
        <w:t xml:space="preserve"> Figure 1-figure supplement 3</w:t>
      </w:r>
      <w:r w:rsidRPr="002069B9">
        <w:rPr>
          <w:lang w:val="en-GB"/>
        </w:rPr>
        <w:t xml:space="preserve"> for an overview). We started by training rats in a </w:t>
      </w:r>
      <w:r>
        <w:rPr>
          <w:lang w:val="en-GB"/>
        </w:rPr>
        <w:t>base</w:t>
      </w:r>
      <w:r w:rsidRPr="002069B9">
        <w:rPr>
          <w:lang w:val="en-GB"/>
        </w:rPr>
        <w:t xml:space="preserve"> pair. This pair consists of a target and distractor that are maximally different in </w:t>
      </w:r>
      <w:r>
        <w:rPr>
          <w:lang w:val="en-GB"/>
        </w:rPr>
        <w:t xml:space="preserve">terms of </w:t>
      </w:r>
      <w:r w:rsidRPr="002069B9">
        <w:rPr>
          <w:lang w:val="en-GB"/>
        </w:rPr>
        <w:t>co</w:t>
      </w:r>
      <w:r w:rsidRPr="00183D83">
        <w:rPr>
          <w:lang w:val="en-GB"/>
        </w:rPr>
        <w:t>ncavity and alignment</w:t>
      </w:r>
      <w:r>
        <w:rPr>
          <w:lang w:val="en-GB"/>
        </w:rPr>
        <w:t xml:space="preserve"> (similar as in</w:t>
      </w:r>
      <w:r w:rsidRPr="009E1EB4">
        <w:rPr>
          <w:lang w:val="en-GB"/>
        </w:rPr>
        <w:t xml:space="preserve"> </w:t>
      </w:r>
      <w:r w:rsidRPr="009E1EB4">
        <w:rPr>
          <w:lang w:val="en-GB"/>
        </w:rPr>
        <w:fldChar w:fldCharType="begin"/>
      </w:r>
      <w:r w:rsidRPr="009E1EB4">
        <w:rPr>
          <w:lang w:val="en-GB"/>
        </w:rPr>
        <w:instrText xml:space="preserve"> REF _Ref112845306 \h  \* MERGEFORMAT </w:instrText>
      </w:r>
      <w:r w:rsidRPr="009E1EB4">
        <w:rPr>
          <w:lang w:val="en-GB"/>
        </w:rPr>
      </w:r>
      <w:r w:rsidRPr="009E1EB4">
        <w:rPr>
          <w:lang w:val="en-GB"/>
        </w:rPr>
        <w:fldChar w:fldCharType="separate"/>
      </w:r>
      <w:r w:rsidRPr="005B24C7">
        <w:rPr>
          <w:lang w:val="en-GB"/>
        </w:rPr>
        <w:t xml:space="preserve">Figure </w:t>
      </w:r>
      <w:r w:rsidRPr="005B24C7">
        <w:rPr>
          <w:noProof/>
          <w:lang w:val="en-GB"/>
        </w:rPr>
        <w:t>1</w:t>
      </w:r>
      <w:r w:rsidRPr="009E1EB4">
        <w:rPr>
          <w:lang w:val="en-GB"/>
        </w:rPr>
        <w:fldChar w:fldCharType="end"/>
      </w:r>
      <w:r>
        <w:rPr>
          <w:lang w:val="en-GB"/>
        </w:rPr>
        <w:t>a)</w:t>
      </w:r>
      <w:r w:rsidRPr="00183D83">
        <w:rPr>
          <w:lang w:val="en-GB"/>
        </w:rPr>
        <w:t xml:space="preserve">, and thus are placed at the very corners of the 4x11 stimulus </w:t>
      </w:r>
      <w:r>
        <w:rPr>
          <w:lang w:val="en-GB"/>
        </w:rPr>
        <w:t>grid</w:t>
      </w:r>
      <w:r w:rsidRPr="00183D83">
        <w:rPr>
          <w:lang w:val="en-GB"/>
        </w:rPr>
        <w:t xml:space="preserve">. After </w:t>
      </w:r>
      <w:r w:rsidRPr="00BB2D41">
        <w:rPr>
          <w:i/>
          <w:lang w:val="en-GB"/>
        </w:rPr>
        <w:t>Training</w:t>
      </w:r>
      <w:r w:rsidRPr="00183D83">
        <w:rPr>
          <w:lang w:val="en-GB"/>
        </w:rPr>
        <w:t xml:space="preserve">, we tested them in a </w:t>
      </w:r>
      <w:r>
        <w:rPr>
          <w:i/>
          <w:lang w:val="en-GB"/>
        </w:rPr>
        <w:t>D</w:t>
      </w:r>
      <w:r w:rsidRPr="00183D83">
        <w:rPr>
          <w:i/>
          <w:lang w:val="en-GB"/>
        </w:rPr>
        <w:t>imension learning</w:t>
      </w:r>
      <w:r w:rsidRPr="00183D83">
        <w:rPr>
          <w:lang w:val="en-GB"/>
        </w:rPr>
        <w:t xml:space="preserve"> protocol, to investigate whether the animals use both dimensions (concavity and alignment) in this </w:t>
      </w:r>
      <w:r>
        <w:rPr>
          <w:lang w:val="en-GB"/>
        </w:rPr>
        <w:t>discrimination task</w:t>
      </w:r>
      <w:r w:rsidRPr="00183D83">
        <w:rPr>
          <w:lang w:val="en-GB"/>
        </w:rPr>
        <w:t xml:space="preserve">. </w:t>
      </w:r>
      <w:r>
        <w:rPr>
          <w:lang w:val="en-GB"/>
        </w:rPr>
        <w:t xml:space="preserve">A total of two pairs were presented to the animals. One pair consisted of the original, base pair, whereas the other pair consisted of stimuli where the alignment dimension was the opposite as in the base pair. In the third phase, </w:t>
      </w:r>
      <w:proofErr w:type="gramStart"/>
      <w:r>
        <w:rPr>
          <w:i/>
          <w:lang w:val="en-GB"/>
        </w:rPr>
        <w:t>Push</w:t>
      </w:r>
      <w:proofErr w:type="gramEnd"/>
      <w:r>
        <w:rPr>
          <w:i/>
          <w:lang w:val="en-GB"/>
        </w:rPr>
        <w:t xml:space="preserve"> towards concavity, </w:t>
      </w:r>
      <w:r>
        <w:rPr>
          <w:lang w:val="en-GB"/>
        </w:rPr>
        <w:t xml:space="preserve">we pushed the animals to learn the concavity dimension. </w:t>
      </w:r>
      <w:r w:rsidRPr="00183D83">
        <w:rPr>
          <w:lang w:val="en-GB"/>
        </w:rPr>
        <w:t xml:space="preserve">A total of three pairs were presented to the animals. One pair consisted of the original training pair, whereas </w:t>
      </w:r>
      <w:r>
        <w:rPr>
          <w:lang w:val="en-GB"/>
        </w:rPr>
        <w:t xml:space="preserve">for </w:t>
      </w:r>
      <w:r w:rsidRPr="00183D83">
        <w:rPr>
          <w:lang w:val="en-GB"/>
        </w:rPr>
        <w:t>the other two stimulus pairs the target and distractor differ</w:t>
      </w:r>
      <w:r>
        <w:rPr>
          <w:lang w:val="en-GB"/>
        </w:rPr>
        <w:t>ed</w:t>
      </w:r>
      <w:r w:rsidRPr="00183D83">
        <w:rPr>
          <w:lang w:val="en-GB"/>
        </w:rPr>
        <w:t xml:space="preserve"> in only one</w:t>
      </w:r>
      <w:r>
        <w:rPr>
          <w:lang w:val="en-GB"/>
        </w:rPr>
        <w:t xml:space="preserve"> of the two</w:t>
      </w:r>
      <w:r w:rsidRPr="00183D83">
        <w:rPr>
          <w:lang w:val="en-GB"/>
        </w:rPr>
        <w:t xml:space="preserve"> dimension</w:t>
      </w:r>
      <w:r>
        <w:rPr>
          <w:lang w:val="en-GB"/>
        </w:rPr>
        <w:t>s, that is</w:t>
      </w:r>
      <w:r w:rsidRPr="00183D83">
        <w:rPr>
          <w:lang w:val="en-GB"/>
        </w:rPr>
        <w:t xml:space="preserve"> either concavity or alignment. The </w:t>
      </w:r>
      <w:r>
        <w:rPr>
          <w:lang w:val="en-GB"/>
        </w:rPr>
        <w:t>fourth</w:t>
      </w:r>
      <w:r w:rsidRPr="00183D83">
        <w:rPr>
          <w:lang w:val="en-GB"/>
        </w:rPr>
        <w:t xml:space="preserve"> pilot phase</w:t>
      </w:r>
      <w:r>
        <w:rPr>
          <w:lang w:val="en-GB"/>
        </w:rPr>
        <w:t xml:space="preserve"> (</w:t>
      </w:r>
      <w:r>
        <w:rPr>
          <w:i/>
          <w:lang w:val="en-GB"/>
        </w:rPr>
        <w:t>Push towards concavity, only new)</w:t>
      </w:r>
      <w:r w:rsidRPr="00183D83">
        <w:rPr>
          <w:lang w:val="en-GB"/>
        </w:rPr>
        <w:t xml:space="preserve"> consisted of only </w:t>
      </w:r>
      <w:r>
        <w:rPr>
          <w:lang w:val="en-GB"/>
        </w:rPr>
        <w:t>the</w:t>
      </w:r>
      <w:r w:rsidRPr="00183D83">
        <w:rPr>
          <w:lang w:val="en-GB"/>
        </w:rPr>
        <w:t xml:space="preserve"> two new pairs where the target and distractor differ in only one dimension. A next phase </w:t>
      </w:r>
      <w:r>
        <w:rPr>
          <w:lang w:val="en-GB"/>
        </w:rPr>
        <w:t>(</w:t>
      </w:r>
      <w:r>
        <w:rPr>
          <w:i/>
          <w:lang w:val="en-GB"/>
        </w:rPr>
        <w:t xml:space="preserve">More pronounced dimensions) </w:t>
      </w:r>
      <w:r w:rsidRPr="00183D83">
        <w:rPr>
          <w:lang w:val="en-GB"/>
        </w:rPr>
        <w:t xml:space="preserve">included stimuli where the concavity dimension was more pronounced </w:t>
      </w:r>
      <w:r>
        <w:rPr>
          <w:lang w:val="en-GB"/>
        </w:rPr>
        <w:t xml:space="preserve">than the base pair we started with. </w:t>
      </w:r>
      <w:r w:rsidR="00C55F29">
        <w:rPr>
          <w:lang w:val="en-GB"/>
        </w:rPr>
        <w:t xml:space="preserve">We </w:t>
      </w:r>
      <w:r w:rsidR="00C55F29" w:rsidRPr="00183D83">
        <w:rPr>
          <w:lang w:val="en-GB"/>
        </w:rPr>
        <w:t>changed</w:t>
      </w:r>
      <w:r w:rsidRPr="00183D83">
        <w:rPr>
          <w:lang w:val="en-GB"/>
        </w:rPr>
        <w:t xml:space="preserve"> the concavity parameter, and again the target and distractor differed in only one dimension. The </w:t>
      </w:r>
      <w:r>
        <w:rPr>
          <w:lang w:val="en-GB"/>
        </w:rPr>
        <w:t>sixth</w:t>
      </w:r>
      <w:r w:rsidRPr="00183D83">
        <w:rPr>
          <w:lang w:val="en-GB"/>
        </w:rPr>
        <w:t xml:space="preserve"> phase was identical to the </w:t>
      </w:r>
      <w:r>
        <w:rPr>
          <w:i/>
          <w:lang w:val="en-GB"/>
        </w:rPr>
        <w:t xml:space="preserve">Dimension </w:t>
      </w:r>
      <w:r w:rsidR="00C55F29">
        <w:rPr>
          <w:i/>
          <w:lang w:val="en-GB"/>
        </w:rPr>
        <w:t xml:space="preserve">learning </w:t>
      </w:r>
      <w:r w:rsidR="00C55F29" w:rsidRPr="00183D83">
        <w:rPr>
          <w:lang w:val="en-GB"/>
        </w:rPr>
        <w:t>phase</w:t>
      </w:r>
      <w:r w:rsidRPr="00183D83">
        <w:rPr>
          <w:lang w:val="en-GB"/>
        </w:rPr>
        <w:t>, i.e. checking whether the animals use both dimensions, but this time we used the stimuli where the concavity dimension was more pronounced. In the final phase, we decided to show all four possible combinations of the stimuli.</w:t>
      </w:r>
    </w:p>
    <w:p w14:paraId="7DC6A7FF" w14:textId="77777777" w:rsidR="008D2D9A" w:rsidRPr="006A0BF8" w:rsidRDefault="008D2D9A">
      <w:pPr>
        <w:rPr>
          <w:lang w:val="en-GB"/>
        </w:rPr>
      </w:pPr>
    </w:p>
    <w:sectPr w:rsidR="008D2D9A" w:rsidRPr="006A0B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D30DE4"/>
    <w:multiLevelType w:val="multilevel"/>
    <w:tmpl w:val="17EE793E"/>
    <w:lvl w:ilvl="0">
      <w:start w:val="1"/>
      <w:numFmt w:val="decimal"/>
      <w:pStyle w:val="Heading1"/>
      <w:lvlText w:val="%1"/>
      <w:lvlJc w:val="left"/>
      <w:pPr>
        <w:ind w:left="924" w:hanging="564"/>
      </w:pPr>
      <w:rPr>
        <w:rFonts w:hint="default"/>
      </w:rPr>
    </w:lvl>
    <w:lvl w:ilvl="1">
      <w:start w:val="1"/>
      <w:numFmt w:val="decimal"/>
      <w:pStyle w:val="Heading2"/>
      <w:lvlText w:val="%1.%2"/>
      <w:lvlJc w:val="left"/>
      <w:pPr>
        <w:ind w:left="2978" w:hanging="567"/>
      </w:pPr>
      <w:rPr>
        <w:rFonts w:hint="default"/>
      </w:rPr>
    </w:lvl>
    <w:lvl w:ilvl="2">
      <w:start w:val="1"/>
      <w:numFmt w:val="decimal"/>
      <w:pStyle w:val="Heading3"/>
      <w:lvlText w:val="%1.%2.%3"/>
      <w:lvlJc w:val="left"/>
      <w:pPr>
        <w:ind w:left="92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112973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BF8"/>
    <w:rsid w:val="006A0BF8"/>
    <w:rsid w:val="008D2D9A"/>
    <w:rsid w:val="00AA128F"/>
    <w:rsid w:val="00C55F29"/>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6C108"/>
  <w15:chartTrackingRefBased/>
  <w15:docId w15:val="{98143DCF-3007-4D9C-8BD4-DE6B2A290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BF8"/>
    <w:pPr>
      <w:spacing w:line="360" w:lineRule="auto"/>
      <w:jc w:val="both"/>
    </w:pPr>
    <w:rPr>
      <w:kern w:val="0"/>
      <w:lang w:val="nl-BE"/>
    </w:rPr>
  </w:style>
  <w:style w:type="paragraph" w:styleId="Heading1">
    <w:name w:val="heading 1"/>
    <w:basedOn w:val="Normal"/>
    <w:next w:val="Normal"/>
    <w:link w:val="Heading1Char"/>
    <w:uiPriority w:val="9"/>
    <w:qFormat/>
    <w:rsid w:val="006A0BF8"/>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0BF8"/>
    <w:pPr>
      <w:keepNext/>
      <w:keepLines/>
      <w:numPr>
        <w:ilvl w:val="1"/>
        <w:numId w:val="1"/>
      </w:numPr>
      <w:spacing w:before="40" w:after="0"/>
      <w:ind w:left="924"/>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0BF8"/>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BF8"/>
    <w:rPr>
      <w:rFonts w:asciiTheme="majorHAnsi" w:eastAsiaTheme="majorEastAsia" w:hAnsiTheme="majorHAnsi" w:cstheme="majorBidi"/>
      <w:color w:val="2F5496" w:themeColor="accent1" w:themeShade="BF"/>
      <w:kern w:val="0"/>
      <w:sz w:val="32"/>
      <w:szCs w:val="32"/>
      <w:lang w:val="nl-BE"/>
    </w:rPr>
  </w:style>
  <w:style w:type="character" w:customStyle="1" w:styleId="Heading2Char">
    <w:name w:val="Heading 2 Char"/>
    <w:basedOn w:val="DefaultParagraphFont"/>
    <w:link w:val="Heading2"/>
    <w:uiPriority w:val="9"/>
    <w:rsid w:val="006A0BF8"/>
    <w:rPr>
      <w:rFonts w:asciiTheme="majorHAnsi" w:eastAsiaTheme="majorEastAsia" w:hAnsiTheme="majorHAnsi" w:cstheme="majorBidi"/>
      <w:color w:val="2F5496" w:themeColor="accent1" w:themeShade="BF"/>
      <w:kern w:val="0"/>
      <w:sz w:val="26"/>
      <w:szCs w:val="26"/>
      <w:lang w:val="nl-BE"/>
    </w:rPr>
  </w:style>
  <w:style w:type="character" w:customStyle="1" w:styleId="Heading3Char">
    <w:name w:val="Heading 3 Char"/>
    <w:basedOn w:val="DefaultParagraphFont"/>
    <w:link w:val="Heading3"/>
    <w:uiPriority w:val="9"/>
    <w:rsid w:val="006A0BF8"/>
    <w:rPr>
      <w:rFonts w:asciiTheme="majorHAnsi" w:eastAsiaTheme="majorEastAsia" w:hAnsiTheme="majorHAnsi" w:cstheme="majorBidi"/>
      <w:color w:val="1F3763" w:themeColor="accent1" w:themeShade="7F"/>
      <w:kern w:val="0"/>
      <w:sz w:val="24"/>
      <w:szCs w:val="24"/>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Schnell</dc:creator>
  <cp:keywords/>
  <dc:description/>
  <cp:lastModifiedBy>Anna Schnell</cp:lastModifiedBy>
  <cp:revision>2</cp:revision>
  <dcterms:created xsi:type="dcterms:W3CDTF">2023-11-19T09:14:00Z</dcterms:created>
  <dcterms:modified xsi:type="dcterms:W3CDTF">2023-11-19T09:19:00Z</dcterms:modified>
</cp:coreProperties>
</file>