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780"/>
        <w:gridCol w:w="870"/>
        <w:gridCol w:w="840"/>
        <w:gridCol w:w="855"/>
        <w:gridCol w:w="855"/>
        <w:gridCol w:w="840"/>
        <w:gridCol w:w="840"/>
        <w:gridCol w:w="2685"/>
      </w:tblGrid>
      <w:tr w:rsidR="00DA5E92" w14:paraId="050C86A8" w14:textId="77777777" w:rsidTr="007D7B1F">
        <w:trPr>
          <w:trHeight w:val="99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C8D99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0F183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Flywire ID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DFAA5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synapses from BiT2 (720575940621662332)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54D6E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color w:val="212529"/>
                <w:sz w:val="16"/>
                <w:szCs w:val="16"/>
              </w:rPr>
              <w:t>synapses from VESa1 (720575940632951597)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8455C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synapses from CCHa2R-RA (720575940621942021)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9B070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synapses from CCHa2R-RA (720575940627765903)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2A69C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synapses from Cowboy (720575940611730674)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E740D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synapses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71E91" w14:textId="77777777" w:rsidR="00DA5E92" w:rsidRDefault="00DA5E92" w:rsidP="007D7B1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Tracing contributions (number of edits)</w:t>
            </w:r>
          </w:p>
        </w:tc>
      </w:tr>
      <w:tr w:rsidR="00DA5E92" w14:paraId="5A6AADB0" w14:textId="77777777" w:rsidTr="007D7B1F">
        <w:trPr>
          <w:trHeight w:val="123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696C0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CCAP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214AC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720575940646160948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FEAEA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40A71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17F6B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21B24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803CC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6B380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12238" w14:textId="77777777" w:rsidR="00DA5E92" w:rsidRDefault="00DA5E92" w:rsidP="007D7B1F">
            <w:pPr>
              <w:widowControl w:val="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(15),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(17), A. Javier (14), </w:t>
            </w:r>
            <w:proofErr w:type="spellStart"/>
            <w:r>
              <w:rPr>
                <w:sz w:val="12"/>
                <w:szCs w:val="12"/>
              </w:rPr>
              <w:t>Siqi</w:t>
            </w:r>
            <w:proofErr w:type="spellEnd"/>
            <w:r>
              <w:rPr>
                <w:sz w:val="12"/>
                <w:szCs w:val="12"/>
              </w:rPr>
              <w:t xml:space="preserve"> Fang (9), Varun Sane (6),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(1),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DA5E92" w14:paraId="08491BE1" w14:textId="77777777" w:rsidTr="007D7B1F">
        <w:trPr>
          <w:trHeight w:val="12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60FA1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CCAP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27366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720575940621148993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1D6B7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6E8F8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45EAA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0812B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80730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8C1F6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35C811" w14:textId="77777777" w:rsidR="00DA5E92" w:rsidRDefault="00DA5E92" w:rsidP="007D7B1F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(5),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(8),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(26),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(4), Ryan Willie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(28),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(1), Katharina Eichler (11),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(80).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(2), Varun Sane (1). </w:t>
            </w: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(1).</w:t>
            </w:r>
          </w:p>
        </w:tc>
      </w:tr>
      <w:tr w:rsidR="00DA5E92" w14:paraId="6A1556A6" w14:textId="77777777" w:rsidTr="007D7B1F">
        <w:trPr>
          <w:trHeight w:val="315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F4932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synapses per cell type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807CB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F9731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7FF3B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746CA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36A61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4F184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22C78" w14:textId="77777777" w:rsidR="00DA5E92" w:rsidRDefault="00DA5E92" w:rsidP="007D7B1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0D76C" w14:textId="77777777" w:rsidR="00DA5E92" w:rsidRDefault="00DA5E92" w:rsidP="007D7B1F">
            <w:pPr>
              <w:widowControl w:val="0"/>
              <w:rPr>
                <w:sz w:val="12"/>
                <w:szCs w:val="12"/>
              </w:rPr>
            </w:pPr>
          </w:p>
        </w:tc>
      </w:tr>
    </w:tbl>
    <w:p w14:paraId="04ADDEA1" w14:textId="77777777" w:rsidR="00592261" w:rsidRDefault="00592261"/>
    <w:sectPr w:rsidR="00592261" w:rsidSect="0068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92"/>
    <w:rsid w:val="00544CE1"/>
    <w:rsid w:val="00592261"/>
    <w:rsid w:val="006860FE"/>
    <w:rsid w:val="00DA5E92"/>
    <w:rsid w:val="00DD3F43"/>
    <w:rsid w:val="00E83DFA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DDAF5"/>
  <w15:chartTrackingRefBased/>
  <w15:docId w15:val="{FE724F0E-17EE-164B-957A-C34E8592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92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Scott</dc:creator>
  <cp:keywords/>
  <dc:description/>
  <cp:lastModifiedBy>Kristin Scott</cp:lastModifiedBy>
  <cp:revision>2</cp:revision>
  <dcterms:created xsi:type="dcterms:W3CDTF">2023-08-09T17:23:00Z</dcterms:created>
  <dcterms:modified xsi:type="dcterms:W3CDTF">2023-08-23T01:57:00Z</dcterms:modified>
</cp:coreProperties>
</file>