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3E1B" w14:textId="584C2570" w:rsidR="00A751FD" w:rsidRDefault="00A751FD" w:rsidP="00A751FD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5</w:t>
      </w:r>
      <w:r>
        <w:rPr>
          <w:rFonts w:ascii="Times New Roman" w:hAnsi="Times New Roman" w:cs="Times New Roman"/>
        </w:rPr>
        <w:t>: Summary of results shown in Figures 5A-C.</w:t>
      </w:r>
    </w:p>
    <w:tbl>
      <w:tblPr>
        <w:tblW w:w="6202" w:type="dxa"/>
        <w:tblInd w:w="93" w:type="dxa"/>
        <w:tblLook w:val="04A0" w:firstRow="1" w:lastRow="0" w:firstColumn="1" w:lastColumn="0" w:noHBand="0" w:noVBand="1"/>
      </w:tblPr>
      <w:tblGrid>
        <w:gridCol w:w="1252"/>
        <w:gridCol w:w="1328"/>
        <w:gridCol w:w="1822"/>
        <w:gridCol w:w="1800"/>
      </w:tblGrid>
      <w:tr w:rsidR="00A751FD" w:rsidRPr="00DA04E0" w14:paraId="6B3FC53E" w14:textId="77777777" w:rsidTr="002D19CA">
        <w:trPr>
          <w:trHeight w:val="288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E75" w14:textId="77777777" w:rsidR="00A751FD" w:rsidRPr="00DA04E0" w:rsidRDefault="00A751FD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10AA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Endocytosis fluorescence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3282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Viability slope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7C86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Apoptosis slope</w:t>
            </w:r>
          </w:p>
        </w:tc>
      </w:tr>
      <w:tr w:rsidR="00A751FD" w:rsidRPr="00DA04E0" w14:paraId="1E3F0BEF" w14:textId="77777777" w:rsidTr="002D19CA">
        <w:trPr>
          <w:trHeight w:val="288"/>
        </w:trPr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CDF1" w14:textId="77777777" w:rsidR="00A751FD" w:rsidRPr="00DA04E0" w:rsidRDefault="00A751FD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FGF8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81E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 ±0.04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427E6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-0.0001 ± 0.0001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B9AD0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0.0067 ± 0.0008</w:t>
            </w:r>
          </w:p>
        </w:tc>
      </w:tr>
      <w:tr w:rsidR="00A751FD" w:rsidRPr="00DA04E0" w14:paraId="6E6D1717" w14:textId="77777777" w:rsidTr="002D19CA">
        <w:trPr>
          <w:trHeight w:val="288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8BA" w14:textId="77777777" w:rsidR="00A751FD" w:rsidRPr="00DA04E0" w:rsidRDefault="00A751FD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FGF9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DA9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0.94 ±0.05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9CA0F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-0.0017 ± 0.0003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98E19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0.0032 ± 0.0011</w:t>
            </w:r>
          </w:p>
        </w:tc>
      </w:tr>
      <w:tr w:rsidR="00A751FD" w:rsidRPr="00DA04E0" w14:paraId="28469951" w14:textId="77777777" w:rsidTr="002D19CA">
        <w:trPr>
          <w:trHeight w:val="288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CE88" w14:textId="77777777" w:rsidR="00A751FD" w:rsidRPr="00DA04E0" w:rsidRDefault="00A751FD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 ligand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6F1" w14:textId="77777777" w:rsidR="00A751FD" w:rsidRPr="00E347C7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 ±0.04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E5BA" w14:textId="77777777" w:rsidR="00A751FD" w:rsidRPr="00DA04E0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D0A07" w14:textId="77777777" w:rsidR="00A751FD" w:rsidRPr="00E347C7" w:rsidRDefault="00A751FD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149C2DB" w14:textId="77777777" w:rsidR="00000000" w:rsidRDefault="00000000"/>
    <w:sectPr w:rsidR="00A3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FD"/>
    <w:rsid w:val="00250026"/>
    <w:rsid w:val="0049094F"/>
    <w:rsid w:val="00827F9B"/>
    <w:rsid w:val="00A7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348F"/>
  <w15:chartTrackingRefBased/>
  <w15:docId w15:val="{9FE3510A-9917-42B2-82EE-627B7BBD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tanaya0602@outlook.com</dc:creator>
  <cp:keywords/>
  <dc:description/>
  <cp:lastModifiedBy>tanaya0602@outlook.com</cp:lastModifiedBy>
  <cp:revision>1</cp:revision>
  <dcterms:created xsi:type="dcterms:W3CDTF">2024-02-21T16:37:00Z</dcterms:created>
  <dcterms:modified xsi:type="dcterms:W3CDTF">2024-02-21T16:38:00Z</dcterms:modified>
</cp:coreProperties>
</file>