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4AD3F3"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4ABA87A"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ED145C3" w:rsidR="00F102CC" w:rsidRPr="003D5AF6" w:rsidRDefault="000F1F6E">
            <w:pPr>
              <w:rPr>
                <w:rFonts w:ascii="Noto Sans" w:eastAsia="Noto Sans" w:hAnsi="Noto Sans" w:cs="Noto Sans"/>
                <w:bCs/>
                <w:color w:val="434343"/>
                <w:sz w:val="18"/>
                <w:szCs w:val="18"/>
              </w:rPr>
            </w:pPr>
            <w:r w:rsidRPr="000F1F6E">
              <w:rPr>
                <w:rFonts w:ascii="Noto Sans" w:eastAsia="Noto Sans" w:hAnsi="Noto Sans" w:cs="Noto Sans"/>
                <w:bCs/>
                <w:color w:val="434343"/>
                <w:sz w:val="18"/>
                <w:szCs w:val="18"/>
              </w:rPr>
              <w:t>The sequences of targeted genes and gene-specific primers were provided in Supplementary File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27C4E6F"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5D9C0EF"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CB44AC"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9FDF20D" w:rsidR="00F102CC" w:rsidRPr="003D5AF6" w:rsidRDefault="000F1F6E">
            <w:pPr>
              <w:rPr>
                <w:rFonts w:ascii="Noto Sans" w:eastAsia="Noto Sans" w:hAnsi="Noto Sans" w:cs="Noto Sans" w:hint="eastAsia"/>
                <w:bCs/>
                <w:color w:val="434343"/>
                <w:sz w:val="18"/>
                <w:szCs w:val="18"/>
                <w:lang w:eastAsia="zh-CN"/>
              </w:rPr>
            </w:pPr>
            <w:r>
              <w:rPr>
                <w:rFonts w:ascii="Noto Sans" w:eastAsia="Noto Sans" w:hAnsi="Noto Sans" w:cs="Noto Sans"/>
                <w:bCs/>
                <w:color w:val="434343"/>
                <w:sz w:val="18"/>
                <w:szCs w:val="18"/>
              </w:rPr>
              <w:t xml:space="preserve">The deep-sea mussel </w:t>
            </w:r>
            <w:proofErr w:type="spellStart"/>
            <w:r w:rsidRPr="000F1F6E">
              <w:rPr>
                <w:rFonts w:ascii="Noto Sans" w:eastAsia="Noto Sans" w:hAnsi="Noto Sans" w:cs="Noto Sans"/>
                <w:bCs/>
                <w:i/>
                <w:iCs/>
                <w:color w:val="434343"/>
                <w:sz w:val="18"/>
                <w:szCs w:val="18"/>
              </w:rPr>
              <w:t>Gigantidas</w:t>
            </w:r>
            <w:proofErr w:type="spellEnd"/>
            <w:r w:rsidRPr="000F1F6E">
              <w:rPr>
                <w:rFonts w:ascii="Noto Sans" w:eastAsia="Noto Sans" w:hAnsi="Noto Sans" w:cs="Noto Sans"/>
                <w:bCs/>
                <w:i/>
                <w:iCs/>
                <w:color w:val="434343"/>
                <w:sz w:val="18"/>
                <w:szCs w:val="18"/>
              </w:rPr>
              <w:t xml:space="preserve"> platifrons</w:t>
            </w:r>
            <w:r>
              <w:rPr>
                <w:rFonts w:ascii="Noto Sans" w:eastAsia="Noto Sans" w:hAnsi="Noto Sans" w:cs="Noto Sans"/>
                <w:bCs/>
                <w:color w:val="434343"/>
                <w:sz w:val="18"/>
                <w:szCs w:val="18"/>
              </w:rPr>
              <w:t xml:space="preserve"> used in present study were collected </w:t>
            </w:r>
            <w:r>
              <w:rPr>
                <w:rFonts w:ascii="Noto Sans" w:eastAsia="Noto Sans" w:hAnsi="Noto Sans" w:cs="Noto Sans" w:hint="eastAsia"/>
                <w:bCs/>
                <w:color w:val="434343"/>
                <w:sz w:val="18"/>
                <w:szCs w:val="18"/>
                <w:lang w:eastAsia="zh-CN"/>
              </w:rPr>
              <w:t>from</w:t>
            </w:r>
            <w:r>
              <w:rPr>
                <w:rFonts w:ascii="Noto Sans" w:eastAsia="Noto Sans" w:hAnsi="Noto Sans" w:cs="Noto Sans"/>
                <w:bCs/>
                <w:color w:val="434343"/>
                <w:sz w:val="18"/>
                <w:szCs w:val="18"/>
                <w:lang w:eastAsia="zh-CN"/>
              </w:rPr>
              <w:t xml:space="preserve"> “F-Site” cold-seep (</w:t>
            </w:r>
            <w:r w:rsidRPr="000F1F6E">
              <w:rPr>
                <w:rFonts w:ascii="Noto Sans" w:eastAsia="Noto Sans" w:hAnsi="Noto Sans" w:cs="Noto Sans" w:hint="eastAsia"/>
                <w:bCs/>
                <w:color w:val="434343"/>
                <w:sz w:val="18"/>
                <w:szCs w:val="18"/>
                <w:lang w:eastAsia="zh-CN"/>
              </w:rPr>
              <w:t>22°06′55.425″N,119°17′08.287″E, depth 1117m</w:t>
            </w:r>
            <w:r>
              <w:rPr>
                <w:rFonts w:ascii="Noto Sans" w:eastAsia="Noto Sans" w:hAnsi="Noto Sans" w:cs="Noto Sans"/>
                <w:bCs/>
                <w:color w:val="434343"/>
                <w:sz w:val="18"/>
                <w:szCs w:val="18"/>
                <w:lang w:eastAsia="zh-CN"/>
              </w:rPr>
              <w:t>”, sex or age of the mussels could not be determined.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422D0B"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C6C74D" w:rsidR="00F102CC" w:rsidRPr="003D5AF6" w:rsidRDefault="000F1F6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9D8B9AE" w:rsidR="00F102CC" w:rsidRDefault="000F1F6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A58007B"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175854"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A49311"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AAB317" w:rsidR="00F102CC" w:rsidRDefault="000F1F6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EA550DF"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71C5AD8"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C630E3E"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F26247D"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52903A"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B73B91F"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19188A4"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733E621"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D103EB3"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3425A81"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5580CF" w:rsidR="00F102CC" w:rsidRPr="003D5AF6" w:rsidRDefault="008F49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we have </w:t>
            </w:r>
            <w:r w:rsidR="00963C1A">
              <w:rPr>
                <w:rFonts w:ascii="Noto Sans" w:eastAsia="Noto Sans" w:hAnsi="Noto Sans" w:cs="Noto Sans"/>
                <w:bCs/>
                <w:color w:val="434343"/>
                <w:sz w:val="18"/>
                <w:szCs w:val="18"/>
              </w:rPr>
              <w:t>provided details for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B962318"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B81087" w:rsidR="00F102CC" w:rsidRPr="003D5AF6" w:rsidRDefault="00963C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008F494A">
              <w:rPr>
                <w:rFonts w:ascii="Noto Sans" w:eastAsia="Noto Sans" w:hAnsi="Noto Sans" w:cs="Noto Sans"/>
                <w:bCs/>
                <w:color w:val="434343"/>
                <w:sz w:val="18"/>
                <w:szCs w:val="18"/>
              </w:rPr>
              <w:t xml:space="preserve">he </w:t>
            </w:r>
            <w:r w:rsidR="008F494A" w:rsidRPr="008F494A">
              <w:rPr>
                <w:rFonts w:ascii="Noto Sans" w:eastAsia="Noto Sans" w:hAnsi="Noto Sans" w:cs="Noto Sans"/>
                <w:bCs/>
                <w:color w:val="434343"/>
                <w:sz w:val="18"/>
                <w:szCs w:val="18"/>
              </w:rPr>
              <w:t>datasets were submitted to the National Centre for Biotechnology Information Sequence Read Archive database (</w:t>
            </w:r>
            <w:proofErr w:type="spellStart"/>
            <w:r w:rsidR="008F494A" w:rsidRPr="008F494A">
              <w:rPr>
                <w:rFonts w:ascii="Noto Sans" w:eastAsia="Noto Sans" w:hAnsi="Noto Sans" w:cs="Noto Sans"/>
                <w:bCs/>
                <w:color w:val="434343"/>
                <w:sz w:val="18"/>
                <w:szCs w:val="18"/>
              </w:rPr>
              <w:t>Bioproject</w:t>
            </w:r>
            <w:proofErr w:type="spellEnd"/>
            <w:r w:rsidR="008F494A" w:rsidRPr="008F494A">
              <w:rPr>
                <w:rFonts w:ascii="Noto Sans" w:eastAsia="Noto Sans" w:hAnsi="Noto Sans" w:cs="Noto Sans"/>
                <w:bCs/>
                <w:color w:val="434343"/>
                <w:sz w:val="18"/>
                <w:szCs w:val="18"/>
              </w:rPr>
              <w:t>: PRJNA779258).</w:t>
            </w:r>
            <w:r w:rsidR="008F494A">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The datasets are publicly available. </w:t>
            </w:r>
            <w:r w:rsidR="008F494A">
              <w:rPr>
                <w:rFonts w:ascii="Noto Sans" w:eastAsia="Noto Sans" w:hAnsi="Noto Sans" w:cs="Noto Sans"/>
                <w:bCs/>
                <w:color w:val="434343"/>
                <w:sz w:val="18"/>
                <w:szCs w:val="18"/>
              </w:rPr>
              <w:t xml:space="preserve">Also, we have provide the counting matrix and </w:t>
            </w:r>
            <w:r w:rsidR="008F494A" w:rsidRPr="008F494A">
              <w:rPr>
                <w:rFonts w:ascii="Noto Sans" w:eastAsia="Noto Sans" w:hAnsi="Noto Sans" w:cs="Noto Sans"/>
                <w:bCs/>
                <w:color w:val="434343"/>
                <w:sz w:val="18"/>
                <w:szCs w:val="18"/>
              </w:rPr>
              <w:t>the average expression of each gene per cell type</w:t>
            </w:r>
            <w:r w:rsidR="008F494A">
              <w:rPr>
                <w:rFonts w:ascii="Noto Sans" w:eastAsia="Noto Sans" w:hAnsi="Noto Sans" w:cs="Noto Sans"/>
                <w:bCs/>
                <w:color w:val="434343"/>
                <w:sz w:val="18"/>
                <w:szCs w:val="18"/>
              </w:rPr>
              <w:t xml:space="preserve"> as Supplementary File 2 and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922EAC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E16533"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8F43223"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345609"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D571A3"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4752FF0" w:rsidR="00F102CC" w:rsidRPr="003D5AF6" w:rsidRDefault="000F1F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349A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09427" w14:textId="77777777" w:rsidR="004349AF" w:rsidRDefault="004349AF">
      <w:r>
        <w:separator/>
      </w:r>
    </w:p>
  </w:endnote>
  <w:endnote w:type="continuationSeparator" w:id="0">
    <w:p w14:paraId="50106C5D" w14:textId="77777777" w:rsidR="004349AF" w:rsidRDefault="0043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E014E" w14:textId="77777777" w:rsidR="004349AF" w:rsidRDefault="004349AF">
      <w:r>
        <w:separator/>
      </w:r>
    </w:p>
  </w:footnote>
  <w:footnote w:type="continuationSeparator" w:id="0">
    <w:p w14:paraId="06EA106C" w14:textId="77777777" w:rsidR="004349AF" w:rsidRDefault="0043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1F6E"/>
    <w:rsid w:val="001B3BCC"/>
    <w:rsid w:val="002209A8"/>
    <w:rsid w:val="003D5AF6"/>
    <w:rsid w:val="003F6C5E"/>
    <w:rsid w:val="00400C53"/>
    <w:rsid w:val="00427975"/>
    <w:rsid w:val="004349AF"/>
    <w:rsid w:val="004E2C31"/>
    <w:rsid w:val="005B0259"/>
    <w:rsid w:val="007054B6"/>
    <w:rsid w:val="0078687E"/>
    <w:rsid w:val="008F494A"/>
    <w:rsid w:val="00963C1A"/>
    <w:rsid w:val="009C7B26"/>
    <w:rsid w:val="00A11E52"/>
    <w:rsid w:val="00B2483D"/>
    <w:rsid w:val="00B363FA"/>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.~WRD0001</Template>
  <TotalTime>26</TotalTime>
  <Pages>6</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Hao Wang</cp:lastModifiedBy>
  <cp:revision>7</cp:revision>
  <dcterms:created xsi:type="dcterms:W3CDTF">2022-02-28T12:21:00Z</dcterms:created>
  <dcterms:modified xsi:type="dcterms:W3CDTF">2024-07-24T07:00:00Z</dcterms:modified>
</cp:coreProperties>
</file>