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94E35">
        <w:fldChar w:fldCharType="begin"/>
      </w:r>
      <w:r w:rsidR="00094E35">
        <w:instrText xml:space="preserve"> HYPERLINK "http://biosharing.org/" \h </w:instrText>
      </w:r>
      <w:r w:rsidR="00094E35">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94E3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F641297" w:rsidR="00F102CC" w:rsidRPr="003D5AF6" w:rsidRDefault="00D52C5E" w:rsidP="008776FA">
            <w:pPr>
              <w:rPr>
                <w:rFonts w:ascii="Noto Sans" w:eastAsia="Noto Sans" w:hAnsi="Noto Sans" w:cs="Noto Sans"/>
                <w:bCs/>
                <w:color w:val="434343"/>
                <w:sz w:val="18"/>
                <w:szCs w:val="18"/>
              </w:rPr>
            </w:pPr>
            <w:r w:rsidRPr="00D52C5E">
              <w:rPr>
                <w:rFonts w:ascii="Noto Sans" w:eastAsia="Noto Sans" w:hAnsi="Noto Sans" w:cs="Noto Sans"/>
                <w:bCs/>
                <w:i/>
                <w:color w:val="434343"/>
                <w:sz w:val="18"/>
                <w:szCs w:val="18"/>
              </w:rPr>
              <w:t>Methods section</w:t>
            </w:r>
            <w:r>
              <w:rPr>
                <w:rFonts w:ascii="Noto Sans" w:eastAsia="Noto Sans" w:hAnsi="Noto Sans" w:cs="Noto Sans"/>
                <w:bCs/>
                <w:color w:val="434343"/>
                <w:sz w:val="18"/>
                <w:szCs w:val="18"/>
              </w:rPr>
              <w:t xml:space="preserve"> contains all details concerning the generation and availability of novel materials used in this study.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53772F" w:rsidR="00F102CC" w:rsidRPr="003D5AF6" w:rsidRDefault="008776FA" w:rsidP="008776FA">
            <w:pPr>
              <w:rPr>
                <w:rFonts w:ascii="Noto Sans" w:eastAsia="Noto Sans" w:hAnsi="Noto Sans" w:cs="Noto Sans"/>
                <w:bCs/>
                <w:color w:val="434343"/>
                <w:sz w:val="18"/>
                <w:szCs w:val="18"/>
              </w:rPr>
            </w:pPr>
            <w:r w:rsidRPr="008776FA">
              <w:rPr>
                <w:rFonts w:ascii="Noto Sans" w:eastAsia="Noto Sans" w:hAnsi="Noto Sans" w:cs="Noto Sans"/>
                <w:bCs/>
                <w:i/>
                <w:color w:val="434343"/>
                <w:sz w:val="18"/>
                <w:szCs w:val="18"/>
              </w:rPr>
              <w:t>Methods section</w:t>
            </w:r>
            <w:r>
              <w:rPr>
                <w:rFonts w:ascii="Noto Sans" w:eastAsia="Noto Sans" w:hAnsi="Noto Sans" w:cs="Noto Sans"/>
                <w:bCs/>
                <w:i/>
                <w:color w:val="434343"/>
                <w:sz w:val="18"/>
                <w:szCs w:val="18"/>
              </w:rPr>
              <w:t>:</w:t>
            </w:r>
            <w:r w:rsidRPr="008776FA">
              <w:rPr>
                <w:rFonts w:ascii="Noto Sans" w:eastAsia="Noto Sans" w:hAnsi="Noto Sans" w:cs="Noto Sans"/>
                <w:bCs/>
                <w:color w:val="434343"/>
                <w:sz w:val="18"/>
                <w:szCs w:val="18"/>
              </w:rPr>
              <w:t xml:space="preserve"> </w:t>
            </w:r>
            <w:r w:rsidR="00FA5706" w:rsidRPr="00FA5706">
              <w:rPr>
                <w:rFonts w:ascii="Noto Sans" w:eastAsia="Noto Sans" w:hAnsi="Noto Sans" w:cs="Noto Sans"/>
                <w:bCs/>
                <w:color w:val="434343"/>
                <w:sz w:val="18"/>
                <w:szCs w:val="18"/>
              </w:rPr>
              <w:t xml:space="preserve">anti-CD36 </w:t>
            </w:r>
            <w:proofErr w:type="spellStart"/>
            <w:r w:rsidR="00FA5706" w:rsidRPr="00FA5706">
              <w:rPr>
                <w:rFonts w:ascii="Noto Sans" w:eastAsia="Noto Sans" w:hAnsi="Noto Sans" w:cs="Noto Sans"/>
                <w:bCs/>
                <w:color w:val="434343"/>
                <w:sz w:val="18"/>
                <w:szCs w:val="18"/>
              </w:rPr>
              <w:t>AbD</w:t>
            </w:r>
            <w:proofErr w:type="spellEnd"/>
            <w:r w:rsidR="00FA5706" w:rsidRPr="00FA5706">
              <w:rPr>
                <w:rFonts w:ascii="Noto Sans" w:eastAsia="Noto Sans" w:hAnsi="Noto Sans" w:cs="Noto Sans"/>
                <w:bCs/>
                <w:color w:val="434343"/>
                <w:sz w:val="18"/>
                <w:szCs w:val="18"/>
              </w:rPr>
              <w:t xml:space="preserve"> </w:t>
            </w:r>
            <w:proofErr w:type="spellStart"/>
            <w:r w:rsidR="00FA5706" w:rsidRPr="00FA5706">
              <w:rPr>
                <w:rFonts w:ascii="Noto Sans" w:eastAsia="Noto Sans" w:hAnsi="Noto Sans" w:cs="Noto Sans"/>
                <w:bCs/>
                <w:color w:val="434343"/>
                <w:sz w:val="18"/>
                <w:szCs w:val="18"/>
              </w:rPr>
              <w:t>Serotec</w:t>
            </w:r>
            <w:proofErr w:type="spellEnd"/>
            <w:r w:rsidR="00FA5706" w:rsidRPr="00FA5706">
              <w:rPr>
                <w:rFonts w:ascii="Noto Sans" w:eastAsia="Noto Sans" w:hAnsi="Noto Sans" w:cs="Noto Sans"/>
                <w:bCs/>
                <w:color w:val="434343"/>
                <w:sz w:val="18"/>
                <w:szCs w:val="18"/>
              </w:rPr>
              <w:t xml:space="preserve"> (MCA2748), </w:t>
            </w:r>
            <w:proofErr w:type="spellStart"/>
            <w:r w:rsidR="00BB0D28" w:rsidRPr="00BB0D28">
              <w:rPr>
                <w:rFonts w:ascii="Noto Sans" w:eastAsia="Noto Sans" w:hAnsi="Noto Sans" w:cs="Noto Sans"/>
                <w:bCs/>
                <w:color w:val="434343"/>
                <w:sz w:val="18"/>
                <w:szCs w:val="18"/>
              </w:rPr>
              <w:t>Abcam</w:t>
            </w:r>
            <w:proofErr w:type="spellEnd"/>
            <w:r w:rsidR="00BB0D28" w:rsidRPr="00BB0D28">
              <w:rPr>
                <w:rFonts w:ascii="Noto Sans" w:eastAsia="Noto Sans" w:hAnsi="Noto Sans" w:cs="Noto Sans"/>
                <w:bCs/>
                <w:color w:val="434343"/>
                <w:sz w:val="18"/>
                <w:szCs w:val="18"/>
              </w:rPr>
              <w:t xml:space="preserve"> Cat# ab36977, RRID:AB_726445</w:t>
            </w:r>
            <w:r w:rsidR="00FA5706" w:rsidRPr="00FA5706">
              <w:rPr>
                <w:rFonts w:ascii="Noto Sans" w:eastAsia="Noto Sans" w:hAnsi="Noto Sans" w:cs="Noto Sans"/>
                <w:bCs/>
                <w:color w:val="434343"/>
                <w:sz w:val="18"/>
                <w:szCs w:val="18"/>
              </w:rPr>
              <w:t xml:space="preserve">, p44/42 MAPK (Erk1/2) </w:t>
            </w:r>
            <w:r w:rsidR="00925EF3" w:rsidRPr="00925EF3">
              <w:rPr>
                <w:rFonts w:ascii="Noto Sans" w:eastAsia="Noto Sans" w:hAnsi="Noto Sans" w:cs="Noto Sans"/>
                <w:bCs/>
                <w:color w:val="434343"/>
                <w:sz w:val="18"/>
                <w:szCs w:val="18"/>
              </w:rPr>
              <w:t>Cell Signaling Technology Cat# 9102, RRID:AB_330744</w:t>
            </w:r>
            <w:r w:rsidR="00925EF3">
              <w:rPr>
                <w:rFonts w:ascii="Noto Sans" w:eastAsia="Noto Sans" w:hAnsi="Noto Sans" w:cs="Noto Sans"/>
                <w:bCs/>
                <w:color w:val="434343"/>
                <w:sz w:val="18"/>
                <w:szCs w:val="18"/>
              </w:rPr>
              <w:t xml:space="preserve"> </w:t>
            </w:r>
            <w:r w:rsidR="00FA5706" w:rsidRPr="00FA5706">
              <w:rPr>
                <w:rFonts w:ascii="Noto Sans" w:eastAsia="Noto Sans" w:hAnsi="Noto Sans" w:cs="Noto Sans"/>
                <w:bCs/>
                <w:color w:val="434343"/>
                <w:sz w:val="18"/>
                <w:szCs w:val="18"/>
              </w:rPr>
              <w:t>and Phospho-p44/42 MAPK (Erk1/2) (Thr202/Tyr</w:t>
            </w:r>
            <w:r w:rsidR="00F83D83">
              <w:rPr>
                <w:rFonts w:ascii="Noto Sans" w:eastAsia="Noto Sans" w:hAnsi="Noto Sans" w:cs="Noto Sans"/>
                <w:bCs/>
                <w:color w:val="434343"/>
                <w:sz w:val="18"/>
                <w:szCs w:val="18"/>
              </w:rPr>
              <w:t xml:space="preserve">204) Cell Signaling Technology </w:t>
            </w:r>
            <w:r w:rsidR="00F83D83" w:rsidRPr="007C306B">
              <w:rPr>
                <w:rFonts w:ascii="Noto Sans" w:eastAsia="Noto Sans" w:hAnsi="Noto Sans" w:cs="Noto Sans"/>
                <w:bCs/>
                <w:color w:val="434343"/>
                <w:sz w:val="18"/>
                <w:szCs w:val="18"/>
              </w:rPr>
              <w:t>Cat#</w:t>
            </w:r>
            <w:r w:rsidR="00FA5706" w:rsidRPr="00FA5706">
              <w:rPr>
                <w:rFonts w:ascii="Noto Sans" w:eastAsia="Noto Sans" w:hAnsi="Noto Sans" w:cs="Noto Sans"/>
                <w:bCs/>
                <w:color w:val="434343"/>
                <w:sz w:val="18"/>
                <w:szCs w:val="18"/>
              </w:rPr>
              <w:t>9101, β-catenin a</w:t>
            </w:r>
            <w:r w:rsidR="00F83D83">
              <w:rPr>
                <w:rFonts w:ascii="Noto Sans" w:eastAsia="Noto Sans" w:hAnsi="Noto Sans" w:cs="Noto Sans"/>
                <w:bCs/>
                <w:color w:val="434343"/>
                <w:sz w:val="18"/>
                <w:szCs w:val="18"/>
              </w:rPr>
              <w:t xml:space="preserve">ntibody </w:t>
            </w:r>
            <w:r w:rsidR="00E848B1" w:rsidRPr="00E848B1">
              <w:rPr>
                <w:rFonts w:ascii="Noto Sans" w:eastAsia="Noto Sans" w:hAnsi="Noto Sans" w:cs="Noto Sans"/>
                <w:bCs/>
                <w:color w:val="434343"/>
                <w:sz w:val="18"/>
                <w:szCs w:val="18"/>
              </w:rPr>
              <w:t>Sigma-Aldrich Cat# C2206, RRID:AB_476831</w:t>
            </w:r>
            <w:r w:rsidR="00FA5706" w:rsidRPr="00FA5706">
              <w:rPr>
                <w:rFonts w:ascii="Noto Sans" w:eastAsia="Noto Sans" w:hAnsi="Noto Sans" w:cs="Noto Sans"/>
                <w:bCs/>
                <w:color w:val="434343"/>
                <w:sz w:val="18"/>
                <w:szCs w:val="18"/>
              </w:rPr>
              <w:t xml:space="preserve">, anti-histone H4R3me2s antibody </w:t>
            </w:r>
            <w:r w:rsidR="006068E3" w:rsidRPr="006068E3">
              <w:rPr>
                <w:rFonts w:ascii="Noto Sans" w:eastAsia="Noto Sans" w:hAnsi="Noto Sans" w:cs="Noto Sans"/>
                <w:bCs/>
                <w:color w:val="434343"/>
                <w:sz w:val="18"/>
                <w:szCs w:val="18"/>
              </w:rPr>
              <w:t>Active Motif Cat# 61187, RRID:AB_2793544</w:t>
            </w:r>
            <w:r w:rsidR="006068E3">
              <w:rPr>
                <w:rFonts w:ascii="Noto Sans" w:eastAsia="Noto Sans" w:hAnsi="Noto Sans" w:cs="Noto Sans"/>
                <w:bCs/>
                <w:color w:val="434343"/>
                <w:sz w:val="18"/>
                <w:szCs w:val="18"/>
              </w:rPr>
              <w:t>,</w:t>
            </w:r>
            <w:r w:rsidR="00FA5706" w:rsidRPr="00FA5706">
              <w:rPr>
                <w:rFonts w:ascii="Noto Sans" w:eastAsia="Noto Sans" w:hAnsi="Noto Sans" w:cs="Noto Sans"/>
                <w:bCs/>
                <w:color w:val="434343"/>
                <w:sz w:val="18"/>
                <w:szCs w:val="18"/>
              </w:rPr>
              <w:t xml:space="preserve"> anti- IFRD1</w:t>
            </w:r>
            <w:r w:rsidR="000451AB">
              <w:rPr>
                <w:rFonts w:ascii="Noto Sans" w:eastAsia="Noto Sans" w:hAnsi="Noto Sans" w:cs="Noto Sans"/>
                <w:bCs/>
                <w:color w:val="434343"/>
                <w:sz w:val="18"/>
                <w:szCs w:val="18"/>
              </w:rPr>
              <w:t xml:space="preserve"> </w:t>
            </w:r>
            <w:r w:rsidR="000451AB" w:rsidRPr="000451AB">
              <w:rPr>
                <w:rFonts w:ascii="Noto Sans" w:eastAsia="Noto Sans" w:hAnsi="Noto Sans" w:cs="Noto Sans"/>
                <w:bCs/>
                <w:color w:val="434343"/>
                <w:sz w:val="18"/>
                <w:szCs w:val="18"/>
              </w:rPr>
              <w:t>Sigma-Aldrich Cat# T2576, RRID:AB_477566</w:t>
            </w:r>
            <w:r w:rsidR="00FA5706">
              <w:rPr>
                <w:rFonts w:ascii="Noto Sans" w:eastAsia="Noto Sans" w:hAnsi="Noto Sans" w:cs="Noto Sans"/>
                <w:bCs/>
                <w:color w:val="434343"/>
                <w:sz w:val="18"/>
                <w:szCs w:val="18"/>
              </w:rPr>
              <w:t>,</w:t>
            </w:r>
            <w:r w:rsidR="00FA5706" w:rsidRPr="00FA5706">
              <w:rPr>
                <w:rFonts w:ascii="Noto Sans" w:eastAsia="Noto Sans" w:hAnsi="Noto Sans" w:cs="Noto Sans"/>
                <w:bCs/>
                <w:color w:val="434343"/>
                <w:sz w:val="18"/>
                <w:szCs w:val="18"/>
              </w:rPr>
              <w:t xml:space="preserve"> anti- IFRD2</w:t>
            </w:r>
            <w:r w:rsidR="007C306B">
              <w:rPr>
                <w:rFonts w:ascii="Noto Sans" w:eastAsia="Noto Sans" w:hAnsi="Noto Sans" w:cs="Noto Sans"/>
                <w:bCs/>
                <w:color w:val="434343"/>
                <w:sz w:val="18"/>
                <w:szCs w:val="18"/>
              </w:rPr>
              <w:t xml:space="preserve"> </w:t>
            </w:r>
            <w:proofErr w:type="spellStart"/>
            <w:r w:rsidR="00591C60">
              <w:rPr>
                <w:rFonts w:ascii="Noto Sans" w:eastAsia="Noto Sans" w:hAnsi="Noto Sans" w:cs="Noto Sans"/>
                <w:bCs/>
                <w:color w:val="434343"/>
                <w:sz w:val="18"/>
                <w:szCs w:val="18"/>
              </w:rPr>
              <w:t>Abcam</w:t>
            </w:r>
            <w:proofErr w:type="spellEnd"/>
            <w:r w:rsidR="00591C60">
              <w:rPr>
                <w:rFonts w:ascii="Noto Sans" w:eastAsia="Noto Sans" w:hAnsi="Noto Sans" w:cs="Noto Sans"/>
                <w:bCs/>
                <w:color w:val="434343"/>
                <w:sz w:val="18"/>
                <w:szCs w:val="18"/>
              </w:rPr>
              <w:t xml:space="preserve"> Cat# ab13058, RRID:AB_11156873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B8846DF" w:rsidR="00F102CC" w:rsidRPr="003D5AF6" w:rsidRDefault="00202573" w:rsidP="0020257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 sequences </w:t>
            </w:r>
            <w:proofErr w:type="gramStart"/>
            <w:r>
              <w:rPr>
                <w:rFonts w:ascii="Noto Sans" w:eastAsia="Noto Sans" w:hAnsi="Noto Sans" w:cs="Noto Sans"/>
                <w:bCs/>
                <w:color w:val="434343"/>
                <w:sz w:val="18"/>
                <w:szCs w:val="18"/>
              </w:rPr>
              <w:t>are listed</w:t>
            </w:r>
            <w:proofErr w:type="gramEnd"/>
            <w:r>
              <w:rPr>
                <w:rFonts w:ascii="Noto Sans" w:eastAsia="Noto Sans" w:hAnsi="Noto Sans" w:cs="Noto Sans"/>
                <w:bCs/>
                <w:color w:val="434343"/>
                <w:sz w:val="18"/>
                <w:szCs w:val="18"/>
              </w:rPr>
              <w:t xml:space="preserve"> directly in the Methods section of the </w:t>
            </w:r>
            <w:bookmarkStart w:id="1" w:name="_GoBack"/>
            <w:bookmarkEnd w:id="1"/>
            <w:r>
              <w:rPr>
                <w:rFonts w:ascii="Noto Sans" w:eastAsia="Noto Sans" w:hAnsi="Noto Sans" w:cs="Noto Sans"/>
                <w:bCs/>
                <w:color w:val="434343"/>
                <w:sz w:val="18"/>
                <w:szCs w:val="18"/>
              </w:rPr>
              <w:t>article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FE4EF7" w:rsidR="00F102CC" w:rsidRPr="003D5AF6" w:rsidRDefault="001925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EAA099F" w14:textId="77777777" w:rsidR="00F102CC" w:rsidRDefault="005E2AB2">
            <w:pPr>
              <w:rPr>
                <w:rFonts w:ascii="Noto Sans" w:eastAsia="Noto Sans" w:hAnsi="Noto Sans" w:cs="Noto Sans"/>
                <w:bCs/>
                <w:color w:val="434343"/>
                <w:sz w:val="18"/>
                <w:szCs w:val="18"/>
              </w:rPr>
            </w:pPr>
            <w:r>
              <w:rPr>
                <w:rFonts w:ascii="Noto Sans" w:eastAsia="Noto Sans" w:hAnsi="Noto Sans" w:cs="Noto Sans"/>
                <w:bCs/>
                <w:color w:val="434343"/>
                <w:sz w:val="18"/>
                <w:szCs w:val="18"/>
              </w:rPr>
              <w:t>Mouse embryonic fibroblasts</w:t>
            </w:r>
          </w:p>
          <w:p w14:paraId="17B40D19" w14:textId="77777777" w:rsidR="005E2AB2" w:rsidRDefault="005E2AB2">
            <w:pPr>
              <w:rPr>
                <w:rFonts w:ascii="Noto Sans" w:eastAsia="Noto Sans" w:hAnsi="Noto Sans" w:cs="Noto Sans"/>
                <w:bCs/>
                <w:color w:val="434343"/>
                <w:sz w:val="18"/>
                <w:szCs w:val="18"/>
              </w:rPr>
            </w:pPr>
            <w:r>
              <w:rPr>
                <w:rFonts w:ascii="Noto Sans" w:eastAsia="Noto Sans" w:hAnsi="Noto Sans" w:cs="Noto Sans"/>
                <w:bCs/>
                <w:color w:val="434343"/>
                <w:sz w:val="18"/>
                <w:szCs w:val="18"/>
              </w:rPr>
              <w:t>Stromal vascular fraction cells</w:t>
            </w:r>
          </w:p>
          <w:p w14:paraId="6D488BB5" w14:textId="3DF533DA" w:rsidR="005E2AB2" w:rsidRPr="003D5AF6" w:rsidRDefault="00C92556" w:rsidP="00C92556">
            <w:pPr>
              <w:rPr>
                <w:rFonts w:ascii="Noto Sans" w:eastAsia="Noto Sans" w:hAnsi="Noto Sans" w:cs="Noto Sans"/>
                <w:bCs/>
                <w:color w:val="434343"/>
                <w:sz w:val="18"/>
                <w:szCs w:val="18"/>
              </w:rPr>
            </w:pPr>
            <w:r w:rsidRPr="005E2AB2">
              <w:rPr>
                <w:rFonts w:ascii="Noto Sans" w:eastAsia="Noto Sans" w:hAnsi="Noto Sans" w:cs="Noto Sans"/>
                <w:bCs/>
                <w:color w:val="434343"/>
                <w:sz w:val="18"/>
                <w:szCs w:val="18"/>
              </w:rPr>
              <w:t>C57Bl/6J</w:t>
            </w:r>
            <w:r>
              <w:rPr>
                <w:rFonts w:ascii="Noto Sans" w:eastAsia="Noto Sans" w:hAnsi="Noto Sans" w:cs="Noto Sans"/>
                <w:bCs/>
                <w:color w:val="434343"/>
                <w:sz w:val="18"/>
                <w:szCs w:val="18"/>
              </w:rPr>
              <w:t xml:space="preserve"> mic</w:t>
            </w:r>
            <w:r w:rsidR="005E2AB2">
              <w:rPr>
                <w:rFonts w:ascii="Noto Sans" w:eastAsia="Noto Sans" w:hAnsi="Noto Sans" w:cs="Noto Sans"/>
                <w:bCs/>
                <w:color w:val="434343"/>
                <w:sz w:val="18"/>
                <w:szCs w:val="18"/>
              </w:rPr>
              <w:t xml:space="preserve">e. Wild </w:t>
            </w:r>
            <w:proofErr w:type="gramStart"/>
            <w:r w:rsidR="005E2AB2">
              <w:rPr>
                <w:rFonts w:ascii="Noto Sans" w:eastAsia="Noto Sans" w:hAnsi="Noto Sans" w:cs="Noto Sans"/>
                <w:bCs/>
                <w:color w:val="434343"/>
                <w:sz w:val="18"/>
                <w:szCs w:val="18"/>
              </w:rPr>
              <w:t>type and IFRD1</w:t>
            </w:r>
            <w:proofErr w:type="gramEnd"/>
            <w:r w:rsidR="005E2AB2">
              <w:rPr>
                <w:rFonts w:ascii="Noto Sans" w:eastAsia="Noto Sans" w:hAnsi="Noto Sans" w:cs="Noto Sans"/>
                <w:bCs/>
                <w:color w:val="434343"/>
                <w:sz w:val="18"/>
                <w:szCs w:val="18"/>
              </w:rPr>
              <w:t xml:space="preserve"> and IFRD2 homozygous knockouts.</w:t>
            </w:r>
            <w:r>
              <w:rPr>
                <w:rFonts w:ascii="Noto Sans" w:eastAsia="Noto Sans" w:hAnsi="Noto Sans" w:cs="Noto Sans"/>
                <w:bCs/>
                <w:color w:val="434343"/>
                <w:sz w:val="18"/>
                <w:szCs w:val="18"/>
              </w:rPr>
              <w:t xml:space="preserve"> For generation of MEFs mixed male and female embryos </w:t>
            </w:r>
            <w:proofErr w:type="gramStart"/>
            <w:r>
              <w:rPr>
                <w:rFonts w:ascii="Noto Sans" w:eastAsia="Noto Sans" w:hAnsi="Noto Sans" w:cs="Noto Sans"/>
                <w:bCs/>
                <w:color w:val="434343"/>
                <w:sz w:val="18"/>
                <w:szCs w:val="18"/>
              </w:rPr>
              <w:t>were used</w:t>
            </w:r>
            <w:proofErr w:type="gramEnd"/>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9B360CB" w:rsidR="00F102CC" w:rsidRPr="003D5AF6" w:rsidRDefault="002653D1" w:rsidP="008B4B7B">
            <w:pPr>
              <w:rPr>
                <w:rFonts w:ascii="Noto Sans" w:eastAsia="Noto Sans" w:hAnsi="Noto Sans" w:cs="Noto Sans"/>
                <w:bCs/>
                <w:color w:val="434343"/>
                <w:sz w:val="18"/>
                <w:szCs w:val="18"/>
              </w:rPr>
            </w:pPr>
            <w:r>
              <w:rPr>
                <w:rFonts w:ascii="Noto Sans" w:eastAsia="Noto Sans" w:hAnsi="Noto Sans" w:cs="Noto Sans"/>
                <w:bCs/>
                <w:color w:val="434343"/>
                <w:sz w:val="18"/>
                <w:szCs w:val="18"/>
              </w:rPr>
              <w:t>Wild type</w:t>
            </w:r>
            <w:r w:rsidR="008B4B7B">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IFRD1 and IFRD2 homozygous knockout</w:t>
            </w:r>
            <w:r w:rsidR="008B4B7B">
              <w:rPr>
                <w:rFonts w:ascii="Noto Sans" w:eastAsia="Noto Sans" w:hAnsi="Noto Sans" w:cs="Noto Sans"/>
                <w:bCs/>
                <w:color w:val="434343"/>
                <w:sz w:val="18"/>
                <w:szCs w:val="18"/>
              </w:rPr>
              <w:t xml:space="preserve"> male mice</w:t>
            </w:r>
            <w:r>
              <w:rPr>
                <w:rFonts w:ascii="Noto Sans" w:eastAsia="Noto Sans" w:hAnsi="Noto Sans" w:cs="Noto Sans"/>
                <w:bCs/>
                <w:color w:val="434343"/>
                <w:sz w:val="18"/>
                <w:szCs w:val="18"/>
              </w:rPr>
              <w:t>.</w:t>
            </w:r>
            <w:r w:rsidR="000E593A">
              <w:rPr>
                <w:rFonts w:ascii="Noto Sans" w:eastAsia="Noto Sans" w:hAnsi="Noto Sans" w:cs="Noto Sans"/>
                <w:bCs/>
                <w:color w:val="434343"/>
                <w:sz w:val="18"/>
                <w:szCs w:val="18"/>
              </w:rPr>
              <w:t xml:space="preserve"> </w:t>
            </w:r>
            <w:r w:rsidR="000E593A" w:rsidRPr="000E593A">
              <w:rPr>
                <w:rFonts w:ascii="Noto Sans" w:eastAsia="Noto Sans" w:hAnsi="Noto Sans" w:cs="Noto Sans"/>
                <w:bCs/>
                <w:color w:val="434343"/>
                <w:sz w:val="18"/>
                <w:szCs w:val="18"/>
              </w:rPr>
              <w:t>RRID:IMSR_JAX:000664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BC5ADF" w:rsidR="00F102CC" w:rsidRPr="003D5AF6" w:rsidRDefault="008B4B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C915DB" w:rsidR="00F102CC" w:rsidRPr="003D5AF6" w:rsidRDefault="008B4B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1DC56E" w:rsidR="00F102CC" w:rsidRPr="003D5AF6" w:rsidRDefault="008B4B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5A40C8" w:rsidR="00F102CC" w:rsidRDefault="008B4B7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58A995" w:rsidR="00F102CC" w:rsidRPr="003D5AF6" w:rsidRDefault="008B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0E90F0" w:rsidR="00F102CC" w:rsidRPr="003D5AF6" w:rsidRDefault="008B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D5CB429" w:rsidR="00F102CC" w:rsidRPr="003D5AF6" w:rsidRDefault="00FE73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Depending on the nature of experiment, different numbers of samples (mice) </w:t>
            </w:r>
            <w:proofErr w:type="gramStart"/>
            <w:r>
              <w:rPr>
                <w:rFonts w:ascii="Noto Sans" w:eastAsia="Noto Sans" w:hAnsi="Noto Sans" w:cs="Noto Sans"/>
                <w:bCs/>
                <w:color w:val="434343"/>
                <w:sz w:val="18"/>
                <w:szCs w:val="18"/>
              </w:rPr>
              <w:t>were used</w:t>
            </w:r>
            <w:proofErr w:type="gramEnd"/>
            <w:r>
              <w:rPr>
                <w:rFonts w:ascii="Noto Sans" w:eastAsia="Noto Sans" w:hAnsi="Noto Sans" w:cs="Noto Sans"/>
                <w:bCs/>
                <w:color w:val="434343"/>
                <w:sz w:val="18"/>
                <w:szCs w:val="18"/>
              </w:rPr>
              <w:t xml:space="preserve">. In each case the exact </w:t>
            </w:r>
            <w:r w:rsidR="00D36E50">
              <w:rPr>
                <w:rFonts w:ascii="Noto Sans" w:eastAsia="Noto Sans" w:hAnsi="Noto Sans" w:cs="Noto Sans"/>
                <w:bCs/>
                <w:color w:val="434343"/>
                <w:sz w:val="18"/>
                <w:szCs w:val="18"/>
              </w:rPr>
              <w:t>number n= is disclosed in the figure legend accompanying the particular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7FD571F" w:rsidR="00F102CC" w:rsidRPr="00D93098" w:rsidRDefault="00D93098">
            <w:pPr>
              <w:spacing w:line="225" w:lineRule="auto"/>
              <w:rPr>
                <w:rFonts w:ascii="Noto Sans" w:eastAsia="Noto Sans" w:hAnsi="Noto Sans" w:cs="Noto Sans"/>
                <w:color w:val="434343"/>
                <w:sz w:val="18"/>
                <w:szCs w:val="18"/>
              </w:rPr>
            </w:pPr>
            <w:r w:rsidRPr="00D93098">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535A4A" w:rsidR="00F102CC" w:rsidRPr="003D5AF6" w:rsidRDefault="00D93098">
            <w:pPr>
              <w:spacing w:line="225" w:lineRule="auto"/>
              <w:rPr>
                <w:rFonts w:ascii="Noto Sans" w:eastAsia="Noto Sans" w:hAnsi="Noto Sans" w:cs="Noto Sans"/>
                <w:bCs/>
                <w:color w:val="434343"/>
                <w:sz w:val="18"/>
                <w:szCs w:val="18"/>
              </w:rPr>
            </w:pPr>
            <w:r w:rsidRPr="00D93098">
              <w:rPr>
                <w:rFonts w:ascii="Noto Sans" w:eastAsia="Noto Sans" w:hAnsi="Noto Sans" w:cs="Noto San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9298C9" w:rsidR="00F102CC" w:rsidRPr="003D5AF6" w:rsidRDefault="00D93098">
            <w:pPr>
              <w:spacing w:line="225" w:lineRule="auto"/>
              <w:rPr>
                <w:rFonts w:ascii="Noto Sans" w:eastAsia="Noto Sans" w:hAnsi="Noto Sans" w:cs="Noto Sans"/>
                <w:bCs/>
                <w:color w:val="434343"/>
                <w:sz w:val="18"/>
                <w:szCs w:val="18"/>
              </w:rPr>
            </w:pPr>
            <w:r w:rsidRPr="00D93098">
              <w:rPr>
                <w:rFonts w:ascii="Noto Sans" w:eastAsia="Noto Sans" w:hAnsi="Noto Sans" w:cs="Noto San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CC78BB" w:rsidR="00F102CC" w:rsidRPr="003D5AF6" w:rsidRDefault="007104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presented in the manuscript </w:t>
            </w:r>
            <w:proofErr w:type="gramStart"/>
            <w:r>
              <w:rPr>
                <w:rFonts w:ascii="Noto Sans" w:eastAsia="Noto Sans" w:hAnsi="Noto Sans" w:cs="Noto Sans"/>
                <w:bCs/>
                <w:color w:val="434343"/>
                <w:sz w:val="18"/>
                <w:szCs w:val="18"/>
              </w:rPr>
              <w:t>are based</w:t>
            </w:r>
            <w:proofErr w:type="gramEnd"/>
            <w:r>
              <w:rPr>
                <w:rFonts w:ascii="Noto Sans" w:eastAsia="Noto Sans" w:hAnsi="Noto Sans" w:cs="Noto Sans"/>
                <w:bCs/>
                <w:color w:val="434343"/>
                <w:sz w:val="18"/>
                <w:szCs w:val="18"/>
              </w:rPr>
              <w:t xml:space="preserve"> on at least three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A7E820" w:rsidR="00F102CC" w:rsidRPr="003D5AF6" w:rsidRDefault="00562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7104D6">
              <w:rPr>
                <w:rFonts w:ascii="Noto Sans" w:eastAsia="Noto Sans" w:hAnsi="Noto Sans" w:cs="Noto Sans"/>
                <w:bCs/>
                <w:color w:val="434343"/>
                <w:sz w:val="18"/>
                <w:szCs w:val="18"/>
              </w:rPr>
              <w:t>ee above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36BA4" w:rsidR="00F102CC" w:rsidRPr="003D5AF6" w:rsidRDefault="00CD11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703A59E" w:rsidR="00F102CC" w:rsidRPr="003D5AF6" w:rsidRDefault="00423FA8">
            <w:pPr>
              <w:spacing w:line="225" w:lineRule="auto"/>
              <w:rPr>
                <w:rFonts w:ascii="Noto Sans" w:eastAsia="Noto Sans" w:hAnsi="Noto Sans" w:cs="Noto Sans"/>
                <w:bCs/>
                <w:color w:val="434343"/>
                <w:sz w:val="18"/>
                <w:szCs w:val="18"/>
              </w:rPr>
            </w:pPr>
            <w:r w:rsidRPr="00423FA8">
              <w:rPr>
                <w:rFonts w:ascii="Noto Sans" w:eastAsia="Noto Sans" w:hAnsi="Noto Sans" w:cs="Noto Sans"/>
                <w:bCs/>
                <w:color w:val="434343"/>
                <w:sz w:val="18"/>
                <w:szCs w:val="18"/>
              </w:rPr>
              <w:t xml:space="preserve">All animal experiments </w:t>
            </w:r>
            <w:proofErr w:type="gramStart"/>
            <w:r w:rsidRPr="00423FA8">
              <w:rPr>
                <w:rFonts w:ascii="Noto Sans" w:eastAsia="Noto Sans" w:hAnsi="Noto Sans" w:cs="Noto Sans"/>
                <w:bCs/>
                <w:color w:val="434343"/>
                <w:sz w:val="18"/>
                <w:szCs w:val="18"/>
              </w:rPr>
              <w:t>were performed</w:t>
            </w:r>
            <w:proofErr w:type="gramEnd"/>
            <w:r w:rsidRPr="00423FA8">
              <w:rPr>
                <w:rFonts w:ascii="Noto Sans" w:eastAsia="Noto Sans" w:hAnsi="Noto Sans" w:cs="Noto Sans"/>
                <w:bCs/>
                <w:color w:val="434343"/>
                <w:sz w:val="18"/>
                <w:szCs w:val="18"/>
              </w:rPr>
              <w:t xml:space="preserve"> in accordance with Austrian legislation BGB1 </w:t>
            </w:r>
            <w:proofErr w:type="spellStart"/>
            <w:r w:rsidRPr="00423FA8">
              <w:rPr>
                <w:rFonts w:ascii="Noto Sans" w:eastAsia="Noto Sans" w:hAnsi="Noto Sans" w:cs="Noto Sans"/>
                <w:bCs/>
                <w:color w:val="434343"/>
                <w:sz w:val="18"/>
                <w:szCs w:val="18"/>
              </w:rPr>
              <w:t>Nr</w:t>
            </w:r>
            <w:proofErr w:type="spellEnd"/>
            <w:r w:rsidRPr="00423FA8">
              <w:rPr>
                <w:rFonts w:ascii="Noto Sans" w:eastAsia="Noto Sans" w:hAnsi="Noto Sans" w:cs="Noto Sans"/>
                <w:bCs/>
                <w:color w:val="434343"/>
                <w:sz w:val="18"/>
                <w:szCs w:val="18"/>
              </w:rPr>
              <w:t xml:space="preserve">. 501/1988 </w:t>
            </w:r>
            <w:proofErr w:type="spellStart"/>
            <w:r w:rsidRPr="00423FA8">
              <w:rPr>
                <w:rFonts w:ascii="Noto Sans" w:eastAsia="Noto Sans" w:hAnsi="Noto Sans" w:cs="Noto Sans"/>
                <w:bCs/>
                <w:color w:val="434343"/>
                <w:sz w:val="18"/>
                <w:szCs w:val="18"/>
              </w:rPr>
              <w:t>i.d.F</w:t>
            </w:r>
            <w:proofErr w:type="spellEnd"/>
            <w:r w:rsidRPr="00423FA8">
              <w:rPr>
                <w:rFonts w:ascii="Noto Sans" w:eastAsia="Noto Sans" w:hAnsi="Noto Sans" w:cs="Noto Sans"/>
                <w:bCs/>
                <w:color w:val="434343"/>
                <w:sz w:val="18"/>
                <w:szCs w:val="18"/>
              </w:rPr>
              <w:t>. 162/2005).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3EF537" w:rsidR="00F102CC" w:rsidRPr="003D5AF6" w:rsidRDefault="00CD11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846AD6" w:rsidR="00F102CC" w:rsidRPr="003D5AF6" w:rsidRDefault="002C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F97796" w:rsidR="00F102CC" w:rsidRPr="003D5AF6" w:rsidRDefault="002C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E5F778" w14:textId="52F1B41F" w:rsidR="002A7C08" w:rsidRDefault="0095504F" w:rsidP="0095504F">
            <w:pPr>
              <w:spacing w:line="225" w:lineRule="auto"/>
              <w:rPr>
                <w:rFonts w:ascii="Noto Sans" w:eastAsia="Noto Sans" w:hAnsi="Noto Sans" w:cs="Noto Sans"/>
                <w:bCs/>
                <w:color w:val="434343"/>
                <w:sz w:val="18"/>
                <w:szCs w:val="18"/>
              </w:rPr>
            </w:pPr>
            <w:r w:rsidRPr="0095504F">
              <w:rPr>
                <w:rFonts w:ascii="Noto Sans" w:eastAsia="Noto Sans" w:hAnsi="Noto Sans" w:cs="Noto Sans"/>
                <w:bCs/>
                <w:color w:val="434343"/>
                <w:sz w:val="18"/>
                <w:szCs w:val="18"/>
              </w:rPr>
              <w:t xml:space="preserve">Statistical analyses were performed with one-way ANOVA, Student’s unpaired t-test using </w:t>
            </w:r>
            <w:proofErr w:type="spellStart"/>
            <w:r w:rsidRPr="0095504F">
              <w:rPr>
                <w:rFonts w:ascii="Noto Sans" w:eastAsia="Noto Sans" w:hAnsi="Noto Sans" w:cs="Noto Sans"/>
                <w:bCs/>
                <w:color w:val="434343"/>
                <w:sz w:val="18"/>
                <w:szCs w:val="18"/>
              </w:rPr>
              <w:t>GraphPad</w:t>
            </w:r>
            <w:proofErr w:type="spellEnd"/>
            <w:r w:rsidRPr="0095504F">
              <w:rPr>
                <w:rFonts w:ascii="Noto Sans" w:eastAsia="Noto Sans" w:hAnsi="Noto Sans" w:cs="Noto Sans"/>
                <w:bCs/>
                <w:color w:val="434343"/>
                <w:sz w:val="18"/>
                <w:szCs w:val="18"/>
              </w:rPr>
              <w:t xml:space="preserve"> Prism Ver. 9.2 (</w:t>
            </w:r>
            <w:proofErr w:type="spellStart"/>
            <w:r w:rsidRPr="0095504F">
              <w:rPr>
                <w:rFonts w:ascii="Noto Sans" w:eastAsia="Noto Sans" w:hAnsi="Noto Sans" w:cs="Noto Sans"/>
                <w:bCs/>
                <w:color w:val="434343"/>
                <w:sz w:val="18"/>
                <w:szCs w:val="18"/>
              </w:rPr>
              <w:t>GraphPad</w:t>
            </w:r>
            <w:proofErr w:type="spellEnd"/>
            <w:r w:rsidRPr="0095504F">
              <w:rPr>
                <w:rFonts w:ascii="Noto Sans" w:eastAsia="Noto Sans" w:hAnsi="Noto Sans" w:cs="Noto Sans"/>
                <w:bCs/>
                <w:color w:val="434343"/>
                <w:sz w:val="18"/>
                <w:szCs w:val="18"/>
              </w:rPr>
              <w:t xml:space="preserve"> La </w:t>
            </w:r>
            <w:proofErr w:type="spellStart"/>
            <w:r w:rsidRPr="0095504F">
              <w:rPr>
                <w:rFonts w:ascii="Noto Sans" w:eastAsia="Noto Sans" w:hAnsi="Noto Sans" w:cs="Noto Sans"/>
                <w:bCs/>
                <w:color w:val="434343"/>
                <w:sz w:val="18"/>
                <w:szCs w:val="18"/>
              </w:rPr>
              <w:t>Jolla</w:t>
            </w:r>
            <w:proofErr w:type="gramStart"/>
            <w:r w:rsidRPr="0095504F">
              <w:rPr>
                <w:rFonts w:ascii="Noto Sans" w:eastAsia="Noto Sans" w:hAnsi="Noto Sans" w:cs="Noto Sans"/>
                <w:bCs/>
                <w:color w:val="434343"/>
                <w:sz w:val="18"/>
                <w:szCs w:val="18"/>
              </w:rPr>
              <w:t>,CA</w:t>
            </w:r>
            <w:proofErr w:type="spellEnd"/>
            <w:proofErr w:type="gramEnd"/>
            <w:r w:rsidRPr="0095504F">
              <w:rPr>
                <w:rFonts w:ascii="Noto Sans" w:eastAsia="Noto Sans" w:hAnsi="Noto Sans" w:cs="Noto Sans"/>
                <w:bCs/>
                <w:color w:val="434343"/>
                <w:sz w:val="18"/>
                <w:szCs w:val="18"/>
              </w:rPr>
              <w:t>) software</w:t>
            </w:r>
            <w:r w:rsidR="008066C9">
              <w:rPr>
                <w:rFonts w:ascii="Noto Sans" w:eastAsia="Noto Sans" w:hAnsi="Noto Sans" w:cs="Noto Sans"/>
                <w:bCs/>
                <w:color w:val="434343"/>
                <w:sz w:val="18"/>
                <w:szCs w:val="18"/>
              </w:rPr>
              <w:t xml:space="preserve"> in majority of experiments</w:t>
            </w:r>
            <w:r w:rsidRPr="0095504F">
              <w:rPr>
                <w:rFonts w:ascii="Noto Sans" w:eastAsia="Noto Sans" w:hAnsi="Noto Sans" w:cs="Noto Sans"/>
                <w:bCs/>
                <w:color w:val="434343"/>
                <w:sz w:val="18"/>
                <w:szCs w:val="18"/>
              </w:rPr>
              <w:t xml:space="preserve"> as indicated in the legends.</w:t>
            </w:r>
            <w:r w:rsidR="008066C9">
              <w:rPr>
                <w:rFonts w:ascii="Noto Sans" w:eastAsia="Noto Sans" w:hAnsi="Noto Sans" w:cs="Noto Sans"/>
                <w:bCs/>
                <w:color w:val="434343"/>
                <w:sz w:val="18"/>
                <w:szCs w:val="18"/>
              </w:rPr>
              <w:t xml:space="preserve"> </w:t>
            </w:r>
            <w:r w:rsidR="008066C9" w:rsidRPr="008066C9">
              <w:rPr>
                <w:rFonts w:ascii="Noto Sans" w:eastAsia="Noto Sans" w:hAnsi="Noto Sans" w:cs="Noto Sans"/>
                <w:bCs/>
                <w:color w:val="434343"/>
                <w:sz w:val="18"/>
                <w:szCs w:val="18"/>
              </w:rPr>
              <w:t xml:space="preserve">ANCOVA with a </w:t>
            </w:r>
            <w:proofErr w:type="spellStart"/>
            <w:r w:rsidR="008066C9" w:rsidRPr="008066C9">
              <w:rPr>
                <w:rFonts w:ascii="Noto Sans" w:eastAsia="Noto Sans" w:hAnsi="Noto Sans" w:cs="Noto Sans"/>
                <w:bCs/>
                <w:color w:val="434343"/>
                <w:sz w:val="18"/>
                <w:szCs w:val="18"/>
              </w:rPr>
              <w:t>Bonferroni</w:t>
            </w:r>
            <w:proofErr w:type="spellEnd"/>
            <w:r w:rsidR="008066C9" w:rsidRPr="008066C9">
              <w:rPr>
                <w:rFonts w:ascii="Noto Sans" w:eastAsia="Noto Sans" w:hAnsi="Noto Sans" w:cs="Noto Sans"/>
                <w:bCs/>
                <w:color w:val="434343"/>
                <w:sz w:val="18"/>
                <w:szCs w:val="18"/>
              </w:rPr>
              <w:t xml:space="preserve"> corrected Post Hoc testing </w:t>
            </w:r>
            <w:r w:rsidR="008066C9">
              <w:rPr>
                <w:rFonts w:ascii="Noto Sans" w:eastAsia="Noto Sans" w:hAnsi="Noto Sans" w:cs="Noto Sans"/>
                <w:bCs/>
                <w:color w:val="434343"/>
                <w:sz w:val="18"/>
                <w:szCs w:val="18"/>
              </w:rPr>
              <w:t xml:space="preserve">were used </w:t>
            </w:r>
            <w:r w:rsidR="008066C9" w:rsidRPr="008066C9">
              <w:rPr>
                <w:rFonts w:ascii="Noto Sans" w:eastAsia="Noto Sans" w:hAnsi="Noto Sans" w:cs="Noto Sans"/>
                <w:bCs/>
                <w:color w:val="434343"/>
                <w:sz w:val="18"/>
                <w:szCs w:val="18"/>
              </w:rPr>
              <w:t xml:space="preserve">on the µCT fat data and the body mass data. </w:t>
            </w:r>
            <w:r w:rsidRPr="0095504F">
              <w:rPr>
                <w:rFonts w:ascii="Noto Sans" w:eastAsia="Noto Sans" w:hAnsi="Noto Sans" w:cs="Noto Sans"/>
                <w:bCs/>
                <w:color w:val="434343"/>
                <w:sz w:val="18"/>
                <w:szCs w:val="18"/>
              </w:rPr>
              <w:t xml:space="preserve"> </w:t>
            </w:r>
          </w:p>
          <w:p w14:paraId="54E0127B" w14:textId="59A54C80" w:rsidR="00F102CC" w:rsidRPr="003D5AF6" w:rsidRDefault="002A7C08" w:rsidP="009550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Real time PCR </w:t>
            </w:r>
            <w:r w:rsidRPr="002A7C08">
              <w:rPr>
                <w:rFonts w:ascii="Noto Sans" w:eastAsia="Noto Sans" w:hAnsi="Noto Sans" w:cs="Noto Sans"/>
                <w:bCs/>
                <w:color w:val="434343"/>
                <w:sz w:val="18"/>
                <w:szCs w:val="18"/>
              </w:rPr>
              <w:t xml:space="preserve"> data were analyzed by 2-tailed, Homoscedastic t-tests are based on the assumption that </w:t>
            </w:r>
            <w:r w:rsidRPr="002A7C08">
              <w:rPr>
                <w:rFonts w:ascii="Noto Sans" w:eastAsia="Noto Sans" w:hAnsi="Noto Sans" w:cs="Noto Sans"/>
                <w:bCs/>
                <w:color w:val="434343"/>
                <w:sz w:val="18"/>
                <w:szCs w:val="18"/>
              </w:rPr>
              <w:lastRenderedPageBreak/>
              <w:t>variances between two sample data ranges are equal type 2 Student’s t test.</w:t>
            </w:r>
            <w:r>
              <w:rPr>
                <w:rFonts w:ascii="Noto Sans" w:eastAsia="Noto Sans" w:hAnsi="Noto Sans" w:cs="Noto Sans"/>
                <w:bCs/>
                <w:color w:val="434343"/>
                <w:sz w:val="18"/>
                <w:szCs w:val="18"/>
              </w:rPr>
              <w:t xml:space="preserve"> </w:t>
            </w:r>
            <w:r w:rsidR="0095504F" w:rsidRPr="0095504F">
              <w:rPr>
                <w:rFonts w:ascii="Noto Sans" w:eastAsia="Noto Sans" w:hAnsi="Noto Sans" w:cs="Noto Sans"/>
                <w:bCs/>
                <w:color w:val="434343"/>
                <w:sz w:val="18"/>
                <w:szCs w:val="18"/>
              </w:rPr>
              <w:t xml:space="preserve">Data from SVF cells </w:t>
            </w:r>
            <w:proofErr w:type="gramStart"/>
            <w:r w:rsidR="0095504F" w:rsidRPr="0095504F">
              <w:rPr>
                <w:rFonts w:ascii="Noto Sans" w:eastAsia="Noto Sans" w:hAnsi="Noto Sans" w:cs="Noto Sans"/>
                <w:bCs/>
                <w:color w:val="434343"/>
                <w:sz w:val="18"/>
                <w:szCs w:val="18"/>
              </w:rPr>
              <w:t>were analyzed</w:t>
            </w:r>
            <w:proofErr w:type="gramEnd"/>
            <w:r w:rsidR="0095504F" w:rsidRPr="0095504F">
              <w:rPr>
                <w:rFonts w:ascii="Noto Sans" w:eastAsia="Noto Sans" w:hAnsi="Noto Sans" w:cs="Noto Sans"/>
                <w:bCs/>
                <w:color w:val="434343"/>
                <w:sz w:val="18"/>
                <w:szCs w:val="18"/>
              </w:rPr>
              <w:t xml:space="preserve"> using ordinary one-way ANOVA with Holm-</w:t>
            </w:r>
            <w:proofErr w:type="spellStart"/>
            <w:r w:rsidR="0095504F" w:rsidRPr="0095504F">
              <w:rPr>
                <w:rFonts w:ascii="Noto Sans" w:eastAsia="Noto Sans" w:hAnsi="Noto Sans" w:cs="Noto Sans"/>
                <w:bCs/>
                <w:color w:val="434343"/>
                <w:sz w:val="18"/>
                <w:szCs w:val="18"/>
              </w:rPr>
              <w:t>Šidák's</w:t>
            </w:r>
            <w:proofErr w:type="spellEnd"/>
            <w:r w:rsidR="0095504F" w:rsidRPr="0095504F">
              <w:rPr>
                <w:rFonts w:ascii="Noto Sans" w:eastAsia="Noto Sans" w:hAnsi="Noto Sans" w:cs="Noto Sans"/>
                <w:bCs/>
                <w:color w:val="434343"/>
                <w:sz w:val="18"/>
                <w:szCs w:val="18"/>
              </w:rPr>
              <w:t xml:space="preserve"> multiple comparisons test.</w:t>
            </w:r>
            <w:r w:rsidR="00E12E6F">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E3D666C" w:rsidR="00F102CC" w:rsidRPr="003D5AF6" w:rsidRDefault="00453F54">
            <w:pPr>
              <w:spacing w:line="225" w:lineRule="auto"/>
              <w:rPr>
                <w:rFonts w:ascii="Noto Sans" w:eastAsia="Noto Sans" w:hAnsi="Noto Sans" w:cs="Noto Sans"/>
                <w:bCs/>
                <w:color w:val="434343"/>
                <w:sz w:val="18"/>
                <w:szCs w:val="18"/>
              </w:rPr>
            </w:pPr>
            <w:r w:rsidRPr="00D93098">
              <w:rPr>
                <w:rFonts w:ascii="Noto Sans" w:eastAsia="Noto Sans" w:hAnsi="Noto Sans" w:cs="Noto San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64038C" w14:textId="77777777" w:rsidR="00F102CC" w:rsidRDefault="00AC76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are deposited with DRYAD using journal article number</w:t>
            </w:r>
          </w:p>
          <w:p w14:paraId="65CA6FA4" w14:textId="0C4EB02F" w:rsidR="00AC762C" w:rsidRDefault="005A08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w:t>
            </w:r>
            <w:r w:rsidR="00AC762C">
              <w:rPr>
                <w:rFonts w:ascii="Noto Sans" w:eastAsia="Noto Sans" w:hAnsi="Noto Sans" w:cs="Noto Sans"/>
                <w:bCs/>
                <w:color w:val="434343"/>
                <w:sz w:val="18"/>
                <w:szCs w:val="18"/>
              </w:rPr>
              <w:t>r</w:t>
            </w:r>
          </w:p>
          <w:p w14:paraId="78FCD14D" w14:textId="5F8933D5" w:rsidR="00AC762C" w:rsidRPr="003D5AF6" w:rsidRDefault="00BB66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upload</w:t>
            </w:r>
            <w:r w:rsidR="00AC762C">
              <w:rPr>
                <w:rFonts w:ascii="Noto Sans" w:eastAsia="Noto Sans" w:hAnsi="Noto Sans" w:cs="Noto Sans"/>
                <w:bCs/>
                <w:color w:val="434343"/>
                <w:sz w:val="18"/>
                <w:szCs w:val="18"/>
              </w:rPr>
              <w:t>ed as source material within the article submission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715506" w:rsidR="00F102CC" w:rsidRPr="003D5AF6" w:rsidRDefault="00453F54">
            <w:pPr>
              <w:spacing w:line="225" w:lineRule="auto"/>
              <w:rPr>
                <w:rFonts w:ascii="Noto Sans" w:eastAsia="Noto Sans" w:hAnsi="Noto Sans" w:cs="Noto Sans"/>
                <w:bCs/>
                <w:color w:val="434343"/>
                <w:sz w:val="18"/>
                <w:szCs w:val="18"/>
              </w:rPr>
            </w:pPr>
            <w:r w:rsidRPr="00D93098">
              <w:rPr>
                <w:rFonts w:ascii="Noto Sans" w:eastAsia="Noto Sans" w:hAnsi="Noto Sans" w:cs="Noto San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5071AF1" w:rsidR="00314422" w:rsidRPr="003D5AF6" w:rsidRDefault="003144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59EBE33" w:rsidR="00F102CC" w:rsidRPr="003D5AF6" w:rsidRDefault="003144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C44841" w:rsidR="00F102CC" w:rsidRPr="003D5AF6" w:rsidRDefault="003144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53F88D3" w:rsidR="00F102CC" w:rsidRPr="003D5AF6" w:rsidRDefault="003144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94E3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A9AEE" w14:textId="77777777" w:rsidR="00094E35" w:rsidRDefault="00094E35">
      <w:r>
        <w:separator/>
      </w:r>
    </w:p>
  </w:endnote>
  <w:endnote w:type="continuationSeparator" w:id="0">
    <w:p w14:paraId="5801D2FE" w14:textId="77777777" w:rsidR="00094E35" w:rsidRDefault="0009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D2D3E19"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02573">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C0B43" w14:textId="77777777" w:rsidR="00094E35" w:rsidRDefault="00094E35">
      <w:r>
        <w:separator/>
      </w:r>
    </w:p>
  </w:footnote>
  <w:footnote w:type="continuationSeparator" w:id="0">
    <w:p w14:paraId="22DBE4AF" w14:textId="77777777" w:rsidR="00094E35" w:rsidRDefault="0009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451AB"/>
    <w:rsid w:val="00094E35"/>
    <w:rsid w:val="000E593A"/>
    <w:rsid w:val="001925D2"/>
    <w:rsid w:val="001B3BCC"/>
    <w:rsid w:val="00202573"/>
    <w:rsid w:val="002209A8"/>
    <w:rsid w:val="002653D1"/>
    <w:rsid w:val="002A7C08"/>
    <w:rsid w:val="002C49D5"/>
    <w:rsid w:val="00314422"/>
    <w:rsid w:val="003B599E"/>
    <w:rsid w:val="003D5AF6"/>
    <w:rsid w:val="003F2511"/>
    <w:rsid w:val="00423FA8"/>
    <w:rsid w:val="00427975"/>
    <w:rsid w:val="00453F54"/>
    <w:rsid w:val="004E2C31"/>
    <w:rsid w:val="005620DE"/>
    <w:rsid w:val="00591C60"/>
    <w:rsid w:val="005A08AE"/>
    <w:rsid w:val="005B0259"/>
    <w:rsid w:val="005E2AB2"/>
    <w:rsid w:val="006068E3"/>
    <w:rsid w:val="007054B6"/>
    <w:rsid w:val="007104D6"/>
    <w:rsid w:val="007C306B"/>
    <w:rsid w:val="008066C9"/>
    <w:rsid w:val="008776FA"/>
    <w:rsid w:val="00884600"/>
    <w:rsid w:val="008B4B7B"/>
    <w:rsid w:val="008C395D"/>
    <w:rsid w:val="008D3F28"/>
    <w:rsid w:val="00925EF3"/>
    <w:rsid w:val="0095504F"/>
    <w:rsid w:val="009C7B26"/>
    <w:rsid w:val="00A11E52"/>
    <w:rsid w:val="00A23E95"/>
    <w:rsid w:val="00AC762C"/>
    <w:rsid w:val="00BB0D28"/>
    <w:rsid w:val="00BB66F4"/>
    <w:rsid w:val="00BD41E9"/>
    <w:rsid w:val="00BF09A0"/>
    <w:rsid w:val="00C84413"/>
    <w:rsid w:val="00C92556"/>
    <w:rsid w:val="00CD1156"/>
    <w:rsid w:val="00D36E50"/>
    <w:rsid w:val="00D52C5E"/>
    <w:rsid w:val="00D93098"/>
    <w:rsid w:val="00E12E6F"/>
    <w:rsid w:val="00E47D0D"/>
    <w:rsid w:val="00E848B1"/>
    <w:rsid w:val="00F102CC"/>
    <w:rsid w:val="00F3549B"/>
    <w:rsid w:val="00F83D83"/>
    <w:rsid w:val="00F91042"/>
    <w:rsid w:val="00FA5706"/>
    <w:rsid w:val="00FE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1585</Words>
  <Characters>9991</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Vietor Ilja</dc:creator>
  <cp:lastModifiedBy>Vietor Ilja</cp:lastModifiedBy>
  <cp:revision>16</cp:revision>
  <dcterms:created xsi:type="dcterms:W3CDTF">2023-08-07T13:02:00Z</dcterms:created>
  <dcterms:modified xsi:type="dcterms:W3CDTF">2023-08-14T11:29:00Z</dcterms:modified>
</cp:coreProperties>
</file>