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DB64BF6" w:rsidR="00F102CC" w:rsidRPr="00337F5A" w:rsidRDefault="00337F5A">
            <w:pPr>
              <w:rPr>
                <w:rFonts w:eastAsia="Noto Sans"/>
                <w:bCs/>
                <w:color w:val="434343"/>
                <w:sz w:val="18"/>
                <w:szCs w:val="18"/>
              </w:rPr>
            </w:pPr>
            <w:r>
              <w:rPr>
                <w:rFonts w:eastAsia="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58CE9D8" w:rsidR="00F102CC" w:rsidRPr="00337F5A" w:rsidRDefault="00337F5A">
            <w:pPr>
              <w:rPr>
                <w:rFonts w:eastAsia="Noto Sans"/>
                <w:bCs/>
                <w:color w:val="434343"/>
                <w:sz w:val="18"/>
                <w:szCs w:val="18"/>
              </w:rPr>
            </w:pPr>
            <w:r>
              <w:rPr>
                <w:rFonts w:eastAsia="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9F3D644" w:rsidR="00F102CC" w:rsidRPr="00337F5A" w:rsidRDefault="00337F5A">
            <w:pPr>
              <w:rPr>
                <w:rFonts w:eastAsia="Noto Sans"/>
                <w:bCs/>
                <w:color w:val="434343"/>
                <w:sz w:val="18"/>
                <w:szCs w:val="18"/>
              </w:rPr>
            </w:pPr>
            <w:r>
              <w:rPr>
                <w:rFonts w:eastAsia="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A6FBD88" w:rsidR="00F102CC" w:rsidRPr="00337F5A" w:rsidRDefault="00337F5A">
            <w:pPr>
              <w:rPr>
                <w:rFonts w:eastAsia="Noto Sans"/>
                <w:bCs/>
                <w:color w:val="434343"/>
                <w:sz w:val="18"/>
                <w:szCs w:val="18"/>
              </w:rPr>
            </w:pPr>
            <w:r>
              <w:rPr>
                <w:rFonts w:eastAsia="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C6C12E" w:rsidR="00F102CC" w:rsidRPr="00337F5A" w:rsidRDefault="00337F5A">
            <w:pPr>
              <w:rPr>
                <w:rFonts w:eastAsia="Noto Sans"/>
                <w:bCs/>
                <w:color w:val="434343"/>
                <w:sz w:val="18"/>
                <w:szCs w:val="18"/>
              </w:rPr>
            </w:pPr>
            <w:r>
              <w:rPr>
                <w:rFonts w:eastAsia="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0BC61B" w:rsidR="00F102CC" w:rsidRPr="00145769" w:rsidRDefault="00145769">
            <w:pPr>
              <w:rPr>
                <w:rFonts w:eastAsia="Noto Sans"/>
                <w:bCs/>
                <w:color w:val="434343"/>
                <w:sz w:val="18"/>
                <w:szCs w:val="18"/>
              </w:rPr>
            </w:pPr>
            <w:r>
              <w:rPr>
                <w:rFonts w:eastAsia="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DBBB513" w:rsidR="00F102CC" w:rsidRPr="00145769" w:rsidRDefault="00145769">
            <w:pPr>
              <w:rPr>
                <w:rFonts w:eastAsia="Noto Sans"/>
                <w:bCs/>
                <w:color w:val="434343"/>
                <w:sz w:val="18"/>
                <w:szCs w:val="18"/>
              </w:rPr>
            </w:pPr>
            <w:r>
              <w:rPr>
                <w:rFonts w:eastAsia="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B56145" w:rsidR="00F102CC" w:rsidRPr="00A7351A" w:rsidRDefault="00A7351A">
            <w:pPr>
              <w:rPr>
                <w:rFonts w:eastAsia="Noto Sans"/>
                <w:b/>
                <w:color w:val="434343"/>
                <w:sz w:val="18"/>
                <w:szCs w:val="18"/>
              </w:rPr>
            </w:pPr>
            <w:r>
              <w:rPr>
                <w:rFonts w:eastAsia="Noto Sans"/>
                <w:b/>
                <w:color w:val="434343"/>
                <w:sz w:val="18"/>
                <w:szCs w:val="18"/>
              </w:rPr>
              <w:t>X</w:t>
            </w:r>
            <w:bookmarkStart w:id="1" w:name="_GoBack"/>
            <w:bookmarkEnd w:id="1"/>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1E8DBE" w:rsidR="00F102CC" w:rsidRPr="00145769" w:rsidRDefault="00145769">
            <w:pPr>
              <w:spacing w:line="225" w:lineRule="auto"/>
              <w:rPr>
                <w:rFonts w:eastAsia="Noto Sans"/>
                <w:bCs/>
                <w:color w:val="434343"/>
                <w:sz w:val="18"/>
                <w:szCs w:val="18"/>
              </w:rPr>
            </w:pPr>
            <w:r>
              <w:rPr>
                <w:rFonts w:eastAsia="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03084F9" w:rsidR="00F102CC" w:rsidRPr="00145769" w:rsidRDefault="00145769">
            <w:pPr>
              <w:spacing w:line="225" w:lineRule="auto"/>
              <w:rPr>
                <w:rFonts w:eastAsia="Noto Sans"/>
                <w:bCs/>
                <w:color w:val="434343"/>
                <w:sz w:val="18"/>
                <w:szCs w:val="18"/>
              </w:rPr>
            </w:pPr>
            <w:r>
              <w:rPr>
                <w:rFonts w:eastAsia="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138D7A8" w:rsidR="00F102CC" w:rsidRPr="00356B9A" w:rsidRDefault="00356B9A">
            <w:pPr>
              <w:spacing w:line="225" w:lineRule="auto"/>
              <w:rPr>
                <w:rFonts w:eastAsia="Noto Sans"/>
                <w:bCs/>
                <w:color w:val="434343"/>
                <w:sz w:val="18"/>
                <w:szCs w:val="18"/>
              </w:rPr>
            </w:pPr>
            <w:r>
              <w:rPr>
                <w:rFonts w:eastAsia="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CB5FBE2" w:rsidR="00F102CC" w:rsidRPr="00356B9A" w:rsidRDefault="00356B9A">
            <w:pPr>
              <w:spacing w:line="225" w:lineRule="auto"/>
              <w:rPr>
                <w:rFonts w:eastAsia="Noto Sans"/>
                <w:b/>
                <w:color w:val="434343"/>
                <w:sz w:val="18"/>
                <w:szCs w:val="18"/>
              </w:rPr>
            </w:pPr>
            <w:r>
              <w:rPr>
                <w:rFonts w:eastAsia="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C8CDB40" w:rsidR="00F102CC" w:rsidRPr="00356B9A" w:rsidRDefault="00356B9A">
            <w:pPr>
              <w:spacing w:line="225" w:lineRule="auto"/>
              <w:rPr>
                <w:rFonts w:eastAsia="Noto Sans"/>
                <w:bCs/>
                <w:color w:val="434343"/>
                <w:sz w:val="18"/>
                <w:szCs w:val="18"/>
              </w:rPr>
            </w:pPr>
            <w:r>
              <w:rPr>
                <w:rFonts w:eastAsia="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2C41166" w:rsidR="00F102CC" w:rsidRPr="00356B9A" w:rsidRDefault="00356B9A">
            <w:pPr>
              <w:spacing w:line="225" w:lineRule="auto"/>
              <w:rPr>
                <w:rFonts w:eastAsia="Noto Sans"/>
                <w:bCs/>
                <w:color w:val="434343"/>
                <w:sz w:val="18"/>
                <w:szCs w:val="18"/>
              </w:rPr>
            </w:pPr>
            <w:r>
              <w:rPr>
                <w:rFonts w:eastAsia="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CC97873" w:rsidR="00F102CC" w:rsidRPr="00145769" w:rsidRDefault="00145769">
            <w:pPr>
              <w:spacing w:line="225" w:lineRule="auto"/>
              <w:rPr>
                <w:rFonts w:eastAsia="Noto Sans"/>
                <w:bCs/>
                <w:color w:val="434343"/>
                <w:sz w:val="18"/>
                <w:szCs w:val="18"/>
              </w:rPr>
            </w:pPr>
            <w:r>
              <w:rPr>
                <w:rFonts w:eastAsia="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069FADC" w:rsidR="00F102CC" w:rsidRPr="00145769" w:rsidRDefault="00145769">
            <w:pPr>
              <w:spacing w:line="225" w:lineRule="auto"/>
              <w:rPr>
                <w:rFonts w:eastAsia="Noto Sans"/>
                <w:bCs/>
                <w:color w:val="434343"/>
                <w:sz w:val="18"/>
                <w:szCs w:val="18"/>
              </w:rPr>
            </w:pPr>
            <w:r>
              <w:rPr>
                <w:rFonts w:eastAsia="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0F6B3ED" w:rsidR="00F102CC" w:rsidRPr="00A62013" w:rsidRDefault="00A62013">
            <w:pPr>
              <w:spacing w:line="225" w:lineRule="auto"/>
              <w:rPr>
                <w:rFonts w:eastAsia="Noto Sans"/>
                <w:b/>
                <w:color w:val="434343"/>
                <w:sz w:val="18"/>
                <w:szCs w:val="18"/>
              </w:rPr>
            </w:pPr>
            <w:r>
              <w:rPr>
                <w:rFonts w:eastAsia="Noto Sans"/>
                <w:b/>
                <w:color w:val="434343"/>
                <w:sz w:val="18"/>
                <w:szCs w:val="18"/>
              </w:rPr>
              <w:t>This information can be found in the Ethical approval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08F1190" w:rsidR="00F102CC" w:rsidRPr="00145769" w:rsidRDefault="00145769">
            <w:pPr>
              <w:spacing w:line="225" w:lineRule="auto"/>
              <w:rPr>
                <w:rFonts w:eastAsia="Noto Sans"/>
                <w:bCs/>
                <w:color w:val="434343"/>
                <w:sz w:val="18"/>
                <w:szCs w:val="18"/>
              </w:rPr>
            </w:pPr>
            <w:r>
              <w:rPr>
                <w:rFonts w:eastAsia="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BA19860" w:rsidR="00F102CC" w:rsidRPr="00145769" w:rsidRDefault="00145769">
            <w:pPr>
              <w:spacing w:line="225" w:lineRule="auto"/>
              <w:rPr>
                <w:rFonts w:eastAsia="Noto Sans"/>
                <w:bCs/>
                <w:color w:val="434343"/>
                <w:sz w:val="18"/>
                <w:szCs w:val="18"/>
              </w:rPr>
            </w:pPr>
            <w:r>
              <w:rPr>
                <w:rFonts w:eastAsia="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81ECC43" w:rsidR="00F102CC" w:rsidRPr="00145769" w:rsidRDefault="00145769">
            <w:pPr>
              <w:spacing w:line="225" w:lineRule="auto"/>
              <w:rPr>
                <w:rFonts w:eastAsia="Noto Sans"/>
                <w:bCs/>
                <w:color w:val="434343"/>
                <w:sz w:val="18"/>
                <w:szCs w:val="18"/>
              </w:rPr>
            </w:pPr>
            <w:r>
              <w:rPr>
                <w:rFonts w:eastAsia="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EB3C27C" w:rsidR="00F102CC" w:rsidRPr="00356B9A" w:rsidRDefault="00356B9A">
            <w:pPr>
              <w:spacing w:line="225" w:lineRule="auto"/>
              <w:rPr>
                <w:rFonts w:eastAsia="Noto Sans"/>
                <w:bCs/>
                <w:color w:val="434343"/>
                <w:sz w:val="18"/>
                <w:szCs w:val="18"/>
              </w:rPr>
            </w:pPr>
            <w:r>
              <w:rPr>
                <w:rFonts w:eastAsia="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50C55D9" w:rsidR="00F102CC" w:rsidRPr="00A62013" w:rsidRDefault="00A62013">
            <w:pPr>
              <w:spacing w:line="225" w:lineRule="auto"/>
              <w:rPr>
                <w:rFonts w:eastAsia="Noto Sans"/>
                <w:bCs/>
                <w:color w:val="434343"/>
                <w:sz w:val="18"/>
                <w:szCs w:val="18"/>
              </w:rPr>
            </w:pPr>
            <w:r>
              <w:rPr>
                <w:rFonts w:eastAsia="Noto Sans"/>
                <w:bCs/>
                <w:color w:val="434343"/>
                <w:sz w:val="18"/>
                <w:szCs w:val="18"/>
              </w:rPr>
              <w:t>This information can be found in the methodology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0076AC0" w:rsidR="00F102CC" w:rsidRPr="00A62013" w:rsidRDefault="00A62013">
            <w:pPr>
              <w:spacing w:line="225" w:lineRule="auto"/>
              <w:rPr>
                <w:rFonts w:eastAsia="Noto Sans"/>
                <w:bCs/>
                <w:color w:val="434343"/>
                <w:sz w:val="18"/>
                <w:szCs w:val="18"/>
              </w:rPr>
            </w:pPr>
            <w:r>
              <w:rPr>
                <w:rFonts w:eastAsia="Noto Sans"/>
                <w:bCs/>
                <w:color w:val="434343"/>
                <w:sz w:val="18"/>
                <w:szCs w:val="18"/>
              </w:rPr>
              <w:t>This information can be found in the Data sharing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B81E66A" w:rsidR="00F102CC" w:rsidRPr="00356B9A" w:rsidRDefault="00356B9A">
            <w:pPr>
              <w:spacing w:line="225" w:lineRule="auto"/>
              <w:rPr>
                <w:rFonts w:eastAsia="Noto Sans"/>
                <w:bCs/>
                <w:color w:val="434343"/>
                <w:sz w:val="18"/>
                <w:szCs w:val="18"/>
              </w:rPr>
            </w:pPr>
            <w:r>
              <w:rPr>
                <w:rFonts w:eastAsia="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6DC464D" w:rsidR="00F102CC" w:rsidRPr="00356B9A" w:rsidRDefault="00356B9A">
            <w:pPr>
              <w:spacing w:line="225" w:lineRule="auto"/>
              <w:rPr>
                <w:rFonts w:eastAsia="Noto Sans"/>
                <w:bCs/>
                <w:color w:val="434343"/>
                <w:sz w:val="18"/>
                <w:szCs w:val="18"/>
              </w:rPr>
            </w:pPr>
            <w:r>
              <w:rPr>
                <w:rFonts w:eastAsia="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D78BEB8" w:rsidR="00A62013" w:rsidRPr="00A62013" w:rsidRDefault="00A62013">
            <w:pPr>
              <w:spacing w:line="225" w:lineRule="auto"/>
              <w:rPr>
                <w:rFonts w:eastAsia="Noto Sans"/>
                <w:bCs/>
                <w:color w:val="434343"/>
                <w:sz w:val="18"/>
                <w:szCs w:val="18"/>
              </w:rPr>
            </w:pPr>
            <w:r>
              <w:rPr>
                <w:rFonts w:eastAsia="Noto Sans"/>
                <w:bCs/>
                <w:color w:val="434343"/>
                <w:sz w:val="18"/>
                <w:szCs w:val="18"/>
              </w:rPr>
              <w:t>This information can be found in the Data sharing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2793FB" w:rsidR="00F102CC" w:rsidRPr="00A62013" w:rsidRDefault="00A62013">
            <w:pPr>
              <w:spacing w:line="225" w:lineRule="auto"/>
              <w:rPr>
                <w:rFonts w:eastAsia="Noto Sans"/>
                <w:bCs/>
                <w:color w:val="434343"/>
                <w:sz w:val="18"/>
                <w:szCs w:val="18"/>
              </w:rPr>
            </w:pPr>
            <w:r>
              <w:rPr>
                <w:rFonts w:eastAsia="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B64C8AB" w:rsidR="00F102CC" w:rsidRPr="00A62013" w:rsidRDefault="00A62013">
            <w:pPr>
              <w:spacing w:line="225" w:lineRule="auto"/>
              <w:rPr>
                <w:rFonts w:eastAsia="Noto Sans"/>
                <w:bCs/>
                <w:color w:val="434343"/>
                <w:sz w:val="18"/>
                <w:szCs w:val="18"/>
              </w:rPr>
            </w:pPr>
            <w:r>
              <w:rPr>
                <w:rFonts w:eastAsia="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4320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4BBE2" w14:textId="77777777" w:rsidR="00E43203" w:rsidRDefault="00E43203">
      <w:r>
        <w:separator/>
      </w:r>
    </w:p>
  </w:endnote>
  <w:endnote w:type="continuationSeparator" w:id="0">
    <w:p w14:paraId="104AF2AD" w14:textId="77777777" w:rsidR="00E43203" w:rsidRDefault="00E4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Noto Sans">
    <w:charset w:val="00"/>
    <w:family w:val="auto"/>
    <w:pitch w:val="variable"/>
    <w:sig w:usb0="00000243" w:usb1="02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7351A">
      <w:rPr>
        <w:noProof/>
        <w:color w:val="000000"/>
      </w:rPr>
      <w:t>2</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21981" w14:textId="77777777" w:rsidR="00E43203" w:rsidRDefault="00E43203">
      <w:r>
        <w:separator/>
      </w:r>
    </w:p>
  </w:footnote>
  <w:footnote w:type="continuationSeparator" w:id="0">
    <w:p w14:paraId="1007837D" w14:textId="77777777" w:rsidR="00E43203" w:rsidRDefault="00E4320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Sidehoved"/>
    </w:pPr>
    <w:r>
      <w:rPr>
        <w:noProof/>
        <w:lang w:val="da-DK" w:eastAsia="da-DK"/>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a-DK" w:eastAsia="da-DK"/>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45769"/>
    <w:rsid w:val="001B3BCC"/>
    <w:rsid w:val="002209A8"/>
    <w:rsid w:val="00225EEA"/>
    <w:rsid w:val="00337F5A"/>
    <w:rsid w:val="00356B9A"/>
    <w:rsid w:val="003D5AF6"/>
    <w:rsid w:val="00427975"/>
    <w:rsid w:val="004E2C31"/>
    <w:rsid w:val="005B0259"/>
    <w:rsid w:val="007054B6"/>
    <w:rsid w:val="009C7B26"/>
    <w:rsid w:val="00A11E52"/>
    <w:rsid w:val="00A62013"/>
    <w:rsid w:val="00A7351A"/>
    <w:rsid w:val="00BD41E9"/>
    <w:rsid w:val="00C84413"/>
    <w:rsid w:val="00E4320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uiPriority w:val="10"/>
    <w:qFormat/>
    <w:pPr>
      <w:keepNext/>
      <w:keepLines/>
      <w:spacing w:before="480" w:after="120"/>
    </w:pPr>
    <w:rPr>
      <w:b/>
      <w:sz w:val="72"/>
      <w:szCs w:val="72"/>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Ind w:w="0" w:type="dxa"/>
      <w:tblCellMar>
        <w:top w:w="100" w:type="dxa"/>
        <w:left w:w="100" w:type="dxa"/>
        <w:bottom w:w="100" w:type="dxa"/>
        <w:right w:w="100" w:type="dxa"/>
      </w:tblCellMar>
    </w:tblPr>
  </w:style>
  <w:style w:type="table" w:customStyle="1" w:styleId="a0">
    <w:basedOn w:val="Tabel-Normal"/>
    <w:tblPr>
      <w:tblStyleRowBandSize w:val="1"/>
      <w:tblStyleColBandSize w:val="1"/>
      <w:tblInd w:w="0" w:type="dxa"/>
      <w:tblCellMar>
        <w:top w:w="100" w:type="dxa"/>
        <w:left w:w="100" w:type="dxa"/>
        <w:bottom w:w="100" w:type="dxa"/>
        <w:right w:w="100" w:type="dxa"/>
      </w:tblCellMar>
    </w:tblPr>
  </w:style>
  <w:style w:type="table" w:customStyle="1" w:styleId="a1">
    <w:basedOn w:val="Tabel-Normal"/>
    <w:tblPr>
      <w:tblStyleRowBandSize w:val="1"/>
      <w:tblStyleColBandSize w:val="1"/>
      <w:tblInd w:w="0" w:type="dxa"/>
      <w:tblCellMar>
        <w:top w:w="100" w:type="dxa"/>
        <w:left w:w="100" w:type="dxa"/>
        <w:bottom w:w="100" w:type="dxa"/>
        <w:right w:w="100" w:type="dxa"/>
      </w:tblCellMar>
    </w:tblPr>
  </w:style>
  <w:style w:type="table" w:customStyle="1" w:styleId="a2">
    <w:basedOn w:val="Tabel-Normal"/>
    <w:tblPr>
      <w:tblStyleRowBandSize w:val="1"/>
      <w:tblStyleColBandSize w:val="1"/>
      <w:tblInd w:w="0" w:type="dxa"/>
      <w:tblCellMar>
        <w:top w:w="100" w:type="dxa"/>
        <w:left w:w="100" w:type="dxa"/>
        <w:bottom w:w="100" w:type="dxa"/>
        <w:right w:w="100" w:type="dxa"/>
      </w:tblCellMar>
    </w:tblPr>
  </w:style>
  <w:style w:type="paragraph" w:styleId="Sidehoved">
    <w:name w:val="header"/>
    <w:basedOn w:val="Normal"/>
    <w:link w:val="SidehovedTegn"/>
    <w:uiPriority w:val="99"/>
    <w:unhideWhenUsed/>
    <w:rsid w:val="004E2C31"/>
    <w:pPr>
      <w:tabs>
        <w:tab w:val="center" w:pos="4513"/>
        <w:tab w:val="right" w:pos="9026"/>
      </w:tabs>
    </w:pPr>
  </w:style>
  <w:style w:type="character" w:customStyle="1" w:styleId="SidehovedTegn">
    <w:name w:val="Sidehoved Tegn"/>
    <w:basedOn w:val="Standardskrifttypeiafsnit"/>
    <w:link w:val="Sidehoved"/>
    <w:uiPriority w:val="99"/>
    <w:rsid w:val="004E2C31"/>
  </w:style>
  <w:style w:type="paragraph" w:styleId="Sidefod">
    <w:name w:val="footer"/>
    <w:basedOn w:val="Normal"/>
    <w:link w:val="SidefodTegn"/>
    <w:uiPriority w:val="99"/>
    <w:unhideWhenUsed/>
    <w:rsid w:val="004E2C31"/>
    <w:pPr>
      <w:tabs>
        <w:tab w:val="center" w:pos="4513"/>
        <w:tab w:val="right" w:pos="9026"/>
      </w:tabs>
    </w:pPr>
  </w:style>
  <w:style w:type="character" w:customStyle="1" w:styleId="SidefodTegn">
    <w:name w:val="Sidefod Tegn"/>
    <w:basedOn w:val="Standardskrifttypeiafsnit"/>
    <w:link w:val="Sidefod"/>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biosharing.org/" TargetMode="External"/><Relationship Id="rId20" Type="http://schemas.openxmlformats.org/officeDocument/2006/relationships/theme" Target="theme/theme1.xml"/><Relationship Id="rId10" Type="http://schemas.openxmlformats.org/officeDocument/2006/relationships/hyperlink" Target="http://www.plosbiology.org/article/info:doi/10.1371/journal.pbio.1000412" TargetMode="External"/><Relationship Id="rId11" Type="http://schemas.openxmlformats.org/officeDocument/2006/relationships/hyperlink" Target="https://doi.org/10.1038/d41586-020-01751-5" TargetMode="External"/><Relationship Id="rId12" Type="http://schemas.openxmlformats.org/officeDocument/2006/relationships/hyperlink" Target="https://reviewer.elifesciences.org/author-guide/journal-policies" TargetMode="External"/><Relationship Id="rId13" Type="http://schemas.openxmlformats.org/officeDocument/2006/relationships/hyperlink" Target="https://scicrunch.org/resources" TargetMode="External"/><Relationship Id="rId14" Type="http://schemas.openxmlformats.org/officeDocument/2006/relationships/hyperlink" Target="https://scicrunch.org/resources" TargetMode="External"/><Relationship Id="rId15" Type="http://schemas.openxmlformats.org/officeDocument/2006/relationships/hyperlink" Target="https://doi.org/10.7554/eLife.48175"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osf.io/xfpn4/" TargetMode="External"/><Relationship Id="rId8" Type="http://schemas.openxmlformats.org/officeDocument/2006/relationships/hyperlink" Target="http://www.equator-network.org/%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1368</Words>
  <Characters>8345</Characters>
  <Application>Microsoft Macintosh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Microsoft-konto</cp:lastModifiedBy>
  <cp:revision>3</cp:revision>
  <dcterms:created xsi:type="dcterms:W3CDTF">2024-03-07T16:44:00Z</dcterms:created>
  <dcterms:modified xsi:type="dcterms:W3CDTF">2024-03-07T16:47:00Z</dcterms:modified>
</cp:coreProperties>
</file>