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C440" w14:textId="77777777" w:rsidR="003B7F08" w:rsidRDefault="003B7F08" w:rsidP="003B7F08">
      <w:pPr>
        <w:spacing w:line="360" w:lineRule="auto"/>
        <w:jc w:val="both"/>
      </w:pPr>
    </w:p>
    <w:tbl>
      <w:tblPr>
        <w:tblW w:w="90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365"/>
        <w:gridCol w:w="1260"/>
        <w:gridCol w:w="1785"/>
        <w:gridCol w:w="1845"/>
        <w:gridCol w:w="1650"/>
      </w:tblGrid>
      <w:tr w:rsidR="003B7F08" w14:paraId="7095FC26" w14:textId="77777777" w:rsidTr="00E437E4">
        <w:trPr>
          <w:tblHeader/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97D4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Mouse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6BEC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cells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F04A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sessions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F928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trials / session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86F2A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grid cells (%)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6CDB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Tetrode location</w:t>
            </w:r>
          </w:p>
        </w:tc>
      </w:tr>
      <w:tr w:rsidR="003B7F08" w14:paraId="62010161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741E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1DBF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18A1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B613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 ± 33.6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CBB9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(5.8)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435D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</w:t>
            </w:r>
          </w:p>
        </w:tc>
      </w:tr>
      <w:tr w:rsidR="003B7F08" w14:paraId="6BDCDDCC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C1B9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M3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CE1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3A2C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808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270.3 ± 93.5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C8D04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(2.9)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A15B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</w:t>
            </w:r>
          </w:p>
        </w:tc>
      </w:tr>
      <w:tr w:rsidR="003B7F08" w14:paraId="0357D835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CEBA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M6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738A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30EE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2CBFE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172.3 ± 99.8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8539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(0.4)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B8A9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</w:t>
            </w:r>
          </w:p>
        </w:tc>
      </w:tr>
      <w:tr w:rsidR="003B7F08" w14:paraId="4BF9288B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E0E31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M7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35CB2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7EBEA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21BEB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268.1 ± 137.8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CAC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(2.1)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12E4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</w:t>
            </w:r>
          </w:p>
        </w:tc>
      </w:tr>
      <w:tr w:rsidR="003B7F08" w14:paraId="5A406F13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32AA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M10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940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6FC1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2159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74.3 ± 34.8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0BD5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(1.5)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9C35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Unclassified</w:t>
            </w:r>
          </w:p>
        </w:tc>
      </w:tr>
      <w:tr w:rsidR="003B7F08" w14:paraId="2A6D139B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2133A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M11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8846C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C95F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2CD0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173.1 ± 126.1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DF3D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(9.5)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D90F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</w:t>
            </w:r>
          </w:p>
        </w:tc>
      </w:tr>
      <w:tr w:rsidR="003B7F08" w14:paraId="75E6F32E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DE2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M12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84486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B80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94DF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244.4 ± 68.5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D0EEC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(0.95)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3A65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Unclassified</w:t>
            </w:r>
          </w:p>
        </w:tc>
      </w:tr>
      <w:tr w:rsidR="003B7F08" w14:paraId="226D0C8A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C1848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M13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63A3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4A1E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33BF0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 ± 25.1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F3443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(4.3)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D284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</w:t>
            </w:r>
          </w:p>
        </w:tc>
      </w:tr>
      <w:tr w:rsidR="003B7F08" w14:paraId="53E55974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C3E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M14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6507A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572D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F20AE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316.4 ± 148.2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8A0E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(9.4)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E0291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</w:t>
            </w:r>
          </w:p>
        </w:tc>
      </w:tr>
      <w:tr w:rsidR="003B7F08" w14:paraId="585F93EC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59CBF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0A8E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 ± 152.5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0A1C8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 ± 8.3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B5857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179.1 ± 103.4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BD8D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11.4 ± 17.4  </w:t>
            </w:r>
          </w:p>
          <w:p w14:paraId="596C89B0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(4.5 ± 3.5)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F902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B7F08" w14:paraId="225412E8" w14:textId="77777777" w:rsidTr="00E437E4">
        <w:trPr>
          <w:jc w:val="center"/>
        </w:trPr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A889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8DE0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98BF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D770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CDDD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5999" w14:textId="77777777" w:rsidR="003B7F08" w:rsidRDefault="003B7F08" w:rsidP="00E437E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E661D55" w14:textId="353AFF2C" w:rsidR="003B7F08" w:rsidRDefault="003B7F08" w:rsidP="003B7F08">
      <w:pPr>
        <w:spacing w:before="480"/>
      </w:pPr>
      <w:r>
        <w:rPr>
          <w:b/>
        </w:rPr>
        <w:t xml:space="preserve">Summary table of recorded cells and estimated tetrode locations. </w:t>
      </w:r>
      <w:r>
        <w:t xml:space="preserve">Tetrode locations were estimated from </w:t>
      </w:r>
      <w:proofErr w:type="spellStart"/>
      <w:r>
        <w:t>microCT</w:t>
      </w:r>
      <w:proofErr w:type="spellEnd"/>
      <w:r>
        <w:t xml:space="preserve"> images as Supplemental Data 2. For average measurements, standard deviations are provided. Mice used in Tennant et al. 2022 were M3, M6 and M7.</w:t>
      </w:r>
    </w:p>
    <w:p w14:paraId="38F51E15" w14:textId="77777777" w:rsidR="00B55241" w:rsidRDefault="00B55241"/>
    <w:sectPr w:rsidR="00B55241" w:rsidSect="001F7251">
      <w:headerReference w:type="default" r:id="rId4"/>
      <w:footerReference w:type="default" r:id="rId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1F16" w14:textId="77777777" w:rsidR="00000000" w:rsidRDefault="00000000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0118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08"/>
    <w:rsid w:val="001F7251"/>
    <w:rsid w:val="002C1FB0"/>
    <w:rsid w:val="003B7F08"/>
    <w:rsid w:val="00842DDC"/>
    <w:rsid w:val="00B55241"/>
    <w:rsid w:val="00E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387F7"/>
  <w15:chartTrackingRefBased/>
  <w15:docId w15:val="{27BE1C2F-43EE-6643-BB3B-A98FB9D8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08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F0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F0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F0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F0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F0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F08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F08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F08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F08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F0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F0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F08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605</Characters>
  <Application>Microsoft Office Word</Application>
  <DocSecurity>0</DocSecurity>
  <Lines>77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Nolan</dc:creator>
  <cp:keywords/>
  <dc:description/>
  <cp:lastModifiedBy>Matthew Nolan</cp:lastModifiedBy>
  <cp:revision>1</cp:revision>
  <dcterms:created xsi:type="dcterms:W3CDTF">2024-03-05T15:37:00Z</dcterms:created>
  <dcterms:modified xsi:type="dcterms:W3CDTF">2024-03-05T15:39:00Z</dcterms:modified>
  <cp:category/>
</cp:coreProperties>
</file>