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35A70B" w:rsidR="00F102CC" w:rsidRPr="005D780B" w:rsidRDefault="005D780B">
            <w:pPr>
              <w:rPr>
                <w:rFonts w:ascii="Noto Sans" w:eastAsia="Noto Sans" w:hAnsi="Noto Sans" w:cs="Noto Sans"/>
                <w:color w:val="434343"/>
                <w:sz w:val="18"/>
                <w:szCs w:val="18"/>
              </w:rPr>
            </w:pPr>
            <w:r w:rsidRPr="000C540F">
              <w:rPr>
                <w:b/>
                <w:bCs/>
              </w:rPr>
              <w:t>Data and materials availability</w:t>
            </w:r>
            <w:r w:rsidR="00BD3197">
              <w:rPr>
                <w:b/>
                <w:bCs/>
              </w:rPr>
              <w:t xml:space="preserve"> </w:t>
            </w:r>
            <w:r>
              <w:t>section after Materials and Methods</w:t>
            </w:r>
            <w:r w:rsidR="00BD3197">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125B4C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94B038"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9395F90"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13DD86"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2618BA"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8F5025"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02543D"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6675DD"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C4609F"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6B47C6C" w:rsidR="00F102CC" w:rsidRPr="003D5AF6" w:rsidRDefault="005D780B">
            <w:pPr>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in Materials and Methods called “</w:t>
            </w:r>
            <w:r w:rsidRPr="000C540F">
              <w:rPr>
                <w:b/>
                <w:bCs/>
              </w:rPr>
              <w:t>Dis</w:t>
            </w:r>
            <w:r>
              <w:rPr>
                <w:b/>
                <w:bCs/>
              </w:rPr>
              <w:t>order</w:t>
            </w:r>
            <w:r w:rsidRPr="000C540F">
              <w:rPr>
                <w:b/>
                <w:bCs/>
              </w:rPr>
              <w:t>-specific atrophy maps</w:t>
            </w:r>
            <w:r w:rsidRPr="005D780B">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D780B"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0EC79F"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D780B" w:rsidRPr="003D5AF6" w:rsidRDefault="005D780B" w:rsidP="005D780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D780B" w:rsidRDefault="005D780B" w:rsidP="005D78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D780B" w:rsidRDefault="005D780B" w:rsidP="005D78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D780B"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D780B" w:rsidRDefault="005D780B" w:rsidP="005D780B">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D780B"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D780B" w:rsidRDefault="005D780B" w:rsidP="005D780B">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588FAE"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D780B" w:rsidRPr="003D5AF6" w:rsidRDefault="005D780B" w:rsidP="005D780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D780B" w:rsidRDefault="005D780B" w:rsidP="005D78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D780B" w:rsidRDefault="005D780B" w:rsidP="005D78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D780B"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5D780B"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D780B" w:rsidRDefault="005D780B" w:rsidP="005D780B">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D780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0BBF060"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7039518"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Not applicable</w:t>
            </w:r>
          </w:p>
        </w:tc>
      </w:tr>
      <w:tr w:rsidR="005D780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FBE645"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BE45629"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D780B" w:rsidRPr="003D5AF6" w:rsidRDefault="005D780B" w:rsidP="005D780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D780B" w:rsidRDefault="005D780B" w:rsidP="005D78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D780B" w:rsidRDefault="005D780B" w:rsidP="005D78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D780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D780B" w:rsidRDefault="005D780B" w:rsidP="005D780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D780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45B25FD"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DD4C65" w:rsidR="005D780B" w:rsidRPr="003D5AF6" w:rsidRDefault="005D780B"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D780B" w:rsidRPr="003D5AF6" w:rsidRDefault="005D780B" w:rsidP="005D780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D780B" w:rsidRDefault="005D780B" w:rsidP="005D78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D780B" w:rsidRDefault="005D780B" w:rsidP="005D78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D780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D780B" w:rsidRDefault="005D780B" w:rsidP="005D780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D780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EACAE3B" w:rsidR="005D780B" w:rsidRDefault="00BD3197" w:rsidP="005D780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Subsection in Materials and Methods called “</w:t>
            </w:r>
            <w:r w:rsidRPr="000C540F">
              <w:rPr>
                <w:b/>
                <w:bCs/>
              </w:rPr>
              <w:t>Dis</w:t>
            </w:r>
            <w:r>
              <w:rPr>
                <w:b/>
                <w:bCs/>
              </w:rPr>
              <w:t>order</w:t>
            </w:r>
            <w:r w:rsidRPr="000C540F">
              <w:rPr>
                <w:b/>
                <w:bCs/>
              </w:rPr>
              <w:t>-specific atrophy maps</w:t>
            </w:r>
            <w:r w:rsidRPr="005D780B">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5D780B" w:rsidRPr="003D5AF6" w:rsidRDefault="005D780B" w:rsidP="005D780B">
            <w:pPr>
              <w:spacing w:line="225" w:lineRule="auto"/>
              <w:rPr>
                <w:rFonts w:ascii="Noto Sans" w:eastAsia="Noto Sans" w:hAnsi="Noto Sans" w:cs="Noto Sans"/>
                <w:bCs/>
                <w:color w:val="434343"/>
                <w:sz w:val="18"/>
                <w:szCs w:val="18"/>
              </w:rPr>
            </w:pPr>
          </w:p>
        </w:tc>
      </w:tr>
      <w:tr w:rsidR="005D780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D780B" w:rsidRPr="003D5AF6" w:rsidRDefault="005D780B" w:rsidP="005D780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E91663" w:rsidR="005D780B" w:rsidRPr="003D5AF6" w:rsidRDefault="00BD3197"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5D780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D780B" w:rsidRDefault="005D780B" w:rsidP="005D780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1A4C8C8" w:rsidR="005D780B" w:rsidRPr="003D5AF6" w:rsidRDefault="00BD3197" w:rsidP="005D78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in Materials and Methods called “</w:t>
            </w:r>
            <w:r w:rsidRPr="000C540F">
              <w:rPr>
                <w:b/>
                <w:bCs/>
              </w:rPr>
              <w:t>Dis</w:t>
            </w:r>
            <w:r>
              <w:rPr>
                <w:b/>
                <w:bCs/>
              </w:rPr>
              <w:t>order</w:t>
            </w:r>
            <w:r w:rsidRPr="000C540F">
              <w:rPr>
                <w:b/>
                <w:bCs/>
              </w:rPr>
              <w:t>-specific atrophy maps</w:t>
            </w:r>
            <w:r w:rsidRPr="005D780B">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5D780B" w:rsidRPr="003D5AF6" w:rsidRDefault="005D780B" w:rsidP="005D780B">
            <w:pPr>
              <w:spacing w:line="225" w:lineRule="auto"/>
              <w:rPr>
                <w:rFonts w:ascii="Noto Sans" w:eastAsia="Noto Sans" w:hAnsi="Noto Sans" w:cs="Noto Sans"/>
                <w:bCs/>
                <w:color w:val="434343"/>
                <w:sz w:val="18"/>
                <w:szCs w:val="18"/>
              </w:rPr>
            </w:pPr>
          </w:p>
        </w:tc>
      </w:tr>
      <w:tr w:rsidR="005D780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D780B" w:rsidRPr="003D5AF6" w:rsidRDefault="005D780B" w:rsidP="005D780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D780B" w:rsidRDefault="005D780B" w:rsidP="005D780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D780B" w:rsidRDefault="005D780B" w:rsidP="005D780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D780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D780B" w:rsidRDefault="005D780B" w:rsidP="005D780B">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D780B" w:rsidRDefault="005D780B" w:rsidP="005D78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3197"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D3197" w:rsidRDefault="00BD3197" w:rsidP="00BD3197">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D3197" w:rsidRPr="003D5AF6" w:rsidRDefault="00BD3197" w:rsidP="00BD3197">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44E6EF" w:rsidR="00BD3197" w:rsidRPr="003D5AF6" w:rsidRDefault="00BD3197" w:rsidP="00BD3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3E04203" w:rsidR="00F102CC" w:rsidRPr="003D5AF6" w:rsidRDefault="00BD3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in Materials and Methods called “</w:t>
            </w:r>
            <w:r w:rsidRPr="000C540F">
              <w:rPr>
                <w:b/>
                <w:bCs/>
              </w:rPr>
              <w:t>Dis</w:t>
            </w:r>
            <w:r>
              <w:rPr>
                <w:b/>
                <w:bCs/>
              </w:rPr>
              <w:t>order</w:t>
            </w:r>
            <w:r w:rsidRPr="000C540F">
              <w:rPr>
                <w:b/>
                <w:bCs/>
              </w:rPr>
              <w:t>-specific atrophy maps</w:t>
            </w:r>
            <w:r w:rsidRPr="005D780B">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F0ED099" w:rsidR="00F102CC" w:rsidRPr="003D5AF6" w:rsidRDefault="00BD3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Subsection in Materials and Methods called “</w:t>
            </w:r>
            <w:r w:rsidRPr="000C540F">
              <w:rPr>
                <w:b/>
                <w:bCs/>
              </w:rPr>
              <w:t>Data analysis</w:t>
            </w:r>
            <w:r w:rsidRPr="005D780B">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408CB9" w:rsidR="00F102CC" w:rsidRPr="003D5AF6" w:rsidRDefault="00BD3197">
            <w:pPr>
              <w:spacing w:line="225" w:lineRule="auto"/>
              <w:rPr>
                <w:rFonts w:ascii="Noto Sans" w:eastAsia="Noto Sans" w:hAnsi="Noto Sans" w:cs="Noto Sans"/>
                <w:bCs/>
                <w:color w:val="434343"/>
                <w:sz w:val="18"/>
                <w:szCs w:val="18"/>
              </w:rPr>
            </w:pPr>
            <w:r w:rsidRPr="000C540F">
              <w:rPr>
                <w:b/>
                <w:bCs/>
              </w:rPr>
              <w:t>Data and materials availability</w:t>
            </w:r>
            <w:r>
              <w:rPr>
                <w:b/>
                <w:bCs/>
              </w:rPr>
              <w:t xml:space="preserve"> </w:t>
            </w:r>
            <w:r>
              <w:t>section after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871F684" w:rsidR="00F102CC" w:rsidRPr="003D5AF6" w:rsidRDefault="00BD3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8BFCD94" w:rsidR="00F102CC" w:rsidRPr="00BD3197" w:rsidRDefault="00BD3197">
            <w:pPr>
              <w:spacing w:line="225" w:lineRule="auto"/>
              <w:rPr>
                <w:rFonts w:ascii="Noto Sans" w:eastAsia="Noto Sans" w:hAnsi="Noto Sans" w:cs="Noto Sans"/>
                <w:color w:val="434343"/>
                <w:sz w:val="18"/>
                <w:szCs w:val="18"/>
              </w:rPr>
            </w:pPr>
            <w:r w:rsidRPr="00BD3197">
              <w:rPr>
                <w:rFonts w:ascii="Noto Sans" w:eastAsia="Noto Sans" w:hAnsi="Noto Sans" w:cs="Noto Sans"/>
                <w:b/>
                <w:color w:val="434343"/>
                <w:sz w:val="18"/>
                <w:szCs w:val="18"/>
              </w:rPr>
              <w:t>Materials and</w:t>
            </w:r>
            <w:r>
              <w:rPr>
                <w:rFonts w:ascii="Noto Sans" w:eastAsia="Noto Sans" w:hAnsi="Noto Sans" w:cs="Noto Sans"/>
                <w:bCs/>
                <w:color w:val="434343"/>
                <w:sz w:val="18"/>
                <w:szCs w:val="18"/>
              </w:rPr>
              <w:t xml:space="preserve"> </w:t>
            </w:r>
            <w:r w:rsidRPr="00BD3197">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and </w:t>
            </w:r>
            <w:r w:rsidRPr="000C540F">
              <w:rPr>
                <w:b/>
                <w:bCs/>
              </w:rPr>
              <w:t>Data and materials availability</w:t>
            </w:r>
            <w:r>
              <w:rPr>
                <w:b/>
                <w:bCs/>
              </w:rPr>
              <w:t xml:space="preserve"> </w:t>
            </w:r>
            <w:r>
              <w:t>include this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D319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BD3197" w:rsidRDefault="00BD3197" w:rsidP="00BD319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0A31F3" w:rsidR="00BD3197" w:rsidRPr="003D5AF6" w:rsidRDefault="00BD3197" w:rsidP="00BD3197">
            <w:pPr>
              <w:spacing w:line="225" w:lineRule="auto"/>
              <w:rPr>
                <w:rFonts w:ascii="Noto Sans" w:eastAsia="Noto Sans" w:hAnsi="Noto Sans" w:cs="Noto Sans"/>
                <w:bCs/>
                <w:color w:val="434343"/>
                <w:sz w:val="18"/>
                <w:szCs w:val="18"/>
              </w:rPr>
            </w:pPr>
            <w:r w:rsidRPr="000C540F">
              <w:rPr>
                <w:b/>
                <w:bCs/>
              </w:rPr>
              <w:t>Data and materials availability</w:t>
            </w:r>
            <w:r>
              <w:rPr>
                <w:b/>
                <w:bCs/>
              </w:rPr>
              <w:t xml:space="preserve"> </w:t>
            </w:r>
            <w:r>
              <w:t>section after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BD3197" w:rsidRPr="003D5AF6" w:rsidRDefault="00BD3197" w:rsidP="00BD3197">
            <w:pPr>
              <w:spacing w:line="225" w:lineRule="auto"/>
              <w:rPr>
                <w:rFonts w:ascii="Noto Sans" w:eastAsia="Noto Sans" w:hAnsi="Noto Sans" w:cs="Noto Sans"/>
                <w:bCs/>
                <w:color w:val="434343"/>
                <w:sz w:val="18"/>
                <w:szCs w:val="18"/>
              </w:rPr>
            </w:pPr>
          </w:p>
        </w:tc>
      </w:tr>
      <w:tr w:rsidR="00BD3197"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BD3197" w:rsidRDefault="00BD3197" w:rsidP="00BD3197">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9E0522" w:rsidR="00BD3197" w:rsidRPr="003D5AF6" w:rsidRDefault="00BD3197" w:rsidP="00BD3197">
            <w:pPr>
              <w:spacing w:line="225" w:lineRule="auto"/>
              <w:rPr>
                <w:rFonts w:ascii="Noto Sans" w:eastAsia="Noto Sans" w:hAnsi="Noto Sans" w:cs="Noto Sans"/>
                <w:bCs/>
                <w:color w:val="434343"/>
              </w:rPr>
            </w:pPr>
            <w:r w:rsidRPr="00BD3197">
              <w:rPr>
                <w:rFonts w:ascii="Noto Sans" w:eastAsia="Noto Sans" w:hAnsi="Noto Sans" w:cs="Noto Sans"/>
                <w:b/>
                <w:color w:val="434343"/>
                <w:sz w:val="18"/>
                <w:szCs w:val="18"/>
              </w:rPr>
              <w:t>Materials and</w:t>
            </w:r>
            <w:r>
              <w:rPr>
                <w:rFonts w:ascii="Noto Sans" w:eastAsia="Noto Sans" w:hAnsi="Noto Sans" w:cs="Noto Sans"/>
                <w:bCs/>
                <w:color w:val="434343"/>
                <w:sz w:val="18"/>
                <w:szCs w:val="18"/>
              </w:rPr>
              <w:t xml:space="preserve"> </w:t>
            </w:r>
            <w:r w:rsidRPr="00BD3197">
              <w:rPr>
                <w:rFonts w:ascii="Noto Sans" w:eastAsia="Noto Sans" w:hAnsi="Noto Sans" w:cs="Noto Sans"/>
                <w:b/>
                <w:color w:val="434343"/>
                <w:sz w:val="18"/>
                <w:szCs w:val="18"/>
              </w:rPr>
              <w:t>Methods</w:t>
            </w:r>
            <w:r>
              <w:rPr>
                <w:rFonts w:ascii="Noto Sans" w:eastAsia="Noto Sans" w:hAnsi="Noto Sans" w:cs="Noto Sans"/>
                <w:bCs/>
                <w:color w:val="434343"/>
                <w:sz w:val="18"/>
                <w:szCs w:val="18"/>
              </w:rPr>
              <w:t xml:space="preserve"> and </w:t>
            </w:r>
            <w:r w:rsidRPr="000C540F">
              <w:rPr>
                <w:b/>
                <w:bCs/>
              </w:rPr>
              <w:t>Data and materials availability</w:t>
            </w:r>
            <w:r>
              <w:rPr>
                <w:b/>
                <w:bCs/>
              </w:rPr>
              <w:t xml:space="preserve"> </w:t>
            </w:r>
            <w:r>
              <w:t>include this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BD3197" w:rsidRPr="003D5AF6" w:rsidRDefault="00BD3197" w:rsidP="00BD3197">
            <w:pPr>
              <w:spacing w:line="225" w:lineRule="auto"/>
              <w:rPr>
                <w:rFonts w:ascii="Noto Sans" w:eastAsia="Noto Sans" w:hAnsi="Noto Sans" w:cs="Noto Sans"/>
                <w:bCs/>
                <w:color w:val="434343"/>
                <w:sz w:val="18"/>
                <w:szCs w:val="18"/>
              </w:rPr>
            </w:pPr>
          </w:p>
        </w:tc>
      </w:tr>
      <w:tr w:rsidR="00BD3197"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BD3197" w:rsidRDefault="00BD3197" w:rsidP="00BD319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BD3197" w:rsidRPr="003D5AF6" w:rsidRDefault="00BD3197" w:rsidP="00BD319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798909" w:rsidR="00BD3197" w:rsidRPr="003D5AF6" w:rsidRDefault="00BD3197" w:rsidP="00BD3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83DAF1" w:rsidR="00F102CC" w:rsidRPr="003D5AF6" w:rsidRDefault="00BD31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169F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169F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44B7" w14:textId="77777777" w:rsidR="00A169FA" w:rsidRDefault="00A169FA">
      <w:r>
        <w:separator/>
      </w:r>
    </w:p>
  </w:endnote>
  <w:endnote w:type="continuationSeparator" w:id="0">
    <w:p w14:paraId="52650252" w14:textId="77777777" w:rsidR="00A169FA" w:rsidRDefault="00A1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513C" w14:textId="77777777" w:rsidR="00A169FA" w:rsidRDefault="00A169FA">
      <w:r>
        <w:separator/>
      </w:r>
    </w:p>
  </w:footnote>
  <w:footnote w:type="continuationSeparator" w:id="0">
    <w:p w14:paraId="08D7CC8E" w14:textId="77777777" w:rsidR="00A169FA" w:rsidRDefault="00A1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9279311">
    <w:abstractNumId w:val="2"/>
  </w:num>
  <w:num w:numId="2" w16cid:durableId="348069917">
    <w:abstractNumId w:val="0"/>
  </w:num>
  <w:num w:numId="3" w16cid:durableId="1445226699">
    <w:abstractNumId w:val="1"/>
  </w:num>
  <w:num w:numId="4" w16cid:durableId="69396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5D780B"/>
    <w:rsid w:val="007054B6"/>
    <w:rsid w:val="009C7B26"/>
    <w:rsid w:val="00A11E52"/>
    <w:rsid w:val="00A169FA"/>
    <w:rsid w:val="00BD319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Pak Veronika</cp:lastModifiedBy>
  <cp:revision>6</cp:revision>
  <dcterms:created xsi:type="dcterms:W3CDTF">2022-02-28T12:21:00Z</dcterms:created>
  <dcterms:modified xsi:type="dcterms:W3CDTF">2024-02-29T19:41:00Z</dcterms:modified>
</cp:coreProperties>
</file>