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29A6E" w14:textId="77777777" w:rsidR="0046791D" w:rsidRPr="0046791D" w:rsidRDefault="0046791D" w:rsidP="0046791D">
      <w:p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6791D">
        <w:rPr>
          <w:rFonts w:ascii="Arial" w:hAnsi="Arial" w:cs="Arial"/>
          <w:b/>
          <w:bCs/>
          <w:color w:val="000000" w:themeColor="text1"/>
          <w:sz w:val="22"/>
          <w:szCs w:val="22"/>
        </w:rPr>
        <w:t>Supplementary File 1.</w:t>
      </w:r>
    </w:p>
    <w:p w14:paraId="73BF2648" w14:textId="4B1BEBD3" w:rsidR="0046791D" w:rsidRPr="00B95D39" w:rsidRDefault="0046791D" w:rsidP="0046791D">
      <w:pPr>
        <w:tabs>
          <w:tab w:val="left" w:pos="20"/>
          <w:tab w:val="left" w:pos="450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Supplementary </w:t>
      </w:r>
      <w:r w:rsidRPr="00B95D3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Table 1. </w:t>
      </w:r>
      <w:r w:rsidRPr="0046791D">
        <w:rPr>
          <w:rFonts w:ascii="Arial" w:hAnsi="Arial" w:cs="Arial"/>
          <w:b/>
          <w:bCs/>
          <w:color w:val="000000" w:themeColor="text1"/>
          <w:sz w:val="22"/>
          <w:szCs w:val="22"/>
        </w:rPr>
        <w:t>Primers used for RT-qPCR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and shRNAs.</w:t>
      </w:r>
    </w:p>
    <w:tbl>
      <w:tblPr>
        <w:tblStyle w:val="TableGrid"/>
        <w:tblW w:w="9483" w:type="dxa"/>
        <w:jc w:val="center"/>
        <w:tblLook w:val="0600" w:firstRow="0" w:lastRow="0" w:firstColumn="0" w:lastColumn="0" w:noHBand="1" w:noVBand="1"/>
      </w:tblPr>
      <w:tblGrid>
        <w:gridCol w:w="2491"/>
        <w:gridCol w:w="2493"/>
        <w:gridCol w:w="4499"/>
      </w:tblGrid>
      <w:tr w:rsidR="0046791D" w:rsidRPr="00B95D39" w14:paraId="1E2CC007" w14:textId="77777777" w:rsidTr="0073077E">
        <w:trPr>
          <w:trHeight w:val="421"/>
          <w:jc w:val="center"/>
        </w:trPr>
        <w:tc>
          <w:tcPr>
            <w:tcW w:w="2656" w:type="dxa"/>
            <w:shd w:val="clear" w:color="auto" w:fill="auto"/>
          </w:tcPr>
          <w:p w14:paraId="072C80FC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2541" w:type="dxa"/>
            <w:shd w:val="clear" w:color="auto" w:fill="auto"/>
          </w:tcPr>
          <w:p w14:paraId="515CFB85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4286" w:type="dxa"/>
            <w:shd w:val="clear" w:color="auto" w:fill="auto"/>
          </w:tcPr>
          <w:p w14:paraId="7729EB17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Sequence (5’ to 3’)</w:t>
            </w:r>
          </w:p>
        </w:tc>
      </w:tr>
      <w:tr w:rsidR="0046791D" w:rsidRPr="00B95D39" w14:paraId="20E36161" w14:textId="77777777" w:rsidTr="0073077E">
        <w:trPr>
          <w:trHeight w:val="409"/>
          <w:jc w:val="center"/>
        </w:trPr>
        <w:tc>
          <w:tcPr>
            <w:tcW w:w="2656" w:type="dxa"/>
            <w:shd w:val="clear" w:color="auto" w:fill="auto"/>
          </w:tcPr>
          <w:p w14:paraId="35CF8AF6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TRiP</w:t>
            </w:r>
            <w:proofErr w:type="spellEnd"/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Short Hairpin</w:t>
            </w:r>
          </w:p>
        </w:tc>
        <w:tc>
          <w:tcPr>
            <w:tcW w:w="2541" w:type="dxa"/>
            <w:shd w:val="clear" w:color="auto" w:fill="auto"/>
          </w:tcPr>
          <w:p w14:paraId="7612BE9B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shBonus</w:t>
            </w:r>
            <w:proofErr w:type="spellEnd"/>
          </w:p>
        </w:tc>
        <w:tc>
          <w:tcPr>
            <w:tcW w:w="4286" w:type="dxa"/>
            <w:shd w:val="clear" w:color="auto" w:fill="auto"/>
          </w:tcPr>
          <w:p w14:paraId="482725D6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CACACTCGTTTCCGAAATCAA</w:t>
            </w:r>
          </w:p>
        </w:tc>
      </w:tr>
      <w:tr w:rsidR="0046791D" w:rsidRPr="00B95D39" w14:paraId="7188AEF5" w14:textId="77777777" w:rsidTr="0073077E">
        <w:trPr>
          <w:trHeight w:val="421"/>
          <w:jc w:val="center"/>
        </w:trPr>
        <w:tc>
          <w:tcPr>
            <w:tcW w:w="2656" w:type="dxa"/>
            <w:vMerge w:val="restart"/>
            <w:shd w:val="clear" w:color="auto" w:fill="auto"/>
          </w:tcPr>
          <w:p w14:paraId="4E1B8986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Oligos for RT-qPCR and ChIP-qPCR</w:t>
            </w:r>
          </w:p>
        </w:tc>
        <w:tc>
          <w:tcPr>
            <w:tcW w:w="2541" w:type="dxa"/>
            <w:shd w:val="clear" w:color="auto" w:fill="auto"/>
          </w:tcPr>
          <w:p w14:paraId="1177B7DE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bon-for</w:t>
            </w:r>
          </w:p>
        </w:tc>
        <w:tc>
          <w:tcPr>
            <w:tcW w:w="4286" w:type="dxa"/>
            <w:shd w:val="clear" w:color="auto" w:fill="auto"/>
          </w:tcPr>
          <w:p w14:paraId="38D57F7D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ACTTCTGGGTCTGACTGGCGAAG</w:t>
            </w:r>
          </w:p>
        </w:tc>
      </w:tr>
      <w:tr w:rsidR="0046791D" w:rsidRPr="00B95D39" w14:paraId="452C2931" w14:textId="77777777" w:rsidTr="0073077E">
        <w:trPr>
          <w:trHeight w:val="421"/>
          <w:jc w:val="center"/>
        </w:trPr>
        <w:tc>
          <w:tcPr>
            <w:tcW w:w="2656" w:type="dxa"/>
            <w:vMerge/>
            <w:shd w:val="clear" w:color="auto" w:fill="auto"/>
          </w:tcPr>
          <w:p w14:paraId="23ACD0F6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auto"/>
          </w:tcPr>
          <w:p w14:paraId="37D92CAF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bon-rev</w:t>
            </w:r>
          </w:p>
        </w:tc>
        <w:tc>
          <w:tcPr>
            <w:tcW w:w="4286" w:type="dxa"/>
            <w:shd w:val="clear" w:color="auto" w:fill="auto"/>
          </w:tcPr>
          <w:p w14:paraId="2193FBB6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TCAACGCACCACGACGTGG</w:t>
            </w:r>
          </w:p>
        </w:tc>
      </w:tr>
      <w:tr w:rsidR="0046791D" w:rsidRPr="00B95D39" w14:paraId="31BD55BF" w14:textId="77777777" w:rsidTr="0073077E">
        <w:trPr>
          <w:trHeight w:val="409"/>
          <w:jc w:val="center"/>
        </w:trPr>
        <w:tc>
          <w:tcPr>
            <w:tcW w:w="2656" w:type="dxa"/>
            <w:vMerge/>
            <w:shd w:val="clear" w:color="auto" w:fill="auto"/>
          </w:tcPr>
          <w:p w14:paraId="4A351FDB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auto"/>
          </w:tcPr>
          <w:p w14:paraId="7313F357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rp49-for</w:t>
            </w:r>
          </w:p>
        </w:tc>
        <w:tc>
          <w:tcPr>
            <w:tcW w:w="4286" w:type="dxa"/>
            <w:shd w:val="clear" w:color="auto" w:fill="auto"/>
          </w:tcPr>
          <w:p w14:paraId="5F6B4830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CCGCTTCAAGGGACAGTATCTG</w:t>
            </w:r>
          </w:p>
        </w:tc>
      </w:tr>
      <w:tr w:rsidR="0046791D" w:rsidRPr="00B95D39" w14:paraId="78CFBA66" w14:textId="77777777" w:rsidTr="0073077E">
        <w:trPr>
          <w:trHeight w:val="421"/>
          <w:jc w:val="center"/>
        </w:trPr>
        <w:tc>
          <w:tcPr>
            <w:tcW w:w="2656" w:type="dxa"/>
            <w:vMerge/>
            <w:shd w:val="clear" w:color="auto" w:fill="auto"/>
          </w:tcPr>
          <w:p w14:paraId="478F40FA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auto"/>
          </w:tcPr>
          <w:p w14:paraId="5DBC8053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rp49-rev</w:t>
            </w:r>
          </w:p>
        </w:tc>
        <w:tc>
          <w:tcPr>
            <w:tcW w:w="4286" w:type="dxa"/>
            <w:shd w:val="clear" w:color="auto" w:fill="auto"/>
          </w:tcPr>
          <w:p w14:paraId="2393D143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ATCTCGCCGCAGTAAACGC</w:t>
            </w:r>
          </w:p>
        </w:tc>
      </w:tr>
      <w:tr w:rsidR="0046791D" w:rsidRPr="00B95D39" w14:paraId="0CE7D715" w14:textId="77777777" w:rsidTr="0073077E">
        <w:trPr>
          <w:trHeight w:val="421"/>
          <w:jc w:val="center"/>
        </w:trPr>
        <w:tc>
          <w:tcPr>
            <w:tcW w:w="2656" w:type="dxa"/>
            <w:vMerge/>
            <w:shd w:val="clear" w:color="auto" w:fill="auto"/>
          </w:tcPr>
          <w:p w14:paraId="542ECAB2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auto"/>
          </w:tcPr>
          <w:p w14:paraId="2223013B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ple</w:t>
            </w:r>
            <w:proofErr w:type="spellEnd"/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-for</w:t>
            </w:r>
          </w:p>
        </w:tc>
        <w:tc>
          <w:tcPr>
            <w:tcW w:w="4286" w:type="dxa"/>
            <w:shd w:val="clear" w:color="auto" w:fill="auto"/>
          </w:tcPr>
          <w:p w14:paraId="33F303DC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AGCAGACCAAACAAACCGTCCTC</w:t>
            </w:r>
          </w:p>
        </w:tc>
      </w:tr>
      <w:tr w:rsidR="0046791D" w:rsidRPr="00B95D39" w14:paraId="1DE93FD1" w14:textId="77777777" w:rsidTr="0073077E">
        <w:trPr>
          <w:trHeight w:val="409"/>
          <w:jc w:val="center"/>
        </w:trPr>
        <w:tc>
          <w:tcPr>
            <w:tcW w:w="2656" w:type="dxa"/>
            <w:vMerge/>
            <w:shd w:val="clear" w:color="auto" w:fill="auto"/>
          </w:tcPr>
          <w:p w14:paraId="3532F109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auto"/>
          </w:tcPr>
          <w:p w14:paraId="7E55A6C8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ple</w:t>
            </w:r>
            <w:proofErr w:type="spellEnd"/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-rev</w:t>
            </w:r>
          </w:p>
        </w:tc>
        <w:tc>
          <w:tcPr>
            <w:tcW w:w="4286" w:type="dxa"/>
            <w:shd w:val="clear" w:color="auto" w:fill="auto"/>
          </w:tcPr>
          <w:p w14:paraId="36EC2F8F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CACATCTTGCTCGGAGGGAAT</w:t>
            </w:r>
          </w:p>
        </w:tc>
      </w:tr>
      <w:tr w:rsidR="0046791D" w:rsidRPr="00B95D39" w14:paraId="4B6FD6C6" w14:textId="77777777" w:rsidTr="0073077E">
        <w:trPr>
          <w:trHeight w:val="421"/>
          <w:jc w:val="center"/>
        </w:trPr>
        <w:tc>
          <w:tcPr>
            <w:tcW w:w="2656" w:type="dxa"/>
            <w:vMerge/>
            <w:shd w:val="clear" w:color="auto" w:fill="auto"/>
          </w:tcPr>
          <w:p w14:paraId="1841F79D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auto"/>
          </w:tcPr>
          <w:p w14:paraId="35C50ED6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rbp6-for</w:t>
            </w:r>
          </w:p>
        </w:tc>
        <w:tc>
          <w:tcPr>
            <w:tcW w:w="4286" w:type="dxa"/>
            <w:shd w:val="clear" w:color="auto" w:fill="auto"/>
          </w:tcPr>
          <w:p w14:paraId="63D7088C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CGCACCTCCCTATCTATCTATCT</w:t>
            </w:r>
          </w:p>
        </w:tc>
      </w:tr>
      <w:tr w:rsidR="0046791D" w:rsidRPr="00B95D39" w14:paraId="65FE263E" w14:textId="77777777" w:rsidTr="0073077E">
        <w:trPr>
          <w:trHeight w:val="333"/>
          <w:jc w:val="center"/>
        </w:trPr>
        <w:tc>
          <w:tcPr>
            <w:tcW w:w="2656" w:type="dxa"/>
            <w:vMerge/>
            <w:shd w:val="clear" w:color="auto" w:fill="auto"/>
          </w:tcPr>
          <w:p w14:paraId="1C8F43B2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auto"/>
          </w:tcPr>
          <w:p w14:paraId="3F24CE5E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rbp6-rev</w:t>
            </w:r>
          </w:p>
        </w:tc>
        <w:tc>
          <w:tcPr>
            <w:tcW w:w="4286" w:type="dxa"/>
            <w:shd w:val="clear" w:color="auto" w:fill="auto"/>
          </w:tcPr>
          <w:p w14:paraId="020DC9AA" w14:textId="77777777" w:rsidR="0046791D" w:rsidRPr="00B95D39" w:rsidRDefault="0046791D" w:rsidP="0073077E">
            <w:pPr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GTGTTCTTTTTTGCATTTTCTGTGCTT</w:t>
            </w:r>
          </w:p>
        </w:tc>
      </w:tr>
      <w:tr w:rsidR="0046791D" w:rsidRPr="00B95D39" w14:paraId="4A7BD713" w14:textId="77777777" w:rsidTr="0073077E">
        <w:trPr>
          <w:trHeight w:val="333"/>
          <w:jc w:val="center"/>
        </w:trPr>
        <w:tc>
          <w:tcPr>
            <w:tcW w:w="2656" w:type="dxa"/>
            <w:vMerge/>
            <w:shd w:val="clear" w:color="auto" w:fill="auto"/>
          </w:tcPr>
          <w:p w14:paraId="620E0E29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auto"/>
          </w:tcPr>
          <w:p w14:paraId="5042327B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CG34353-for</w:t>
            </w:r>
          </w:p>
        </w:tc>
        <w:tc>
          <w:tcPr>
            <w:tcW w:w="4286" w:type="dxa"/>
            <w:shd w:val="clear" w:color="auto" w:fill="auto"/>
          </w:tcPr>
          <w:p w14:paraId="16976EA1" w14:textId="77777777" w:rsidR="0046791D" w:rsidRPr="00B95D39" w:rsidRDefault="0046791D" w:rsidP="0073077E">
            <w:pPr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TACCGTTTTTTGGCACCTACGC</w:t>
            </w:r>
          </w:p>
        </w:tc>
      </w:tr>
      <w:tr w:rsidR="0046791D" w:rsidRPr="00B95D39" w14:paraId="27F9CBED" w14:textId="77777777" w:rsidTr="0073077E">
        <w:trPr>
          <w:trHeight w:val="333"/>
          <w:jc w:val="center"/>
        </w:trPr>
        <w:tc>
          <w:tcPr>
            <w:tcW w:w="2656" w:type="dxa"/>
            <w:vMerge/>
            <w:shd w:val="clear" w:color="auto" w:fill="auto"/>
          </w:tcPr>
          <w:p w14:paraId="0BF6E3C6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auto"/>
          </w:tcPr>
          <w:p w14:paraId="198CDDAD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CG34353-rev</w:t>
            </w:r>
          </w:p>
        </w:tc>
        <w:tc>
          <w:tcPr>
            <w:tcW w:w="4286" w:type="dxa"/>
            <w:shd w:val="clear" w:color="auto" w:fill="auto"/>
          </w:tcPr>
          <w:p w14:paraId="4C20F8E8" w14:textId="77777777" w:rsidR="0046791D" w:rsidRPr="00B95D39" w:rsidRDefault="0046791D" w:rsidP="0073077E">
            <w:pPr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GATGGTGCTAGAATCTTGCCC</w:t>
            </w:r>
          </w:p>
        </w:tc>
      </w:tr>
      <w:tr w:rsidR="0046791D" w:rsidRPr="00B95D39" w14:paraId="7FAD4761" w14:textId="77777777" w:rsidTr="0073077E">
        <w:trPr>
          <w:trHeight w:val="333"/>
          <w:jc w:val="center"/>
        </w:trPr>
        <w:tc>
          <w:tcPr>
            <w:tcW w:w="2656" w:type="dxa"/>
            <w:vMerge/>
            <w:shd w:val="clear" w:color="auto" w:fill="auto"/>
          </w:tcPr>
          <w:p w14:paraId="35110F4D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auto"/>
          </w:tcPr>
          <w:p w14:paraId="6A84CC65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pst</w:t>
            </w:r>
            <w:proofErr w:type="spellEnd"/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-for</w:t>
            </w:r>
          </w:p>
        </w:tc>
        <w:tc>
          <w:tcPr>
            <w:tcW w:w="4286" w:type="dxa"/>
            <w:shd w:val="clear" w:color="auto" w:fill="auto"/>
          </w:tcPr>
          <w:p w14:paraId="03A22D37" w14:textId="77777777" w:rsidR="0046791D" w:rsidRPr="00B95D39" w:rsidRDefault="0046791D" w:rsidP="0073077E">
            <w:pPr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GCAGCAAGCTATTCGATCGCAG</w:t>
            </w:r>
          </w:p>
        </w:tc>
      </w:tr>
      <w:tr w:rsidR="0046791D" w:rsidRPr="00B95D39" w14:paraId="756716FA" w14:textId="77777777" w:rsidTr="0073077E">
        <w:trPr>
          <w:trHeight w:val="333"/>
          <w:jc w:val="center"/>
        </w:trPr>
        <w:tc>
          <w:tcPr>
            <w:tcW w:w="2656" w:type="dxa"/>
            <w:vMerge/>
            <w:shd w:val="clear" w:color="auto" w:fill="auto"/>
          </w:tcPr>
          <w:p w14:paraId="3598617B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auto"/>
          </w:tcPr>
          <w:p w14:paraId="31E06E4C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pst</w:t>
            </w:r>
            <w:proofErr w:type="spellEnd"/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-rev</w:t>
            </w:r>
          </w:p>
        </w:tc>
        <w:tc>
          <w:tcPr>
            <w:tcW w:w="4286" w:type="dxa"/>
            <w:shd w:val="clear" w:color="auto" w:fill="auto"/>
          </w:tcPr>
          <w:p w14:paraId="09F41F72" w14:textId="77777777" w:rsidR="0046791D" w:rsidRPr="00B95D39" w:rsidRDefault="0046791D" w:rsidP="0073077E">
            <w:pPr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CTGCCAATCCCACAGTGCCAC</w:t>
            </w:r>
          </w:p>
        </w:tc>
      </w:tr>
      <w:tr w:rsidR="0046791D" w:rsidRPr="00B95D39" w14:paraId="12BA4274" w14:textId="77777777" w:rsidTr="0073077E">
        <w:trPr>
          <w:trHeight w:val="120"/>
          <w:jc w:val="center"/>
        </w:trPr>
        <w:tc>
          <w:tcPr>
            <w:tcW w:w="2656" w:type="dxa"/>
            <w:vMerge/>
            <w:shd w:val="clear" w:color="auto" w:fill="auto"/>
          </w:tcPr>
          <w:p w14:paraId="0EE9685D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auto"/>
          </w:tcPr>
          <w:p w14:paraId="2B556EB6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mKate_reporter</w:t>
            </w:r>
            <w:proofErr w:type="spellEnd"/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-for</w:t>
            </w:r>
          </w:p>
        </w:tc>
        <w:tc>
          <w:tcPr>
            <w:tcW w:w="4286" w:type="dxa"/>
            <w:shd w:val="clear" w:color="auto" w:fill="auto"/>
          </w:tcPr>
          <w:p w14:paraId="0784F511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TCAGAGGGGTGAACTTCCCA</w:t>
            </w:r>
          </w:p>
        </w:tc>
      </w:tr>
      <w:tr w:rsidR="0046791D" w:rsidRPr="00B95D39" w14:paraId="09DA78E6" w14:textId="77777777" w:rsidTr="0073077E">
        <w:trPr>
          <w:trHeight w:val="120"/>
          <w:jc w:val="center"/>
        </w:trPr>
        <w:tc>
          <w:tcPr>
            <w:tcW w:w="2656" w:type="dxa"/>
            <w:vMerge/>
            <w:shd w:val="clear" w:color="auto" w:fill="auto"/>
          </w:tcPr>
          <w:p w14:paraId="0E94153D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auto"/>
          </w:tcPr>
          <w:p w14:paraId="61FF885E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mKate_reporter</w:t>
            </w:r>
            <w:proofErr w:type="spellEnd"/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-rev</w:t>
            </w:r>
          </w:p>
        </w:tc>
        <w:tc>
          <w:tcPr>
            <w:tcW w:w="4286" w:type="dxa"/>
            <w:shd w:val="clear" w:color="auto" w:fill="auto"/>
          </w:tcPr>
          <w:p w14:paraId="231F7BBB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CTCCCAGCCGAGTGTTTTCT</w:t>
            </w:r>
          </w:p>
        </w:tc>
      </w:tr>
      <w:tr w:rsidR="0046791D" w:rsidRPr="00B95D39" w14:paraId="577EE099" w14:textId="77777777" w:rsidTr="0073077E">
        <w:trPr>
          <w:trHeight w:val="120"/>
          <w:jc w:val="center"/>
        </w:trPr>
        <w:tc>
          <w:tcPr>
            <w:tcW w:w="2656" w:type="dxa"/>
            <w:vMerge/>
            <w:shd w:val="clear" w:color="auto" w:fill="auto"/>
          </w:tcPr>
          <w:p w14:paraId="1D5CB95E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auto"/>
          </w:tcPr>
          <w:p w14:paraId="09400C44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luc_reporter</w:t>
            </w:r>
            <w:proofErr w:type="spellEnd"/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-for</w:t>
            </w:r>
          </w:p>
        </w:tc>
        <w:tc>
          <w:tcPr>
            <w:tcW w:w="4286" w:type="dxa"/>
            <w:shd w:val="clear" w:color="auto" w:fill="auto"/>
          </w:tcPr>
          <w:p w14:paraId="79233A42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 TGATTATGTCCGGCTACGTGAAT</w:t>
            </w:r>
          </w:p>
        </w:tc>
      </w:tr>
      <w:tr w:rsidR="0046791D" w:rsidRPr="00B95D39" w14:paraId="5F21D22F" w14:textId="77777777" w:rsidTr="0073077E">
        <w:trPr>
          <w:trHeight w:val="120"/>
          <w:jc w:val="center"/>
        </w:trPr>
        <w:tc>
          <w:tcPr>
            <w:tcW w:w="2656" w:type="dxa"/>
            <w:vMerge/>
            <w:shd w:val="clear" w:color="auto" w:fill="auto"/>
          </w:tcPr>
          <w:p w14:paraId="397B39B4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auto"/>
          </w:tcPr>
          <w:p w14:paraId="47618C5A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luc_reporter</w:t>
            </w:r>
            <w:proofErr w:type="spellEnd"/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-rev</w:t>
            </w:r>
          </w:p>
        </w:tc>
        <w:tc>
          <w:tcPr>
            <w:tcW w:w="4286" w:type="dxa"/>
            <w:shd w:val="clear" w:color="auto" w:fill="auto"/>
          </w:tcPr>
          <w:p w14:paraId="045229FF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GGTCCACGATGAAGAAGTGCTC</w:t>
            </w:r>
          </w:p>
        </w:tc>
      </w:tr>
      <w:tr w:rsidR="0046791D" w:rsidRPr="00B95D39" w14:paraId="1F258E81" w14:textId="77777777" w:rsidTr="0073077E">
        <w:trPr>
          <w:trHeight w:val="120"/>
          <w:jc w:val="center"/>
        </w:trPr>
        <w:tc>
          <w:tcPr>
            <w:tcW w:w="2656" w:type="dxa"/>
            <w:vMerge/>
            <w:shd w:val="clear" w:color="auto" w:fill="auto"/>
          </w:tcPr>
          <w:p w14:paraId="2F8937E8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auto"/>
          </w:tcPr>
          <w:p w14:paraId="3E328929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CG3191-for</w:t>
            </w:r>
          </w:p>
        </w:tc>
        <w:tc>
          <w:tcPr>
            <w:tcW w:w="4286" w:type="dxa"/>
            <w:shd w:val="clear" w:color="auto" w:fill="auto"/>
          </w:tcPr>
          <w:p w14:paraId="33C4C77B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CGAAGGAGAGGTGCAGATATTC</w:t>
            </w:r>
          </w:p>
        </w:tc>
      </w:tr>
      <w:tr w:rsidR="0046791D" w:rsidRPr="00B95D39" w14:paraId="34044B60" w14:textId="77777777" w:rsidTr="0073077E">
        <w:trPr>
          <w:trHeight w:val="421"/>
          <w:jc w:val="center"/>
        </w:trPr>
        <w:tc>
          <w:tcPr>
            <w:tcW w:w="2656" w:type="dxa"/>
            <w:vMerge/>
            <w:shd w:val="clear" w:color="auto" w:fill="auto"/>
          </w:tcPr>
          <w:p w14:paraId="7ED8B603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auto"/>
          </w:tcPr>
          <w:p w14:paraId="5ACB9869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CG3191-rev</w:t>
            </w:r>
          </w:p>
        </w:tc>
        <w:tc>
          <w:tcPr>
            <w:tcW w:w="4286" w:type="dxa"/>
            <w:shd w:val="clear" w:color="auto" w:fill="auto"/>
          </w:tcPr>
          <w:p w14:paraId="4FA2CFA2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GCTGGAGGAACTTGATGTAGG </w:t>
            </w:r>
          </w:p>
        </w:tc>
      </w:tr>
      <w:tr w:rsidR="0046791D" w:rsidRPr="00B95D39" w14:paraId="5C6B7751" w14:textId="77777777" w:rsidTr="0073077E">
        <w:trPr>
          <w:trHeight w:val="421"/>
          <w:jc w:val="center"/>
        </w:trPr>
        <w:tc>
          <w:tcPr>
            <w:tcW w:w="2656" w:type="dxa"/>
            <w:vMerge/>
            <w:shd w:val="clear" w:color="auto" w:fill="auto"/>
          </w:tcPr>
          <w:p w14:paraId="23CC6D54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auto"/>
          </w:tcPr>
          <w:p w14:paraId="748B05FB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Spn88Eb-for</w:t>
            </w:r>
          </w:p>
        </w:tc>
        <w:tc>
          <w:tcPr>
            <w:tcW w:w="4286" w:type="dxa"/>
            <w:shd w:val="clear" w:color="auto" w:fill="auto"/>
          </w:tcPr>
          <w:p w14:paraId="14715F8E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CGAGCGTGAGCAGGAAAT</w:t>
            </w:r>
          </w:p>
        </w:tc>
      </w:tr>
      <w:tr w:rsidR="0046791D" w:rsidRPr="00B95D39" w14:paraId="4942F28D" w14:textId="77777777" w:rsidTr="0073077E">
        <w:trPr>
          <w:trHeight w:val="421"/>
          <w:jc w:val="center"/>
        </w:trPr>
        <w:tc>
          <w:tcPr>
            <w:tcW w:w="2656" w:type="dxa"/>
            <w:vMerge/>
            <w:shd w:val="clear" w:color="auto" w:fill="auto"/>
          </w:tcPr>
          <w:p w14:paraId="21CD4920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auto"/>
          </w:tcPr>
          <w:p w14:paraId="5B7B1D46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Spn88Eb-rev</w:t>
            </w:r>
          </w:p>
        </w:tc>
        <w:tc>
          <w:tcPr>
            <w:tcW w:w="4286" w:type="dxa"/>
            <w:shd w:val="clear" w:color="auto" w:fill="auto"/>
          </w:tcPr>
          <w:p w14:paraId="1D1EFFAB" w14:textId="77777777" w:rsidR="0046791D" w:rsidRPr="00B95D39" w:rsidRDefault="0046791D" w:rsidP="0073077E">
            <w:p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pacing w:after="120" w:line="360" w:lineRule="auto"/>
              <w:ind w:firstLin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5D39">
              <w:rPr>
                <w:rFonts w:ascii="Arial" w:hAnsi="Arial" w:cs="Arial"/>
                <w:color w:val="000000" w:themeColor="text1"/>
                <w:sz w:val="22"/>
                <w:szCs w:val="22"/>
              </w:rPr>
              <w:t>GACTTGTATATGGTGCGGTAGG </w:t>
            </w:r>
          </w:p>
        </w:tc>
      </w:tr>
    </w:tbl>
    <w:p w14:paraId="285FE43D" w14:textId="77777777" w:rsidR="0046791D" w:rsidRPr="00B95D39" w:rsidRDefault="0046791D" w:rsidP="0046791D">
      <w:pPr>
        <w:tabs>
          <w:tab w:val="left" w:pos="20"/>
          <w:tab w:val="left" w:pos="360"/>
        </w:tabs>
        <w:autoSpaceDE w:val="0"/>
        <w:autoSpaceDN w:val="0"/>
        <w:adjustRightInd w:val="0"/>
        <w:spacing w:after="120" w:line="360" w:lineRule="auto"/>
        <w:ind w:firstLine="360"/>
        <w:contextualSpacing/>
        <w:jc w:val="both"/>
        <w:rPr>
          <w:color w:val="000000" w:themeColor="text1"/>
        </w:rPr>
      </w:pPr>
    </w:p>
    <w:p w14:paraId="32CE136D" w14:textId="77777777" w:rsidR="0046791D" w:rsidRDefault="0046791D"/>
    <w:sectPr w:rsidR="00467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1D"/>
    <w:rsid w:val="003C0434"/>
    <w:rsid w:val="0046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98EECA"/>
  <w15:chartTrackingRefBased/>
  <w15:docId w15:val="{6539EC21-D349-FC4F-9543-57F80235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1D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7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Godneeva, Baira</dc:creator>
  <cp:keywords/>
  <dc:description/>
  <cp:lastModifiedBy>Godneeva, Baira</cp:lastModifiedBy>
  <cp:revision>1</cp:revision>
  <dcterms:created xsi:type="dcterms:W3CDTF">2023-11-08T23:47:00Z</dcterms:created>
  <dcterms:modified xsi:type="dcterms:W3CDTF">2023-11-08T23:49:00Z</dcterms:modified>
</cp:coreProperties>
</file>