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A2C26" w14:textId="7F49D7FD" w:rsidR="00B05102" w:rsidRDefault="00B05102">
      <w:pPr>
        <w:spacing w:line="360" w:lineRule="auto"/>
        <w:rPr>
          <w:rFonts w:ascii="Times New Roman" w:hAnsi="Times New Roman" w:cs="Times New Roman"/>
          <w:b/>
          <w:bCs/>
        </w:rPr>
      </w:pPr>
      <w:r w:rsidRPr="000B14F9">
        <w:rPr>
          <w:rFonts w:ascii="Times New Roman" w:hAnsi="Times New Roman" w:cs="Times New Roman"/>
          <w:b/>
          <w:bCs/>
        </w:rPr>
        <w:t>Systems analysis of miR-199a/b-5p and multiple miR-199a/b-5p targets during chondrogenesis</w:t>
      </w:r>
      <w:r w:rsidR="00995904">
        <w:rPr>
          <w:rFonts w:ascii="Times New Roman" w:hAnsi="Times New Roman" w:cs="Times New Roman"/>
          <w:b/>
          <w:bCs/>
        </w:rPr>
        <w:t>. Supplementary Materials.</w:t>
      </w:r>
    </w:p>
    <w:p w14:paraId="49043753" w14:textId="77777777" w:rsidR="00C739C5" w:rsidRDefault="00C739C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F6A4734" w14:textId="77777777" w:rsidR="00C739C5" w:rsidRDefault="00C739C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63D968B" w14:textId="77777777" w:rsidR="00C739C5" w:rsidRDefault="00C739C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7F33999" w14:textId="77777777" w:rsidR="00C739C5" w:rsidRPr="000B14F9" w:rsidRDefault="00C739C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7DEEA4C" w14:textId="164A2093" w:rsidR="0005286D" w:rsidRPr="000B14F9" w:rsidRDefault="0005286D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GridTable2"/>
        <w:tblpPr w:leftFromText="180" w:rightFromText="180" w:vertAnchor="page" w:horzAnchor="margin" w:tblpY="2026"/>
        <w:tblW w:w="8500" w:type="dxa"/>
        <w:tblLayout w:type="fixed"/>
        <w:tblLook w:val="04A0" w:firstRow="1" w:lastRow="0" w:firstColumn="1" w:lastColumn="0" w:noHBand="0" w:noVBand="1"/>
      </w:tblPr>
      <w:tblGrid>
        <w:gridCol w:w="5382"/>
        <w:gridCol w:w="567"/>
        <w:gridCol w:w="567"/>
        <w:gridCol w:w="567"/>
        <w:gridCol w:w="709"/>
        <w:gridCol w:w="708"/>
      </w:tblGrid>
      <w:tr w:rsidR="00054296" w:rsidRPr="000B14F9" w14:paraId="26E899AC" w14:textId="77777777" w:rsidTr="00054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1151FCE" w14:textId="77777777" w:rsidR="00054296" w:rsidRPr="000B14F9" w:rsidRDefault="00054296" w:rsidP="00054296">
            <w:pPr>
              <w:spacing w:line="360" w:lineRule="auto"/>
            </w:pPr>
            <w:r w:rsidRPr="000B14F9">
              <w:softHyphen/>
            </w:r>
            <w:proofErr w:type="spellStart"/>
            <w:r w:rsidRPr="000B14F9">
              <w:t>Wikipathways</w:t>
            </w:r>
            <w:proofErr w:type="spellEnd"/>
          </w:p>
        </w:tc>
        <w:tc>
          <w:tcPr>
            <w:tcW w:w="567" w:type="dxa"/>
          </w:tcPr>
          <w:p w14:paraId="7271EB6A" w14:textId="77777777" w:rsidR="00054296" w:rsidRPr="000B14F9" w:rsidRDefault="00054296" w:rsidP="000542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D1</w:t>
            </w:r>
          </w:p>
        </w:tc>
        <w:tc>
          <w:tcPr>
            <w:tcW w:w="567" w:type="dxa"/>
          </w:tcPr>
          <w:p w14:paraId="17612996" w14:textId="77777777" w:rsidR="00054296" w:rsidRPr="000B14F9" w:rsidRDefault="00054296" w:rsidP="000542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D2</w:t>
            </w:r>
          </w:p>
        </w:tc>
        <w:tc>
          <w:tcPr>
            <w:tcW w:w="567" w:type="dxa"/>
          </w:tcPr>
          <w:p w14:paraId="05851E83" w14:textId="77777777" w:rsidR="00054296" w:rsidRPr="000B14F9" w:rsidRDefault="00054296" w:rsidP="000542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D3</w:t>
            </w:r>
          </w:p>
        </w:tc>
        <w:tc>
          <w:tcPr>
            <w:tcW w:w="709" w:type="dxa"/>
          </w:tcPr>
          <w:p w14:paraId="5EF031D9" w14:textId="77777777" w:rsidR="00054296" w:rsidRPr="000B14F9" w:rsidRDefault="00054296" w:rsidP="000542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D10</w:t>
            </w:r>
          </w:p>
        </w:tc>
        <w:tc>
          <w:tcPr>
            <w:tcW w:w="708" w:type="dxa"/>
          </w:tcPr>
          <w:p w14:paraId="3FB53CC1" w14:textId="77777777" w:rsidR="00054296" w:rsidRPr="000B14F9" w:rsidRDefault="00054296" w:rsidP="000542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D14</w:t>
            </w:r>
          </w:p>
        </w:tc>
      </w:tr>
      <w:tr w:rsidR="00054296" w:rsidRPr="000B14F9" w14:paraId="115D0581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445C21FE" w14:textId="77777777" w:rsidR="00054296" w:rsidRPr="000B14F9" w:rsidRDefault="00054296" w:rsidP="00054296">
            <w:pPr>
              <w:spacing w:line="360" w:lineRule="auto"/>
            </w:pPr>
            <w:r w:rsidRPr="000B14F9">
              <w:t>Adipogenesis</w:t>
            </w:r>
          </w:p>
        </w:tc>
        <w:tc>
          <w:tcPr>
            <w:tcW w:w="0" w:type="dxa"/>
            <w:shd w:val="clear" w:color="auto" w:fill="auto"/>
          </w:tcPr>
          <w:p w14:paraId="1D90E431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5A8EFA40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3A2349E8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76D72F41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383CD8FC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4296" w:rsidRPr="000B14F9" w14:paraId="51F7B1B8" w14:textId="77777777" w:rsidTr="00101BD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8A8E40E" w14:textId="77777777" w:rsidR="00054296" w:rsidRPr="000B14F9" w:rsidRDefault="00054296" w:rsidP="00054296">
            <w:pPr>
              <w:spacing w:line="360" w:lineRule="auto"/>
            </w:pPr>
            <w:r w:rsidRPr="000B14F9">
              <w:t>Apoptosis-related network due to altered Notch3 in ovarian cancer</w:t>
            </w:r>
          </w:p>
        </w:tc>
        <w:tc>
          <w:tcPr>
            <w:tcW w:w="0" w:type="dxa"/>
            <w:shd w:val="clear" w:color="auto" w:fill="auto"/>
          </w:tcPr>
          <w:p w14:paraId="4241BDC9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F1A938B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99B3F4B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03D80D92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128D4E0B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</w:tr>
      <w:tr w:rsidR="00054296" w:rsidRPr="000B14F9" w14:paraId="6BBE2D06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2669C2C0" w14:textId="77777777" w:rsidR="00054296" w:rsidRPr="000B14F9" w:rsidRDefault="00054296" w:rsidP="00054296">
            <w:pPr>
              <w:spacing w:line="360" w:lineRule="auto"/>
            </w:pPr>
            <w:r w:rsidRPr="000B14F9">
              <w:t>Burn wound healing</w:t>
            </w:r>
          </w:p>
        </w:tc>
        <w:tc>
          <w:tcPr>
            <w:tcW w:w="0" w:type="dxa"/>
            <w:shd w:val="clear" w:color="auto" w:fill="auto"/>
          </w:tcPr>
          <w:p w14:paraId="42611099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20C6970C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7D9D7C8D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1DC01B38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DE0FFB1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4296" w:rsidRPr="000B14F9" w14:paraId="55E9BDF6" w14:textId="77777777" w:rsidTr="00101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9D2259A" w14:textId="77777777" w:rsidR="00054296" w:rsidRPr="000B14F9" w:rsidRDefault="00054296" w:rsidP="00054296">
            <w:pPr>
              <w:spacing w:line="360" w:lineRule="auto"/>
            </w:pPr>
            <w:r w:rsidRPr="000B14F9">
              <w:t>Clear cell renal cell carcinoma pathways</w:t>
            </w:r>
          </w:p>
        </w:tc>
        <w:tc>
          <w:tcPr>
            <w:tcW w:w="0" w:type="dxa"/>
            <w:shd w:val="clear" w:color="auto" w:fill="auto"/>
          </w:tcPr>
          <w:p w14:paraId="0DF990D7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3A364061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4E508C86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032BCEDE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42ABDA7D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296" w:rsidRPr="000B14F9" w14:paraId="1D6920DC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03295AF7" w14:textId="77777777" w:rsidR="00054296" w:rsidRPr="000B14F9" w:rsidRDefault="00054296" w:rsidP="00054296">
            <w:pPr>
              <w:spacing w:line="360" w:lineRule="auto"/>
            </w:pPr>
            <w:r w:rsidRPr="000B14F9">
              <w:t xml:space="preserve">EGF/ EGFR </w:t>
            </w:r>
            <w:proofErr w:type="spellStart"/>
            <w:r w:rsidRPr="000B14F9">
              <w:t>signaling</w:t>
            </w:r>
            <w:proofErr w:type="spellEnd"/>
            <w:r w:rsidRPr="000B14F9">
              <w:t xml:space="preserve"> pathway</w:t>
            </w:r>
          </w:p>
        </w:tc>
        <w:tc>
          <w:tcPr>
            <w:tcW w:w="0" w:type="dxa"/>
            <w:shd w:val="clear" w:color="auto" w:fill="auto"/>
          </w:tcPr>
          <w:p w14:paraId="64936BFA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06A24326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19F6AD73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2768C170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78D1A30D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</w:tr>
      <w:tr w:rsidR="00054296" w:rsidRPr="000B14F9" w14:paraId="1EC18577" w14:textId="77777777" w:rsidTr="00101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51E6A91" w14:textId="77777777" w:rsidR="00054296" w:rsidRPr="000B14F9" w:rsidRDefault="00054296" w:rsidP="00054296">
            <w:pPr>
              <w:spacing w:line="360" w:lineRule="auto"/>
            </w:pPr>
            <w:r w:rsidRPr="000B14F9">
              <w:t>Endochondral ossification</w:t>
            </w:r>
          </w:p>
        </w:tc>
        <w:tc>
          <w:tcPr>
            <w:tcW w:w="0" w:type="dxa"/>
            <w:shd w:val="clear" w:color="auto" w:fill="auto"/>
          </w:tcPr>
          <w:p w14:paraId="5AEB23ED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09CE207B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43C0B8F1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5383E079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05476384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</w:tr>
      <w:tr w:rsidR="00054296" w:rsidRPr="000B14F9" w14:paraId="594AE3DD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0129D6CA" w14:textId="77777777" w:rsidR="00054296" w:rsidRPr="000B14F9" w:rsidRDefault="00054296" w:rsidP="00054296">
            <w:pPr>
              <w:spacing w:line="360" w:lineRule="auto"/>
            </w:pPr>
            <w:r w:rsidRPr="000B14F9">
              <w:t xml:space="preserve">Endochondral ossification with skeletal </w:t>
            </w:r>
            <w:proofErr w:type="spellStart"/>
            <w:r w:rsidRPr="000B14F9">
              <w:t>dysplasias</w:t>
            </w:r>
            <w:proofErr w:type="spellEnd"/>
          </w:p>
        </w:tc>
        <w:tc>
          <w:tcPr>
            <w:tcW w:w="0" w:type="dxa"/>
            <w:shd w:val="clear" w:color="auto" w:fill="auto"/>
          </w:tcPr>
          <w:p w14:paraId="3D21AB78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4FBBFB40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79A2B7B0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726DDB49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7B828590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</w:tr>
      <w:tr w:rsidR="00054296" w:rsidRPr="000B14F9" w14:paraId="37A780F4" w14:textId="77777777" w:rsidTr="00101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29148D8C" w14:textId="77777777" w:rsidR="00054296" w:rsidRPr="000B14F9" w:rsidRDefault="00054296" w:rsidP="00054296">
            <w:pPr>
              <w:spacing w:line="360" w:lineRule="auto"/>
            </w:pPr>
            <w:r w:rsidRPr="000B14F9">
              <w:t>Focal adhesion</w:t>
            </w:r>
          </w:p>
        </w:tc>
        <w:tc>
          <w:tcPr>
            <w:tcW w:w="0" w:type="dxa"/>
            <w:shd w:val="clear" w:color="auto" w:fill="auto"/>
          </w:tcPr>
          <w:p w14:paraId="1486FBCB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19765C9C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CCB998C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59CE77A2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60D071B8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</w:tr>
      <w:tr w:rsidR="00054296" w:rsidRPr="000B14F9" w14:paraId="6C1D27AC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00AD3B4" w14:textId="77777777" w:rsidR="00054296" w:rsidRPr="000B14F9" w:rsidRDefault="00054296" w:rsidP="00054296">
            <w:pPr>
              <w:spacing w:line="360" w:lineRule="auto"/>
            </w:pPr>
            <w:r w:rsidRPr="000B14F9">
              <w:t>Focal adhesion: PI3K-Akt-mTOR-signaling pathway</w:t>
            </w:r>
          </w:p>
        </w:tc>
        <w:tc>
          <w:tcPr>
            <w:tcW w:w="0" w:type="dxa"/>
            <w:shd w:val="clear" w:color="auto" w:fill="auto"/>
          </w:tcPr>
          <w:p w14:paraId="2A6869AC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02AAB7B1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A55AA5C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737579F1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7CD40051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4296" w:rsidRPr="000B14F9" w14:paraId="689C4585" w14:textId="77777777" w:rsidTr="00101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587E241" w14:textId="77777777" w:rsidR="00054296" w:rsidRPr="000B14F9" w:rsidRDefault="00054296" w:rsidP="00054296">
            <w:pPr>
              <w:spacing w:line="360" w:lineRule="auto"/>
            </w:pPr>
            <w:r w:rsidRPr="000B14F9">
              <w:t xml:space="preserve">Gastrin </w:t>
            </w:r>
            <w:proofErr w:type="spellStart"/>
            <w:r w:rsidRPr="000B14F9">
              <w:t>Signaling</w:t>
            </w:r>
            <w:proofErr w:type="spellEnd"/>
            <w:r w:rsidRPr="000B14F9">
              <w:t xml:space="preserve"> pathway</w:t>
            </w:r>
          </w:p>
        </w:tc>
        <w:tc>
          <w:tcPr>
            <w:tcW w:w="0" w:type="dxa"/>
            <w:shd w:val="clear" w:color="auto" w:fill="auto"/>
          </w:tcPr>
          <w:p w14:paraId="38FF9953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40A9EA75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51945428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426D7193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7BAAF595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</w:tr>
      <w:tr w:rsidR="00054296" w:rsidRPr="000B14F9" w14:paraId="16ACE1C2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4E23EAD7" w14:textId="77777777" w:rsidR="00054296" w:rsidRPr="000B14F9" w:rsidRDefault="00054296" w:rsidP="00054296">
            <w:pPr>
              <w:spacing w:line="360" w:lineRule="auto"/>
            </w:pPr>
            <w:r w:rsidRPr="000B14F9">
              <w:t>Hepatitis C and hepatocellular carcinoma</w:t>
            </w:r>
          </w:p>
        </w:tc>
        <w:tc>
          <w:tcPr>
            <w:tcW w:w="0" w:type="dxa"/>
            <w:shd w:val="clear" w:color="auto" w:fill="auto"/>
          </w:tcPr>
          <w:p w14:paraId="52F506AE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1D0E337B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44D9A93C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6D3E3B6F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077B0CF6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4296" w:rsidRPr="000B14F9" w14:paraId="2E0E89BC" w14:textId="77777777" w:rsidTr="00101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015D7F49" w14:textId="77777777" w:rsidR="00054296" w:rsidRPr="000B14F9" w:rsidRDefault="00054296" w:rsidP="00054296">
            <w:pPr>
              <w:spacing w:line="360" w:lineRule="auto"/>
            </w:pPr>
            <w:r w:rsidRPr="000B14F9">
              <w:t>Malignant pleural mesothelioma</w:t>
            </w:r>
          </w:p>
        </w:tc>
        <w:tc>
          <w:tcPr>
            <w:tcW w:w="0" w:type="dxa"/>
            <w:shd w:val="clear" w:color="auto" w:fill="auto"/>
          </w:tcPr>
          <w:p w14:paraId="7AE8C2A5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4E803DCF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28D01BF9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52CDD6E7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3DBA45A4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296" w:rsidRPr="000B14F9" w14:paraId="38E2A7A7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EC6AD03" w14:textId="77777777" w:rsidR="00054296" w:rsidRPr="000B14F9" w:rsidRDefault="00054296" w:rsidP="00054296">
            <w:pPr>
              <w:spacing w:line="360" w:lineRule="auto"/>
            </w:pPr>
            <w:r w:rsidRPr="000B14F9">
              <w:t>Mir-509-3p alteration of YAP1/ ECM axis</w:t>
            </w:r>
          </w:p>
        </w:tc>
        <w:tc>
          <w:tcPr>
            <w:tcW w:w="0" w:type="dxa"/>
            <w:shd w:val="clear" w:color="auto" w:fill="auto"/>
          </w:tcPr>
          <w:p w14:paraId="26E84361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376D9A4F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02C599C7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71A908EF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7CC8A804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4296" w:rsidRPr="000B14F9" w14:paraId="20651231" w14:textId="77777777" w:rsidTr="00101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A46716E" w14:textId="77777777" w:rsidR="00054296" w:rsidRPr="000B14F9" w:rsidRDefault="00054296" w:rsidP="00054296">
            <w:pPr>
              <w:spacing w:line="360" w:lineRule="auto"/>
            </w:pPr>
            <w:r w:rsidRPr="000B14F9">
              <w:t>Metabolic reprogramming in colon cancer</w:t>
            </w:r>
          </w:p>
        </w:tc>
        <w:tc>
          <w:tcPr>
            <w:tcW w:w="0" w:type="dxa"/>
            <w:shd w:val="clear" w:color="auto" w:fill="auto"/>
          </w:tcPr>
          <w:p w14:paraId="2B7A78E8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147D1DFF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1EF47E94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24A8BD6C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7877A0E9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296" w:rsidRPr="000B14F9" w14:paraId="1527FAD4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077ABE7" w14:textId="77777777" w:rsidR="00054296" w:rsidRPr="000B14F9" w:rsidRDefault="00054296" w:rsidP="00054296">
            <w:pPr>
              <w:spacing w:line="360" w:lineRule="auto"/>
            </w:pPr>
            <w:proofErr w:type="spellStart"/>
            <w:r w:rsidRPr="000B14F9">
              <w:t>Oscantin</w:t>
            </w:r>
            <w:proofErr w:type="spellEnd"/>
            <w:r w:rsidRPr="000B14F9">
              <w:t xml:space="preserve"> M </w:t>
            </w:r>
            <w:proofErr w:type="spellStart"/>
            <w:r w:rsidRPr="000B14F9">
              <w:t>signaling</w:t>
            </w:r>
            <w:proofErr w:type="spellEnd"/>
            <w:r w:rsidRPr="000B14F9">
              <w:t xml:space="preserve"> pathway</w:t>
            </w:r>
          </w:p>
        </w:tc>
        <w:tc>
          <w:tcPr>
            <w:tcW w:w="0" w:type="dxa"/>
            <w:shd w:val="clear" w:color="auto" w:fill="auto"/>
          </w:tcPr>
          <w:p w14:paraId="6A0AAF68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36F8179A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6AE3B38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4522D019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396397A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</w:tr>
      <w:tr w:rsidR="00054296" w:rsidRPr="000B14F9" w14:paraId="1840023E" w14:textId="77777777" w:rsidTr="00101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9CE5402" w14:textId="77777777" w:rsidR="00054296" w:rsidRPr="000B14F9" w:rsidRDefault="00054296" w:rsidP="00054296">
            <w:pPr>
              <w:spacing w:line="360" w:lineRule="auto"/>
            </w:pPr>
            <w:r w:rsidRPr="000B14F9">
              <w:t>PDGF pathway</w:t>
            </w:r>
          </w:p>
        </w:tc>
        <w:tc>
          <w:tcPr>
            <w:tcW w:w="0" w:type="dxa"/>
            <w:shd w:val="clear" w:color="auto" w:fill="auto"/>
          </w:tcPr>
          <w:p w14:paraId="3B79A506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44BC97EB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121CE9D1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7A42A96D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A6AA4C5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</w:tr>
      <w:tr w:rsidR="00054296" w:rsidRPr="000B14F9" w14:paraId="7D6BFBB5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AA2D4D8" w14:textId="77777777" w:rsidR="00054296" w:rsidRPr="000B14F9" w:rsidRDefault="00054296" w:rsidP="00054296">
            <w:pPr>
              <w:spacing w:line="360" w:lineRule="auto"/>
            </w:pPr>
            <w:r w:rsidRPr="000B14F9">
              <w:t>Retinoblastoma gene in cancer</w:t>
            </w:r>
          </w:p>
        </w:tc>
        <w:tc>
          <w:tcPr>
            <w:tcW w:w="0" w:type="dxa"/>
            <w:shd w:val="clear" w:color="auto" w:fill="auto"/>
          </w:tcPr>
          <w:p w14:paraId="03CC57E3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515444C7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28DF71AB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1F186BC3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06EAEBFD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4296" w:rsidRPr="000B14F9" w14:paraId="28079D34" w14:textId="77777777" w:rsidTr="00101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2A454CD" w14:textId="77777777" w:rsidR="00054296" w:rsidRPr="000B14F9" w:rsidRDefault="00054296" w:rsidP="00054296">
            <w:pPr>
              <w:spacing w:line="360" w:lineRule="auto"/>
            </w:pPr>
            <w:r w:rsidRPr="000B14F9">
              <w:t>Spinal cord injury</w:t>
            </w:r>
          </w:p>
        </w:tc>
        <w:tc>
          <w:tcPr>
            <w:tcW w:w="0" w:type="dxa"/>
            <w:shd w:val="clear" w:color="auto" w:fill="auto"/>
          </w:tcPr>
          <w:p w14:paraId="655614A9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32638F95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30880818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DAB46B3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5EC433E4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296" w:rsidRPr="000B14F9" w14:paraId="4B7C7784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47269288" w14:textId="77777777" w:rsidR="00054296" w:rsidRPr="000B14F9" w:rsidRDefault="00054296" w:rsidP="00054296">
            <w:pPr>
              <w:spacing w:line="360" w:lineRule="auto"/>
            </w:pPr>
            <w:r w:rsidRPr="000B14F9">
              <w:t xml:space="preserve">TGF-beta receptor </w:t>
            </w:r>
            <w:proofErr w:type="spellStart"/>
            <w:r w:rsidRPr="000B14F9">
              <w:t>signaling</w:t>
            </w:r>
            <w:proofErr w:type="spellEnd"/>
          </w:p>
        </w:tc>
        <w:tc>
          <w:tcPr>
            <w:tcW w:w="0" w:type="dxa"/>
            <w:shd w:val="clear" w:color="auto" w:fill="auto"/>
          </w:tcPr>
          <w:p w14:paraId="2DD03F8D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2922DD64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3993FEA6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7D9CFE6B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0AD94017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4296" w:rsidRPr="000B14F9" w14:paraId="21209BC2" w14:textId="77777777" w:rsidTr="00101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0101CF89" w14:textId="77777777" w:rsidR="00054296" w:rsidRPr="000B14F9" w:rsidRDefault="00054296" w:rsidP="00054296">
            <w:pPr>
              <w:spacing w:line="360" w:lineRule="auto"/>
            </w:pPr>
            <w:r w:rsidRPr="000B14F9">
              <w:t xml:space="preserve">TGF-beta receptor </w:t>
            </w:r>
            <w:proofErr w:type="spellStart"/>
            <w:r w:rsidRPr="000B14F9">
              <w:t>signaling</w:t>
            </w:r>
            <w:proofErr w:type="spellEnd"/>
            <w:r w:rsidRPr="000B14F9">
              <w:t xml:space="preserve"> in skeletal </w:t>
            </w:r>
            <w:proofErr w:type="spellStart"/>
            <w:r w:rsidRPr="000B14F9">
              <w:t>dysplasias</w:t>
            </w:r>
            <w:proofErr w:type="spellEnd"/>
          </w:p>
        </w:tc>
        <w:tc>
          <w:tcPr>
            <w:tcW w:w="0" w:type="dxa"/>
            <w:shd w:val="clear" w:color="auto" w:fill="auto"/>
          </w:tcPr>
          <w:p w14:paraId="3D83604F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7412909D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0742BB25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26122155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209577C6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296" w:rsidRPr="000B14F9" w14:paraId="4AFE06ED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B04171F" w14:textId="77777777" w:rsidR="00054296" w:rsidRPr="000B14F9" w:rsidRDefault="00054296" w:rsidP="00054296">
            <w:pPr>
              <w:spacing w:line="360" w:lineRule="auto"/>
            </w:pPr>
            <w:r w:rsidRPr="000B14F9">
              <w:t xml:space="preserve">TGF-beta receptor </w:t>
            </w:r>
            <w:proofErr w:type="spellStart"/>
            <w:r w:rsidRPr="000B14F9">
              <w:t>signaling</w:t>
            </w:r>
            <w:proofErr w:type="spellEnd"/>
            <w:r w:rsidRPr="000B14F9">
              <w:t xml:space="preserve"> pathway</w:t>
            </w:r>
          </w:p>
        </w:tc>
        <w:tc>
          <w:tcPr>
            <w:tcW w:w="0" w:type="dxa"/>
            <w:shd w:val="clear" w:color="auto" w:fill="auto"/>
          </w:tcPr>
          <w:p w14:paraId="66F8028F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5387235B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02643A1F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5A16657E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28406F64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</w:tr>
      <w:tr w:rsidR="00054296" w:rsidRPr="000B14F9" w14:paraId="458EF4DB" w14:textId="77777777" w:rsidTr="00101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0E5C8366" w14:textId="77777777" w:rsidR="00054296" w:rsidRPr="000B14F9" w:rsidRDefault="00054296" w:rsidP="00054296">
            <w:pPr>
              <w:spacing w:line="360" w:lineRule="auto"/>
            </w:pPr>
            <w:r w:rsidRPr="000B14F9">
              <w:t>Type I collagen synthesis in the context of osteogenesis imperfecta</w:t>
            </w:r>
          </w:p>
        </w:tc>
        <w:tc>
          <w:tcPr>
            <w:tcW w:w="0" w:type="dxa"/>
            <w:shd w:val="clear" w:color="auto" w:fill="auto"/>
          </w:tcPr>
          <w:p w14:paraId="0E29969B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C8374C6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0A23C02D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189035B9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auto"/>
          </w:tcPr>
          <w:p w14:paraId="6F69B699" w14:textId="77777777" w:rsidR="00054296" w:rsidRPr="000B14F9" w:rsidRDefault="00054296" w:rsidP="000542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296" w:rsidRPr="000B14F9" w14:paraId="0E7389C9" w14:textId="77777777" w:rsidTr="0010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18545758" w14:textId="77777777" w:rsidR="00054296" w:rsidRPr="000B14F9" w:rsidRDefault="00054296" w:rsidP="00054296">
            <w:pPr>
              <w:spacing w:line="360" w:lineRule="auto"/>
            </w:pPr>
            <w:r w:rsidRPr="000B14F9">
              <w:t xml:space="preserve">VEGFA-VEGFR2 </w:t>
            </w:r>
            <w:proofErr w:type="spellStart"/>
            <w:r w:rsidRPr="000B14F9">
              <w:t>signaling</w:t>
            </w:r>
            <w:proofErr w:type="spellEnd"/>
            <w:r w:rsidRPr="000B14F9">
              <w:t xml:space="preserve"> pathway</w:t>
            </w:r>
          </w:p>
        </w:tc>
        <w:tc>
          <w:tcPr>
            <w:tcW w:w="0" w:type="dxa"/>
            <w:shd w:val="clear" w:color="auto" w:fill="auto"/>
          </w:tcPr>
          <w:p w14:paraId="76A78004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12E70A60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4485AE29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577737F4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  <w:tc>
          <w:tcPr>
            <w:tcW w:w="0" w:type="dxa"/>
            <w:shd w:val="clear" w:color="auto" w:fill="auto"/>
          </w:tcPr>
          <w:p w14:paraId="13AA7C69" w14:textId="77777777" w:rsidR="00054296" w:rsidRPr="000B14F9" w:rsidRDefault="00054296" w:rsidP="000542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4F9">
              <w:t>X</w:t>
            </w:r>
          </w:p>
        </w:tc>
      </w:tr>
    </w:tbl>
    <w:p w14:paraId="527F94A4" w14:textId="1C665A1D" w:rsidR="00BC5D93" w:rsidRPr="000B14F9" w:rsidRDefault="0094024D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Supplementary file 1a</w:t>
      </w:r>
      <w:r w:rsidR="00A7537C" w:rsidRPr="000B14F9">
        <w:rPr>
          <w:rFonts w:ascii="Times New Roman" w:hAnsi="Times New Roman" w:cs="Times New Roman"/>
          <w:b/>
          <w:bCs/>
        </w:rPr>
        <w:t xml:space="preserve">. </w:t>
      </w:r>
      <w:r w:rsidR="00AD4DAC" w:rsidRPr="000B14F9">
        <w:rPr>
          <w:rFonts w:ascii="Times New Roman" w:hAnsi="Times New Roman" w:cs="Times New Roman"/>
          <w:color w:val="000000"/>
        </w:rPr>
        <w:t xml:space="preserve">The most frequent </w:t>
      </w:r>
      <w:r w:rsidR="0097581B" w:rsidRPr="000B14F9">
        <w:rPr>
          <w:rFonts w:ascii="Times New Roman" w:hAnsi="Times New Roman" w:cs="Times New Roman"/>
          <w:color w:val="000000"/>
        </w:rPr>
        <w:t>significantly</w:t>
      </w:r>
      <w:r w:rsidR="00AD4DAC" w:rsidRPr="000B14F9">
        <w:rPr>
          <w:rFonts w:ascii="Times New Roman" w:hAnsi="Times New Roman" w:cs="Times New Roman"/>
          <w:color w:val="000000"/>
        </w:rPr>
        <w:t xml:space="preserve"> enriched signalling pathways for each time point based differential expression analyses conducted (DX/ D0) (D=day, D1, D3, D7, D10, D14) are presented. An X marks if the mechanistic pathway was significantly enriched (Benjamini-Hochberg adjusted P value &lt; 0.05) at a that time point.</w:t>
      </w:r>
    </w:p>
    <w:p w14:paraId="2BBD45F7" w14:textId="77777777" w:rsidR="00166B05" w:rsidRPr="000B14F9" w:rsidRDefault="00166B05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6D6CD8D1" w14:textId="01D0C956" w:rsidR="00166B05" w:rsidRPr="000B14F9" w:rsidRDefault="00166B05">
      <w:pPr>
        <w:spacing w:line="360" w:lineRule="auto"/>
        <w:rPr>
          <w:rFonts w:ascii="Times New Roman" w:hAnsi="Times New Roman" w:cs="Times New Roman"/>
        </w:rPr>
      </w:pPr>
    </w:p>
    <w:p w14:paraId="4337FC1F" w14:textId="77777777" w:rsidR="001A22C2" w:rsidRPr="000B14F9" w:rsidRDefault="001A22C2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5147" w:type="dxa"/>
        <w:tblLook w:val="04A0" w:firstRow="1" w:lastRow="0" w:firstColumn="1" w:lastColumn="0" w:noHBand="0" w:noVBand="1"/>
      </w:tblPr>
      <w:tblGrid>
        <w:gridCol w:w="1816"/>
        <w:gridCol w:w="2320"/>
        <w:gridCol w:w="1430"/>
      </w:tblGrid>
      <w:tr w:rsidR="0005286D" w:rsidRPr="000B14F9" w14:paraId="6FDB56D9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3751C6FD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log2FoldChange</w:t>
            </w:r>
          </w:p>
        </w:tc>
        <w:tc>
          <w:tcPr>
            <w:tcW w:w="2320" w:type="dxa"/>
            <w:noWrap/>
            <w:hideMark/>
          </w:tcPr>
          <w:p w14:paraId="574BA3E3" w14:textId="379EF7EB" w:rsidR="0005286D" w:rsidRPr="000B14F9" w:rsidRDefault="002F7086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proofErr w:type="spellStart"/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P</w:t>
            </w:r>
            <w:r w:rsidR="0005286D"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adj</w:t>
            </w:r>
            <w:proofErr w:type="spellEnd"/>
          </w:p>
        </w:tc>
        <w:tc>
          <w:tcPr>
            <w:tcW w:w="1179" w:type="dxa"/>
            <w:noWrap/>
            <w:hideMark/>
          </w:tcPr>
          <w:p w14:paraId="0BDB1C5A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name</w:t>
            </w:r>
          </w:p>
        </w:tc>
      </w:tr>
      <w:tr w:rsidR="0005286D" w:rsidRPr="000B14F9" w14:paraId="07AAF151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C9FBED7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2.616518</w:t>
            </w:r>
          </w:p>
        </w:tc>
        <w:tc>
          <w:tcPr>
            <w:tcW w:w="2320" w:type="dxa"/>
            <w:noWrap/>
            <w:hideMark/>
          </w:tcPr>
          <w:p w14:paraId="2769094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039509F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TGFBI</w:t>
            </w:r>
          </w:p>
        </w:tc>
      </w:tr>
      <w:tr w:rsidR="0005286D" w:rsidRPr="000B14F9" w14:paraId="7561E09A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3F85B9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2.709744</w:t>
            </w:r>
          </w:p>
        </w:tc>
        <w:tc>
          <w:tcPr>
            <w:tcW w:w="2320" w:type="dxa"/>
            <w:noWrap/>
            <w:hideMark/>
          </w:tcPr>
          <w:p w14:paraId="29DE54F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516D9E61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TNC</w:t>
            </w:r>
          </w:p>
        </w:tc>
      </w:tr>
      <w:tr w:rsidR="0005286D" w:rsidRPr="000B14F9" w14:paraId="7AD8ADE3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6F26D5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8.394896</w:t>
            </w:r>
          </w:p>
        </w:tc>
        <w:tc>
          <w:tcPr>
            <w:tcW w:w="2320" w:type="dxa"/>
            <w:noWrap/>
            <w:hideMark/>
          </w:tcPr>
          <w:p w14:paraId="5D59133E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3D4428A9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IGFBP5</w:t>
            </w:r>
          </w:p>
        </w:tc>
      </w:tr>
      <w:tr w:rsidR="0005286D" w:rsidRPr="000B14F9" w14:paraId="7818F6AB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593DD2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3.538533</w:t>
            </w:r>
          </w:p>
        </w:tc>
        <w:tc>
          <w:tcPr>
            <w:tcW w:w="2320" w:type="dxa"/>
            <w:noWrap/>
            <w:hideMark/>
          </w:tcPr>
          <w:p w14:paraId="74979BB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773CF1E6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DCN</w:t>
            </w:r>
          </w:p>
        </w:tc>
      </w:tr>
      <w:tr w:rsidR="0005286D" w:rsidRPr="000B14F9" w14:paraId="7A62AFBF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0BBF08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1.611538</w:t>
            </w:r>
          </w:p>
        </w:tc>
        <w:tc>
          <w:tcPr>
            <w:tcW w:w="2320" w:type="dxa"/>
            <w:noWrap/>
            <w:hideMark/>
          </w:tcPr>
          <w:p w14:paraId="75079FB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4086471B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PGK1</w:t>
            </w:r>
          </w:p>
        </w:tc>
      </w:tr>
      <w:tr w:rsidR="0005286D" w:rsidRPr="000B14F9" w14:paraId="44BC0B93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36FD2388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5.15687</w:t>
            </w:r>
          </w:p>
        </w:tc>
        <w:tc>
          <w:tcPr>
            <w:tcW w:w="2320" w:type="dxa"/>
            <w:noWrap/>
            <w:hideMark/>
          </w:tcPr>
          <w:p w14:paraId="2848D6A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0D605C27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ANGPTL4</w:t>
            </w:r>
          </w:p>
        </w:tc>
      </w:tr>
      <w:tr w:rsidR="0005286D" w:rsidRPr="000B14F9" w14:paraId="00AF876F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D14E43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2.829109</w:t>
            </w:r>
          </w:p>
        </w:tc>
        <w:tc>
          <w:tcPr>
            <w:tcW w:w="2320" w:type="dxa"/>
            <w:noWrap/>
            <w:hideMark/>
          </w:tcPr>
          <w:p w14:paraId="2583D558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4D9C4FD5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IL1R1</w:t>
            </w:r>
          </w:p>
        </w:tc>
      </w:tr>
      <w:tr w:rsidR="0005286D" w:rsidRPr="000B14F9" w14:paraId="6F369089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8EB53C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5.613852</w:t>
            </w:r>
          </w:p>
        </w:tc>
        <w:tc>
          <w:tcPr>
            <w:tcW w:w="2320" w:type="dxa"/>
            <w:noWrap/>
            <w:hideMark/>
          </w:tcPr>
          <w:p w14:paraId="26F940A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4331F952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TSC22D3</w:t>
            </w:r>
          </w:p>
        </w:tc>
      </w:tr>
      <w:tr w:rsidR="0005286D" w:rsidRPr="000B14F9" w14:paraId="70A1A937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B53B82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-1.88916</w:t>
            </w:r>
          </w:p>
        </w:tc>
        <w:tc>
          <w:tcPr>
            <w:tcW w:w="2320" w:type="dxa"/>
            <w:noWrap/>
            <w:hideMark/>
          </w:tcPr>
          <w:p w14:paraId="75CB943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1E02E897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TUBA1B</w:t>
            </w:r>
          </w:p>
        </w:tc>
      </w:tr>
      <w:tr w:rsidR="0005286D" w:rsidRPr="000B14F9" w14:paraId="17E8AA7E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4E5A45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3.388879</w:t>
            </w:r>
          </w:p>
        </w:tc>
        <w:tc>
          <w:tcPr>
            <w:tcW w:w="2320" w:type="dxa"/>
            <w:noWrap/>
            <w:hideMark/>
          </w:tcPr>
          <w:p w14:paraId="78DD31F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58D253E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PLIN2</w:t>
            </w:r>
          </w:p>
        </w:tc>
      </w:tr>
      <w:tr w:rsidR="0005286D" w:rsidRPr="000B14F9" w14:paraId="25F86228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3E16FC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-2.54946</w:t>
            </w:r>
          </w:p>
        </w:tc>
        <w:tc>
          <w:tcPr>
            <w:tcW w:w="2320" w:type="dxa"/>
            <w:noWrap/>
            <w:hideMark/>
          </w:tcPr>
          <w:p w14:paraId="0A88F9A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43DD905F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NRP1</w:t>
            </w:r>
          </w:p>
        </w:tc>
      </w:tr>
      <w:tr w:rsidR="0005286D" w:rsidRPr="000B14F9" w14:paraId="065EF784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4DA639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2.354566</w:t>
            </w:r>
          </w:p>
        </w:tc>
        <w:tc>
          <w:tcPr>
            <w:tcW w:w="2320" w:type="dxa"/>
            <w:noWrap/>
            <w:hideMark/>
          </w:tcPr>
          <w:p w14:paraId="092C31A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7F7A000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P4HA2</w:t>
            </w:r>
          </w:p>
        </w:tc>
      </w:tr>
      <w:tr w:rsidR="0005286D" w:rsidRPr="000B14F9" w14:paraId="0FE31E8E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44A2BA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2.77377</w:t>
            </w:r>
          </w:p>
        </w:tc>
        <w:tc>
          <w:tcPr>
            <w:tcW w:w="2320" w:type="dxa"/>
            <w:noWrap/>
            <w:hideMark/>
          </w:tcPr>
          <w:p w14:paraId="2C78FE4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38BEEEFC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COL7A1</w:t>
            </w:r>
          </w:p>
        </w:tc>
      </w:tr>
      <w:tr w:rsidR="0005286D" w:rsidRPr="000B14F9" w14:paraId="37015181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717DB5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2.607228</w:t>
            </w:r>
          </w:p>
        </w:tc>
        <w:tc>
          <w:tcPr>
            <w:tcW w:w="2320" w:type="dxa"/>
            <w:noWrap/>
            <w:hideMark/>
          </w:tcPr>
          <w:p w14:paraId="09477E5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16C5A2C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UGP2</w:t>
            </w:r>
          </w:p>
        </w:tc>
      </w:tr>
      <w:tr w:rsidR="0005286D" w:rsidRPr="000B14F9" w14:paraId="6CB23D8F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8A08CB7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2.625552</w:t>
            </w:r>
          </w:p>
        </w:tc>
        <w:tc>
          <w:tcPr>
            <w:tcW w:w="2320" w:type="dxa"/>
            <w:noWrap/>
            <w:hideMark/>
          </w:tcPr>
          <w:p w14:paraId="524333E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772BF711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DUSP1</w:t>
            </w:r>
          </w:p>
        </w:tc>
      </w:tr>
      <w:tr w:rsidR="0005286D" w:rsidRPr="000B14F9" w14:paraId="5730D071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CF096DB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6.370805</w:t>
            </w:r>
          </w:p>
        </w:tc>
        <w:tc>
          <w:tcPr>
            <w:tcW w:w="2320" w:type="dxa"/>
            <w:noWrap/>
            <w:hideMark/>
          </w:tcPr>
          <w:p w14:paraId="04D8057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6E553DCD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FKBP5</w:t>
            </w:r>
          </w:p>
        </w:tc>
      </w:tr>
      <w:tr w:rsidR="0005286D" w:rsidRPr="000B14F9" w14:paraId="4CF3F945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6B95958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3.795323</w:t>
            </w:r>
          </w:p>
        </w:tc>
        <w:tc>
          <w:tcPr>
            <w:tcW w:w="2320" w:type="dxa"/>
            <w:noWrap/>
            <w:hideMark/>
          </w:tcPr>
          <w:p w14:paraId="0FA533B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4FBE273C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PPP1R3C</w:t>
            </w:r>
          </w:p>
        </w:tc>
      </w:tr>
      <w:tr w:rsidR="0005286D" w:rsidRPr="000B14F9" w14:paraId="51F0E1A6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6AEA90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2.315841</w:t>
            </w:r>
          </w:p>
        </w:tc>
        <w:tc>
          <w:tcPr>
            <w:tcW w:w="2320" w:type="dxa"/>
            <w:noWrap/>
            <w:hideMark/>
          </w:tcPr>
          <w:p w14:paraId="3598418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2D16777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BNIP3</w:t>
            </w:r>
          </w:p>
        </w:tc>
      </w:tr>
      <w:tr w:rsidR="0005286D" w:rsidRPr="000B14F9" w14:paraId="7808C034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10D6E9B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3.197938</w:t>
            </w:r>
          </w:p>
        </w:tc>
        <w:tc>
          <w:tcPr>
            <w:tcW w:w="2320" w:type="dxa"/>
            <w:noWrap/>
            <w:hideMark/>
          </w:tcPr>
          <w:p w14:paraId="1B58E6D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3C9D4264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SNAI2</w:t>
            </w:r>
          </w:p>
        </w:tc>
      </w:tr>
      <w:tr w:rsidR="0005286D" w:rsidRPr="000B14F9" w14:paraId="389ADE2D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2C28ED8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5.970173</w:t>
            </w:r>
          </w:p>
        </w:tc>
        <w:tc>
          <w:tcPr>
            <w:tcW w:w="2320" w:type="dxa"/>
            <w:noWrap/>
            <w:hideMark/>
          </w:tcPr>
          <w:p w14:paraId="7CEEA2F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69F0091F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MT1X</w:t>
            </w:r>
          </w:p>
        </w:tc>
      </w:tr>
      <w:tr w:rsidR="0005286D" w:rsidRPr="000B14F9" w14:paraId="1E79A256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84A3E1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2.234107</w:t>
            </w:r>
          </w:p>
        </w:tc>
        <w:tc>
          <w:tcPr>
            <w:tcW w:w="2320" w:type="dxa"/>
            <w:noWrap/>
            <w:hideMark/>
          </w:tcPr>
          <w:p w14:paraId="433DA93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2F9266AC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SLC2A1</w:t>
            </w:r>
          </w:p>
        </w:tc>
      </w:tr>
      <w:tr w:rsidR="0005286D" w:rsidRPr="000B14F9" w14:paraId="0E286A6C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3B558C8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2.184884</w:t>
            </w:r>
          </w:p>
        </w:tc>
        <w:tc>
          <w:tcPr>
            <w:tcW w:w="2320" w:type="dxa"/>
            <w:noWrap/>
            <w:hideMark/>
          </w:tcPr>
          <w:p w14:paraId="5BFC848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01755AC8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STEAP3</w:t>
            </w:r>
          </w:p>
        </w:tc>
      </w:tr>
      <w:tr w:rsidR="0005286D" w:rsidRPr="000B14F9" w14:paraId="50ACBD1F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3F877AD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-2.30296</w:t>
            </w:r>
          </w:p>
        </w:tc>
        <w:tc>
          <w:tcPr>
            <w:tcW w:w="2320" w:type="dxa"/>
            <w:noWrap/>
            <w:hideMark/>
          </w:tcPr>
          <w:p w14:paraId="4B7F712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73243FB3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SHISAL1</w:t>
            </w:r>
          </w:p>
        </w:tc>
      </w:tr>
      <w:tr w:rsidR="0005286D" w:rsidRPr="000B14F9" w14:paraId="4CA08817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DE03B4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6.928209</w:t>
            </w:r>
          </w:p>
        </w:tc>
        <w:tc>
          <w:tcPr>
            <w:tcW w:w="2320" w:type="dxa"/>
            <w:noWrap/>
            <w:hideMark/>
          </w:tcPr>
          <w:p w14:paraId="6E4F1E0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6C3F1F4C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COMP</w:t>
            </w:r>
          </w:p>
        </w:tc>
      </w:tr>
      <w:tr w:rsidR="0005286D" w:rsidRPr="000B14F9" w14:paraId="7A4D916C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591C05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5.666913</w:t>
            </w:r>
          </w:p>
        </w:tc>
        <w:tc>
          <w:tcPr>
            <w:tcW w:w="2320" w:type="dxa"/>
            <w:noWrap/>
            <w:hideMark/>
          </w:tcPr>
          <w:p w14:paraId="038C5EE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3B20F46B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HILPDA</w:t>
            </w:r>
          </w:p>
        </w:tc>
      </w:tr>
      <w:tr w:rsidR="0005286D" w:rsidRPr="000B14F9" w14:paraId="0EB13AF2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CD0D34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3.367955</w:t>
            </w:r>
          </w:p>
        </w:tc>
        <w:tc>
          <w:tcPr>
            <w:tcW w:w="2320" w:type="dxa"/>
            <w:noWrap/>
            <w:hideMark/>
          </w:tcPr>
          <w:p w14:paraId="4246D63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3294BA06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APOL2</w:t>
            </w:r>
          </w:p>
        </w:tc>
      </w:tr>
      <w:tr w:rsidR="0005286D" w:rsidRPr="000B14F9" w14:paraId="38B52A21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02F035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3.824101</w:t>
            </w:r>
          </w:p>
        </w:tc>
        <w:tc>
          <w:tcPr>
            <w:tcW w:w="2320" w:type="dxa"/>
            <w:noWrap/>
            <w:hideMark/>
          </w:tcPr>
          <w:p w14:paraId="669F3D7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06063F4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CRYAB</w:t>
            </w:r>
          </w:p>
        </w:tc>
      </w:tr>
      <w:tr w:rsidR="0005286D" w:rsidRPr="000B14F9" w14:paraId="17BC17D7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91E107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5.081568</w:t>
            </w:r>
          </w:p>
        </w:tc>
        <w:tc>
          <w:tcPr>
            <w:tcW w:w="2320" w:type="dxa"/>
            <w:noWrap/>
            <w:hideMark/>
          </w:tcPr>
          <w:p w14:paraId="3169EB2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476F668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PRG4</w:t>
            </w:r>
          </w:p>
        </w:tc>
      </w:tr>
      <w:tr w:rsidR="0005286D" w:rsidRPr="000B14F9" w14:paraId="50D0601B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5EB56B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3.115528</w:t>
            </w:r>
          </w:p>
        </w:tc>
        <w:tc>
          <w:tcPr>
            <w:tcW w:w="2320" w:type="dxa"/>
            <w:noWrap/>
            <w:hideMark/>
          </w:tcPr>
          <w:p w14:paraId="506997F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7DF8E75A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MXI1</w:t>
            </w:r>
          </w:p>
        </w:tc>
      </w:tr>
      <w:tr w:rsidR="0005286D" w:rsidRPr="000B14F9" w14:paraId="45FB7D4C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503C1C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2.436917</w:t>
            </w:r>
          </w:p>
        </w:tc>
        <w:tc>
          <w:tcPr>
            <w:tcW w:w="2320" w:type="dxa"/>
            <w:noWrap/>
            <w:hideMark/>
          </w:tcPr>
          <w:p w14:paraId="5C2CC9B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3D42C7E5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FOXO3</w:t>
            </w:r>
          </w:p>
        </w:tc>
      </w:tr>
      <w:tr w:rsidR="0005286D" w:rsidRPr="000B14F9" w14:paraId="770E7E18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C02B608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-2.85381</w:t>
            </w:r>
          </w:p>
        </w:tc>
        <w:tc>
          <w:tcPr>
            <w:tcW w:w="2320" w:type="dxa"/>
            <w:noWrap/>
            <w:hideMark/>
          </w:tcPr>
          <w:p w14:paraId="6F0E408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10CF2D6E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COLEC12</w:t>
            </w:r>
          </w:p>
        </w:tc>
      </w:tr>
      <w:tr w:rsidR="0005286D" w:rsidRPr="000B14F9" w14:paraId="5F62C037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208543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5.293173</w:t>
            </w:r>
          </w:p>
        </w:tc>
        <w:tc>
          <w:tcPr>
            <w:tcW w:w="2320" w:type="dxa"/>
            <w:noWrap/>
            <w:hideMark/>
          </w:tcPr>
          <w:p w14:paraId="149347E7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713A29CE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BMP2</w:t>
            </w:r>
          </w:p>
        </w:tc>
      </w:tr>
      <w:tr w:rsidR="0005286D" w:rsidRPr="000B14F9" w14:paraId="610B790B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A74EBE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-3.16176</w:t>
            </w:r>
          </w:p>
        </w:tc>
        <w:tc>
          <w:tcPr>
            <w:tcW w:w="2320" w:type="dxa"/>
            <w:noWrap/>
            <w:hideMark/>
          </w:tcPr>
          <w:p w14:paraId="228AC24E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404CE574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EXT1</w:t>
            </w:r>
          </w:p>
        </w:tc>
      </w:tr>
      <w:tr w:rsidR="0005286D" w:rsidRPr="000B14F9" w14:paraId="4388B706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02F760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3.374564</w:t>
            </w:r>
          </w:p>
        </w:tc>
        <w:tc>
          <w:tcPr>
            <w:tcW w:w="2320" w:type="dxa"/>
            <w:noWrap/>
            <w:hideMark/>
          </w:tcPr>
          <w:p w14:paraId="07D0055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5269E526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SOX9</w:t>
            </w:r>
          </w:p>
        </w:tc>
      </w:tr>
      <w:tr w:rsidR="0005286D" w:rsidRPr="000B14F9" w14:paraId="34E35B8C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EE2414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4.771362</w:t>
            </w:r>
          </w:p>
        </w:tc>
        <w:tc>
          <w:tcPr>
            <w:tcW w:w="2320" w:type="dxa"/>
            <w:noWrap/>
            <w:hideMark/>
          </w:tcPr>
          <w:p w14:paraId="78F0759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3BDD53C4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ARHGEF19</w:t>
            </w:r>
          </w:p>
        </w:tc>
      </w:tr>
      <w:tr w:rsidR="0005286D" w:rsidRPr="000B14F9" w14:paraId="4AC7AA8A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13BDF6E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2.938684</w:t>
            </w:r>
          </w:p>
        </w:tc>
        <w:tc>
          <w:tcPr>
            <w:tcW w:w="2320" w:type="dxa"/>
            <w:noWrap/>
            <w:hideMark/>
          </w:tcPr>
          <w:p w14:paraId="40F7431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68D4E7A6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FAM162A</w:t>
            </w:r>
          </w:p>
        </w:tc>
      </w:tr>
      <w:tr w:rsidR="0005286D" w:rsidRPr="000B14F9" w14:paraId="0D20977A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8E644C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-3.75609</w:t>
            </w:r>
          </w:p>
        </w:tc>
        <w:tc>
          <w:tcPr>
            <w:tcW w:w="2320" w:type="dxa"/>
            <w:noWrap/>
            <w:hideMark/>
          </w:tcPr>
          <w:p w14:paraId="64EA500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0C0DEBED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ADAMTS5</w:t>
            </w:r>
          </w:p>
        </w:tc>
      </w:tr>
      <w:tr w:rsidR="0005286D" w:rsidRPr="000B14F9" w14:paraId="27EE7A24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365FD58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4.84389</w:t>
            </w:r>
          </w:p>
        </w:tc>
        <w:tc>
          <w:tcPr>
            <w:tcW w:w="2320" w:type="dxa"/>
            <w:noWrap/>
            <w:hideMark/>
          </w:tcPr>
          <w:p w14:paraId="158F43F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342FC6E8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FOXO1</w:t>
            </w:r>
          </w:p>
        </w:tc>
      </w:tr>
      <w:tr w:rsidR="0005286D" w:rsidRPr="000B14F9" w14:paraId="790B5B73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2D071F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-4.97391</w:t>
            </w:r>
          </w:p>
        </w:tc>
        <w:tc>
          <w:tcPr>
            <w:tcW w:w="2320" w:type="dxa"/>
            <w:noWrap/>
            <w:hideMark/>
          </w:tcPr>
          <w:p w14:paraId="11B12E7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554FFF8B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CLDN11</w:t>
            </w:r>
          </w:p>
        </w:tc>
      </w:tr>
      <w:tr w:rsidR="0005286D" w:rsidRPr="000B14F9" w14:paraId="53234C9D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3C0307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-3.92651</w:t>
            </w:r>
          </w:p>
        </w:tc>
        <w:tc>
          <w:tcPr>
            <w:tcW w:w="2320" w:type="dxa"/>
            <w:noWrap/>
            <w:hideMark/>
          </w:tcPr>
          <w:p w14:paraId="3F0FBEB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5A142D86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CXCL12</w:t>
            </w:r>
          </w:p>
        </w:tc>
      </w:tr>
      <w:tr w:rsidR="0005286D" w:rsidRPr="000B14F9" w14:paraId="1FC16A60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C3F023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-5.09578</w:t>
            </w:r>
          </w:p>
        </w:tc>
        <w:tc>
          <w:tcPr>
            <w:tcW w:w="2320" w:type="dxa"/>
            <w:noWrap/>
            <w:hideMark/>
          </w:tcPr>
          <w:p w14:paraId="684405D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7.06E-304</w:t>
            </w:r>
          </w:p>
        </w:tc>
        <w:tc>
          <w:tcPr>
            <w:tcW w:w="1179" w:type="dxa"/>
            <w:noWrap/>
            <w:hideMark/>
          </w:tcPr>
          <w:p w14:paraId="14A1D6FD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RGS4</w:t>
            </w:r>
          </w:p>
        </w:tc>
      </w:tr>
      <w:tr w:rsidR="0005286D" w:rsidRPr="000B14F9" w14:paraId="6C7D0152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A1A9CC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2.825376</w:t>
            </w:r>
          </w:p>
        </w:tc>
        <w:tc>
          <w:tcPr>
            <w:tcW w:w="2320" w:type="dxa"/>
            <w:noWrap/>
            <w:hideMark/>
          </w:tcPr>
          <w:p w14:paraId="49FD1EB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9.64E-298</w:t>
            </w:r>
          </w:p>
        </w:tc>
        <w:tc>
          <w:tcPr>
            <w:tcW w:w="1179" w:type="dxa"/>
            <w:noWrap/>
            <w:hideMark/>
          </w:tcPr>
          <w:p w14:paraId="0E910517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NMB</w:t>
            </w:r>
          </w:p>
        </w:tc>
      </w:tr>
      <w:tr w:rsidR="0005286D" w:rsidRPr="000B14F9" w14:paraId="334C2109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2A888F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2.813253</w:t>
            </w:r>
          </w:p>
        </w:tc>
        <w:tc>
          <w:tcPr>
            <w:tcW w:w="2320" w:type="dxa"/>
            <w:noWrap/>
            <w:hideMark/>
          </w:tcPr>
          <w:p w14:paraId="669A83F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5.26E-297</w:t>
            </w:r>
          </w:p>
        </w:tc>
        <w:tc>
          <w:tcPr>
            <w:tcW w:w="1179" w:type="dxa"/>
            <w:noWrap/>
            <w:hideMark/>
          </w:tcPr>
          <w:p w14:paraId="50C511E3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SLC6A8</w:t>
            </w:r>
          </w:p>
        </w:tc>
      </w:tr>
      <w:tr w:rsidR="0005286D" w:rsidRPr="000B14F9" w14:paraId="7CE9E462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A9C1B8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-2.37377</w:t>
            </w:r>
          </w:p>
        </w:tc>
        <w:tc>
          <w:tcPr>
            <w:tcW w:w="2320" w:type="dxa"/>
            <w:noWrap/>
            <w:hideMark/>
          </w:tcPr>
          <w:p w14:paraId="21D7F76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2.83E-292</w:t>
            </w:r>
          </w:p>
        </w:tc>
        <w:tc>
          <w:tcPr>
            <w:tcW w:w="1179" w:type="dxa"/>
            <w:noWrap/>
            <w:hideMark/>
          </w:tcPr>
          <w:p w14:paraId="753B3EEC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SH2B3</w:t>
            </w:r>
          </w:p>
        </w:tc>
      </w:tr>
      <w:tr w:rsidR="0005286D" w:rsidRPr="000B14F9" w14:paraId="4554BBF1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33EB7F2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-1.99395</w:t>
            </w:r>
          </w:p>
        </w:tc>
        <w:tc>
          <w:tcPr>
            <w:tcW w:w="2320" w:type="dxa"/>
            <w:noWrap/>
            <w:hideMark/>
          </w:tcPr>
          <w:p w14:paraId="6C7A0F9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1.87E-288</w:t>
            </w:r>
          </w:p>
        </w:tc>
        <w:tc>
          <w:tcPr>
            <w:tcW w:w="1179" w:type="dxa"/>
            <w:noWrap/>
            <w:hideMark/>
          </w:tcPr>
          <w:p w14:paraId="21B55A45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HAS2</w:t>
            </w:r>
          </w:p>
        </w:tc>
      </w:tr>
      <w:tr w:rsidR="0005286D" w:rsidRPr="000B14F9" w14:paraId="7C376E39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EBAF33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2.708725</w:t>
            </w:r>
          </w:p>
        </w:tc>
        <w:tc>
          <w:tcPr>
            <w:tcW w:w="2320" w:type="dxa"/>
            <w:noWrap/>
            <w:hideMark/>
          </w:tcPr>
          <w:p w14:paraId="4510E5E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2.49E-287</w:t>
            </w:r>
          </w:p>
        </w:tc>
        <w:tc>
          <w:tcPr>
            <w:tcW w:w="1179" w:type="dxa"/>
            <w:noWrap/>
            <w:hideMark/>
          </w:tcPr>
          <w:p w14:paraId="345000B2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PFKFB4</w:t>
            </w:r>
          </w:p>
        </w:tc>
      </w:tr>
      <w:tr w:rsidR="0005286D" w:rsidRPr="000B14F9" w14:paraId="0266251E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58C7E6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lastRenderedPageBreak/>
              <w:t>2.119636</w:t>
            </w:r>
          </w:p>
        </w:tc>
        <w:tc>
          <w:tcPr>
            <w:tcW w:w="2320" w:type="dxa"/>
            <w:noWrap/>
            <w:hideMark/>
          </w:tcPr>
          <w:p w14:paraId="29DB60B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1.30E-283</w:t>
            </w:r>
          </w:p>
        </w:tc>
        <w:tc>
          <w:tcPr>
            <w:tcW w:w="1179" w:type="dxa"/>
            <w:noWrap/>
            <w:hideMark/>
          </w:tcPr>
          <w:p w14:paraId="601AE23D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BGN</w:t>
            </w:r>
          </w:p>
        </w:tc>
      </w:tr>
      <w:tr w:rsidR="0005286D" w:rsidRPr="000B14F9" w14:paraId="34BB9892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3AA930B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-1.83236</w:t>
            </w:r>
          </w:p>
        </w:tc>
        <w:tc>
          <w:tcPr>
            <w:tcW w:w="2320" w:type="dxa"/>
            <w:noWrap/>
            <w:hideMark/>
          </w:tcPr>
          <w:p w14:paraId="61D7C7BE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4.99E-277</w:t>
            </w:r>
          </w:p>
        </w:tc>
        <w:tc>
          <w:tcPr>
            <w:tcW w:w="1179" w:type="dxa"/>
            <w:noWrap/>
            <w:hideMark/>
          </w:tcPr>
          <w:p w14:paraId="2E169E17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ANXA1</w:t>
            </w:r>
          </w:p>
        </w:tc>
      </w:tr>
      <w:tr w:rsidR="0005286D" w:rsidRPr="000B14F9" w14:paraId="66A32F78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BD8E61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3.210302</w:t>
            </w:r>
          </w:p>
        </w:tc>
        <w:tc>
          <w:tcPr>
            <w:tcW w:w="2320" w:type="dxa"/>
            <w:noWrap/>
            <w:hideMark/>
          </w:tcPr>
          <w:p w14:paraId="6AFEE98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1.70E-276</w:t>
            </w:r>
          </w:p>
        </w:tc>
        <w:tc>
          <w:tcPr>
            <w:tcW w:w="1179" w:type="dxa"/>
            <w:noWrap/>
            <w:hideMark/>
          </w:tcPr>
          <w:p w14:paraId="5051A13B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SNAI1</w:t>
            </w:r>
          </w:p>
        </w:tc>
      </w:tr>
      <w:tr w:rsidR="0005286D" w:rsidRPr="000B14F9" w14:paraId="78F8B5BF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D61030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2.847524</w:t>
            </w:r>
          </w:p>
        </w:tc>
        <w:tc>
          <w:tcPr>
            <w:tcW w:w="2320" w:type="dxa"/>
            <w:noWrap/>
            <w:hideMark/>
          </w:tcPr>
          <w:p w14:paraId="2DBE2E1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4.07E-275</w:t>
            </w:r>
          </w:p>
        </w:tc>
        <w:tc>
          <w:tcPr>
            <w:tcW w:w="1179" w:type="dxa"/>
            <w:noWrap/>
            <w:hideMark/>
          </w:tcPr>
          <w:p w14:paraId="73FAD635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SAT1</w:t>
            </w:r>
          </w:p>
        </w:tc>
      </w:tr>
      <w:tr w:rsidR="0005286D" w:rsidRPr="000B14F9" w14:paraId="316FE52E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861626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3.967469</w:t>
            </w:r>
          </w:p>
        </w:tc>
        <w:tc>
          <w:tcPr>
            <w:tcW w:w="2320" w:type="dxa"/>
            <w:noWrap/>
            <w:hideMark/>
          </w:tcPr>
          <w:p w14:paraId="4B084F8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5.75E-275</w:t>
            </w:r>
          </w:p>
        </w:tc>
        <w:tc>
          <w:tcPr>
            <w:tcW w:w="1179" w:type="dxa"/>
            <w:noWrap/>
            <w:hideMark/>
          </w:tcPr>
          <w:p w14:paraId="18DEABC2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DEPP1</w:t>
            </w:r>
          </w:p>
        </w:tc>
      </w:tr>
      <w:tr w:rsidR="0005286D" w:rsidRPr="000B14F9" w14:paraId="0E2EEC03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CB7D5E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4.137285</w:t>
            </w:r>
          </w:p>
        </w:tc>
        <w:tc>
          <w:tcPr>
            <w:tcW w:w="2320" w:type="dxa"/>
            <w:noWrap/>
            <w:hideMark/>
          </w:tcPr>
          <w:p w14:paraId="2396B22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1.10E-274</w:t>
            </w:r>
          </w:p>
        </w:tc>
        <w:tc>
          <w:tcPr>
            <w:tcW w:w="1179" w:type="dxa"/>
            <w:noWrap/>
            <w:hideMark/>
          </w:tcPr>
          <w:p w14:paraId="673C44F9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SEC14L2</w:t>
            </w:r>
          </w:p>
        </w:tc>
      </w:tr>
      <w:tr w:rsidR="0005286D" w:rsidRPr="000B14F9" w14:paraId="5C825345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3920E39E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1.384284</w:t>
            </w:r>
          </w:p>
        </w:tc>
        <w:tc>
          <w:tcPr>
            <w:tcW w:w="2320" w:type="dxa"/>
            <w:noWrap/>
            <w:hideMark/>
          </w:tcPr>
          <w:p w14:paraId="3DC8E48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4.58E-269</w:t>
            </w:r>
          </w:p>
        </w:tc>
        <w:tc>
          <w:tcPr>
            <w:tcW w:w="1179" w:type="dxa"/>
            <w:noWrap/>
            <w:hideMark/>
          </w:tcPr>
          <w:p w14:paraId="5EF4483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SH3PXD2A</w:t>
            </w:r>
          </w:p>
        </w:tc>
      </w:tr>
      <w:tr w:rsidR="0005286D" w:rsidRPr="000B14F9" w14:paraId="4BE8F739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EC1653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-2.5886</w:t>
            </w:r>
          </w:p>
        </w:tc>
        <w:tc>
          <w:tcPr>
            <w:tcW w:w="2320" w:type="dxa"/>
            <w:noWrap/>
            <w:hideMark/>
          </w:tcPr>
          <w:p w14:paraId="2C55D9E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3.37E-267</w:t>
            </w:r>
          </w:p>
        </w:tc>
        <w:tc>
          <w:tcPr>
            <w:tcW w:w="1179" w:type="dxa"/>
            <w:noWrap/>
            <w:hideMark/>
          </w:tcPr>
          <w:p w14:paraId="74967A91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CDC42EP3</w:t>
            </w:r>
          </w:p>
        </w:tc>
      </w:tr>
      <w:tr w:rsidR="0005286D" w:rsidRPr="000B14F9" w14:paraId="0D6BD829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3612AE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4.743967</w:t>
            </w:r>
          </w:p>
        </w:tc>
        <w:tc>
          <w:tcPr>
            <w:tcW w:w="2320" w:type="dxa"/>
            <w:noWrap/>
            <w:hideMark/>
          </w:tcPr>
          <w:p w14:paraId="01B8FBE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1.10E-264</w:t>
            </w:r>
          </w:p>
        </w:tc>
        <w:tc>
          <w:tcPr>
            <w:tcW w:w="1179" w:type="dxa"/>
            <w:noWrap/>
            <w:hideMark/>
          </w:tcPr>
          <w:p w14:paraId="30A38D2E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ATP1B1</w:t>
            </w:r>
          </w:p>
        </w:tc>
      </w:tr>
      <w:tr w:rsidR="0005286D" w:rsidRPr="000B14F9" w14:paraId="1179B253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D505B1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-3.81618</w:t>
            </w:r>
          </w:p>
        </w:tc>
        <w:tc>
          <w:tcPr>
            <w:tcW w:w="2320" w:type="dxa"/>
            <w:noWrap/>
            <w:hideMark/>
          </w:tcPr>
          <w:p w14:paraId="0EC32BB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3.82E-263</w:t>
            </w:r>
          </w:p>
        </w:tc>
        <w:tc>
          <w:tcPr>
            <w:tcW w:w="1179" w:type="dxa"/>
            <w:noWrap/>
            <w:hideMark/>
          </w:tcPr>
          <w:p w14:paraId="706FF0E7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DKK1</w:t>
            </w:r>
          </w:p>
        </w:tc>
      </w:tr>
      <w:tr w:rsidR="0005286D" w:rsidRPr="000B14F9" w14:paraId="06FBF11D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4BADCEB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-1.97544</w:t>
            </w:r>
          </w:p>
        </w:tc>
        <w:tc>
          <w:tcPr>
            <w:tcW w:w="2320" w:type="dxa"/>
            <w:noWrap/>
            <w:hideMark/>
          </w:tcPr>
          <w:p w14:paraId="0FB9D0C8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2.30E-262</w:t>
            </w:r>
          </w:p>
        </w:tc>
        <w:tc>
          <w:tcPr>
            <w:tcW w:w="1179" w:type="dxa"/>
            <w:noWrap/>
            <w:hideMark/>
          </w:tcPr>
          <w:p w14:paraId="668B3EFA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BCL2L1</w:t>
            </w:r>
          </w:p>
        </w:tc>
      </w:tr>
      <w:tr w:rsidR="0005286D" w:rsidRPr="000B14F9" w14:paraId="4CB586ED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A5D956B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1.427985</w:t>
            </w:r>
          </w:p>
        </w:tc>
        <w:tc>
          <w:tcPr>
            <w:tcW w:w="2320" w:type="dxa"/>
            <w:noWrap/>
            <w:hideMark/>
          </w:tcPr>
          <w:p w14:paraId="4339DFF8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3.96E-262</w:t>
            </w:r>
          </w:p>
        </w:tc>
        <w:tc>
          <w:tcPr>
            <w:tcW w:w="1179" w:type="dxa"/>
            <w:noWrap/>
            <w:hideMark/>
          </w:tcPr>
          <w:p w14:paraId="1E520C7B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ATP1A1</w:t>
            </w:r>
          </w:p>
        </w:tc>
      </w:tr>
      <w:tr w:rsidR="0005286D" w:rsidRPr="000B14F9" w14:paraId="7F6AFB15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B060D6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-1.62554</w:t>
            </w:r>
          </w:p>
        </w:tc>
        <w:tc>
          <w:tcPr>
            <w:tcW w:w="2320" w:type="dxa"/>
            <w:noWrap/>
            <w:hideMark/>
          </w:tcPr>
          <w:p w14:paraId="623E454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1.10E-261</w:t>
            </w:r>
          </w:p>
        </w:tc>
        <w:tc>
          <w:tcPr>
            <w:tcW w:w="1179" w:type="dxa"/>
            <w:noWrap/>
            <w:hideMark/>
          </w:tcPr>
          <w:p w14:paraId="09F46247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COTL1</w:t>
            </w:r>
          </w:p>
        </w:tc>
      </w:tr>
      <w:tr w:rsidR="0005286D" w:rsidRPr="000B14F9" w14:paraId="436AAA42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62F44C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2.248828</w:t>
            </w:r>
          </w:p>
        </w:tc>
        <w:tc>
          <w:tcPr>
            <w:tcW w:w="2320" w:type="dxa"/>
            <w:noWrap/>
            <w:hideMark/>
          </w:tcPr>
          <w:p w14:paraId="1E6F1CCE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2.02E-259</w:t>
            </w:r>
          </w:p>
        </w:tc>
        <w:tc>
          <w:tcPr>
            <w:tcW w:w="1179" w:type="dxa"/>
            <w:noWrap/>
            <w:hideMark/>
          </w:tcPr>
          <w:p w14:paraId="27B0C462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PYGL</w:t>
            </w:r>
          </w:p>
        </w:tc>
      </w:tr>
      <w:tr w:rsidR="0005286D" w:rsidRPr="000B14F9" w14:paraId="7A7CF05B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E128AD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1.666937</w:t>
            </w:r>
          </w:p>
        </w:tc>
        <w:tc>
          <w:tcPr>
            <w:tcW w:w="2320" w:type="dxa"/>
            <w:noWrap/>
            <w:hideMark/>
          </w:tcPr>
          <w:p w14:paraId="5864D39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2.93E-258</w:t>
            </w:r>
          </w:p>
        </w:tc>
        <w:tc>
          <w:tcPr>
            <w:tcW w:w="1179" w:type="dxa"/>
            <w:noWrap/>
            <w:hideMark/>
          </w:tcPr>
          <w:p w14:paraId="2F1602FA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SPARC</w:t>
            </w:r>
          </w:p>
        </w:tc>
      </w:tr>
      <w:tr w:rsidR="0005286D" w:rsidRPr="000B14F9" w14:paraId="4913210B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61DD47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6.06187</w:t>
            </w:r>
          </w:p>
        </w:tc>
        <w:tc>
          <w:tcPr>
            <w:tcW w:w="2320" w:type="dxa"/>
            <w:noWrap/>
            <w:hideMark/>
          </w:tcPr>
          <w:p w14:paraId="616C810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7.90E-258</w:t>
            </w:r>
          </w:p>
        </w:tc>
        <w:tc>
          <w:tcPr>
            <w:tcW w:w="1179" w:type="dxa"/>
            <w:noWrap/>
            <w:hideMark/>
          </w:tcPr>
          <w:p w14:paraId="1A9E619A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ROS1</w:t>
            </w:r>
          </w:p>
        </w:tc>
      </w:tr>
      <w:tr w:rsidR="0005286D" w:rsidRPr="000B14F9" w14:paraId="37269DB3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DE7838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2.285569</w:t>
            </w:r>
          </w:p>
        </w:tc>
        <w:tc>
          <w:tcPr>
            <w:tcW w:w="2320" w:type="dxa"/>
            <w:noWrap/>
            <w:hideMark/>
          </w:tcPr>
          <w:p w14:paraId="35ACC3E8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9.94E-258</w:t>
            </w:r>
          </w:p>
        </w:tc>
        <w:tc>
          <w:tcPr>
            <w:tcW w:w="1179" w:type="dxa"/>
            <w:noWrap/>
            <w:hideMark/>
          </w:tcPr>
          <w:p w14:paraId="3FE45F3E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KLF9</w:t>
            </w:r>
          </w:p>
        </w:tc>
      </w:tr>
      <w:tr w:rsidR="0005286D" w:rsidRPr="000B14F9" w14:paraId="2F4CD606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F7C9D2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3.22922</w:t>
            </w:r>
          </w:p>
        </w:tc>
        <w:tc>
          <w:tcPr>
            <w:tcW w:w="2320" w:type="dxa"/>
            <w:noWrap/>
            <w:hideMark/>
          </w:tcPr>
          <w:p w14:paraId="4AA541F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1.16E-245</w:t>
            </w:r>
          </w:p>
        </w:tc>
        <w:tc>
          <w:tcPr>
            <w:tcW w:w="1179" w:type="dxa"/>
            <w:noWrap/>
            <w:hideMark/>
          </w:tcPr>
          <w:p w14:paraId="40E1BE43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TXNIP</w:t>
            </w:r>
          </w:p>
        </w:tc>
      </w:tr>
      <w:tr w:rsidR="0005286D" w:rsidRPr="000B14F9" w14:paraId="6615B1FE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31BB7B2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3.340382</w:t>
            </w:r>
          </w:p>
        </w:tc>
        <w:tc>
          <w:tcPr>
            <w:tcW w:w="2320" w:type="dxa"/>
            <w:noWrap/>
            <w:hideMark/>
          </w:tcPr>
          <w:p w14:paraId="00711C68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1.65E-242</w:t>
            </w:r>
          </w:p>
        </w:tc>
        <w:tc>
          <w:tcPr>
            <w:tcW w:w="1179" w:type="dxa"/>
            <w:noWrap/>
            <w:hideMark/>
          </w:tcPr>
          <w:p w14:paraId="0E5B77F5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DDIT4</w:t>
            </w:r>
          </w:p>
        </w:tc>
      </w:tr>
      <w:tr w:rsidR="0005286D" w:rsidRPr="000B14F9" w14:paraId="66C6AFCE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95A474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-2.96542</w:t>
            </w:r>
          </w:p>
        </w:tc>
        <w:tc>
          <w:tcPr>
            <w:tcW w:w="2320" w:type="dxa"/>
            <w:noWrap/>
            <w:hideMark/>
          </w:tcPr>
          <w:p w14:paraId="476C996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2.15E-242</w:t>
            </w:r>
          </w:p>
        </w:tc>
        <w:tc>
          <w:tcPr>
            <w:tcW w:w="1179" w:type="dxa"/>
            <w:noWrap/>
            <w:hideMark/>
          </w:tcPr>
          <w:p w14:paraId="2C44CF05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DCBLD2</w:t>
            </w:r>
          </w:p>
        </w:tc>
      </w:tr>
      <w:tr w:rsidR="0005286D" w:rsidRPr="000B14F9" w14:paraId="361516DE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F536C7E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1.948309</w:t>
            </w:r>
          </w:p>
        </w:tc>
        <w:tc>
          <w:tcPr>
            <w:tcW w:w="2320" w:type="dxa"/>
            <w:noWrap/>
            <w:hideMark/>
          </w:tcPr>
          <w:p w14:paraId="6E7604D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7.83E-242</w:t>
            </w:r>
          </w:p>
        </w:tc>
        <w:tc>
          <w:tcPr>
            <w:tcW w:w="1179" w:type="dxa"/>
            <w:noWrap/>
            <w:hideMark/>
          </w:tcPr>
          <w:p w14:paraId="40A5DCD1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COL5A2</w:t>
            </w:r>
          </w:p>
        </w:tc>
      </w:tr>
      <w:tr w:rsidR="0005286D" w:rsidRPr="000B14F9" w14:paraId="2F127949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21B0D6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3.433647</w:t>
            </w:r>
          </w:p>
        </w:tc>
        <w:tc>
          <w:tcPr>
            <w:tcW w:w="2320" w:type="dxa"/>
            <w:noWrap/>
            <w:hideMark/>
          </w:tcPr>
          <w:p w14:paraId="42DEF31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6.86E-237</w:t>
            </w:r>
          </w:p>
        </w:tc>
        <w:tc>
          <w:tcPr>
            <w:tcW w:w="1179" w:type="dxa"/>
            <w:noWrap/>
            <w:hideMark/>
          </w:tcPr>
          <w:p w14:paraId="7E200FFE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GLUL</w:t>
            </w:r>
          </w:p>
        </w:tc>
      </w:tr>
      <w:tr w:rsidR="0005286D" w:rsidRPr="000B14F9" w14:paraId="1B776110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2C3C2A7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-2.75208</w:t>
            </w:r>
          </w:p>
        </w:tc>
        <w:tc>
          <w:tcPr>
            <w:tcW w:w="2320" w:type="dxa"/>
            <w:noWrap/>
            <w:hideMark/>
          </w:tcPr>
          <w:p w14:paraId="5B0F7867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1.75E-235</w:t>
            </w:r>
          </w:p>
        </w:tc>
        <w:tc>
          <w:tcPr>
            <w:tcW w:w="1179" w:type="dxa"/>
            <w:noWrap/>
            <w:hideMark/>
          </w:tcPr>
          <w:p w14:paraId="7B8AEB72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FHL2</w:t>
            </w:r>
          </w:p>
        </w:tc>
      </w:tr>
      <w:tr w:rsidR="0005286D" w:rsidRPr="000B14F9" w14:paraId="142322CA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DD364F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2.079477</w:t>
            </w:r>
          </w:p>
        </w:tc>
        <w:tc>
          <w:tcPr>
            <w:tcW w:w="2320" w:type="dxa"/>
            <w:noWrap/>
            <w:hideMark/>
          </w:tcPr>
          <w:p w14:paraId="41D58D3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6.83E-235</w:t>
            </w:r>
          </w:p>
        </w:tc>
        <w:tc>
          <w:tcPr>
            <w:tcW w:w="1179" w:type="dxa"/>
            <w:noWrap/>
            <w:hideMark/>
          </w:tcPr>
          <w:p w14:paraId="3897018C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COL3A1</w:t>
            </w:r>
          </w:p>
        </w:tc>
      </w:tr>
      <w:tr w:rsidR="0005286D" w:rsidRPr="000B14F9" w14:paraId="6AE77C7A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2FA6B7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9.995813</w:t>
            </w:r>
          </w:p>
        </w:tc>
        <w:tc>
          <w:tcPr>
            <w:tcW w:w="2320" w:type="dxa"/>
            <w:noWrap/>
            <w:hideMark/>
          </w:tcPr>
          <w:p w14:paraId="7BF8692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1.32E-232</w:t>
            </w:r>
          </w:p>
        </w:tc>
        <w:tc>
          <w:tcPr>
            <w:tcW w:w="1179" w:type="dxa"/>
            <w:noWrap/>
            <w:hideMark/>
          </w:tcPr>
          <w:p w14:paraId="03E7B3C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SERPINA3</w:t>
            </w:r>
          </w:p>
        </w:tc>
      </w:tr>
      <w:tr w:rsidR="0005286D" w:rsidRPr="000B14F9" w14:paraId="54C143C0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D9F493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2.153327</w:t>
            </w:r>
          </w:p>
        </w:tc>
        <w:tc>
          <w:tcPr>
            <w:tcW w:w="2320" w:type="dxa"/>
            <w:noWrap/>
            <w:hideMark/>
          </w:tcPr>
          <w:p w14:paraId="72C85DE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9.18E-227</w:t>
            </w:r>
          </w:p>
        </w:tc>
        <w:tc>
          <w:tcPr>
            <w:tcW w:w="1179" w:type="dxa"/>
            <w:noWrap/>
            <w:hideMark/>
          </w:tcPr>
          <w:p w14:paraId="0BC66299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TUT7</w:t>
            </w:r>
          </w:p>
        </w:tc>
      </w:tr>
      <w:tr w:rsidR="0005286D" w:rsidRPr="000B14F9" w14:paraId="631A25BF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550F11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3.781249</w:t>
            </w:r>
          </w:p>
        </w:tc>
        <w:tc>
          <w:tcPr>
            <w:tcW w:w="2320" w:type="dxa"/>
            <w:noWrap/>
            <w:hideMark/>
          </w:tcPr>
          <w:p w14:paraId="5D3EF9F7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1.48E-226</w:t>
            </w:r>
          </w:p>
        </w:tc>
        <w:tc>
          <w:tcPr>
            <w:tcW w:w="1179" w:type="dxa"/>
            <w:noWrap/>
            <w:hideMark/>
          </w:tcPr>
          <w:p w14:paraId="5408726A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COL11A1</w:t>
            </w:r>
          </w:p>
        </w:tc>
      </w:tr>
      <w:tr w:rsidR="0005286D" w:rsidRPr="000B14F9" w14:paraId="28B79147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D26F70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2.563916</w:t>
            </w:r>
          </w:p>
        </w:tc>
        <w:tc>
          <w:tcPr>
            <w:tcW w:w="2320" w:type="dxa"/>
            <w:noWrap/>
            <w:hideMark/>
          </w:tcPr>
          <w:p w14:paraId="5AE00EA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8.36E-224</w:t>
            </w:r>
          </w:p>
        </w:tc>
        <w:tc>
          <w:tcPr>
            <w:tcW w:w="1179" w:type="dxa"/>
            <w:noWrap/>
            <w:hideMark/>
          </w:tcPr>
          <w:p w14:paraId="609E01CA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RHOB</w:t>
            </w:r>
          </w:p>
        </w:tc>
      </w:tr>
      <w:tr w:rsidR="0005286D" w:rsidRPr="000B14F9" w14:paraId="73480EEB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54D240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-1.62741</w:t>
            </w:r>
          </w:p>
        </w:tc>
        <w:tc>
          <w:tcPr>
            <w:tcW w:w="2320" w:type="dxa"/>
            <w:noWrap/>
            <w:hideMark/>
          </w:tcPr>
          <w:p w14:paraId="1B6C65E8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3.09E-219</w:t>
            </w:r>
          </w:p>
        </w:tc>
        <w:tc>
          <w:tcPr>
            <w:tcW w:w="1179" w:type="dxa"/>
            <w:noWrap/>
            <w:hideMark/>
          </w:tcPr>
          <w:p w14:paraId="288E39B1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CAPN2</w:t>
            </w:r>
          </w:p>
        </w:tc>
      </w:tr>
      <w:tr w:rsidR="0005286D" w:rsidRPr="000B14F9" w14:paraId="1D4FA35B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E71427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3.888793</w:t>
            </w:r>
          </w:p>
        </w:tc>
        <w:tc>
          <w:tcPr>
            <w:tcW w:w="2320" w:type="dxa"/>
            <w:noWrap/>
            <w:hideMark/>
          </w:tcPr>
          <w:p w14:paraId="4A10654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5.01E-219</w:t>
            </w:r>
          </w:p>
        </w:tc>
        <w:tc>
          <w:tcPr>
            <w:tcW w:w="1179" w:type="dxa"/>
            <w:noWrap/>
            <w:hideMark/>
          </w:tcPr>
          <w:p w14:paraId="720AA457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NFIL3</w:t>
            </w:r>
          </w:p>
        </w:tc>
      </w:tr>
      <w:tr w:rsidR="0005286D" w:rsidRPr="000B14F9" w14:paraId="0DFCFF35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33A966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2.433366</w:t>
            </w:r>
          </w:p>
        </w:tc>
        <w:tc>
          <w:tcPr>
            <w:tcW w:w="2320" w:type="dxa"/>
            <w:noWrap/>
            <w:hideMark/>
          </w:tcPr>
          <w:p w14:paraId="49A7C32E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3.06E-214</w:t>
            </w:r>
          </w:p>
        </w:tc>
        <w:tc>
          <w:tcPr>
            <w:tcW w:w="1179" w:type="dxa"/>
            <w:noWrap/>
            <w:hideMark/>
          </w:tcPr>
          <w:p w14:paraId="43F7A18A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ZNF395</w:t>
            </w:r>
          </w:p>
        </w:tc>
      </w:tr>
      <w:tr w:rsidR="0005286D" w:rsidRPr="000B14F9" w14:paraId="4E24C592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3DD7401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2.802341</w:t>
            </w:r>
          </w:p>
        </w:tc>
        <w:tc>
          <w:tcPr>
            <w:tcW w:w="2320" w:type="dxa"/>
            <w:noWrap/>
            <w:hideMark/>
          </w:tcPr>
          <w:p w14:paraId="05C26FC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2.29E-213</w:t>
            </w:r>
          </w:p>
        </w:tc>
        <w:tc>
          <w:tcPr>
            <w:tcW w:w="1179" w:type="dxa"/>
            <w:noWrap/>
            <w:hideMark/>
          </w:tcPr>
          <w:p w14:paraId="0F47BCDB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SAP30</w:t>
            </w:r>
          </w:p>
        </w:tc>
      </w:tr>
      <w:tr w:rsidR="0005286D" w:rsidRPr="000B14F9" w14:paraId="43FCDE97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3BC4BB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-2.12046</w:t>
            </w:r>
          </w:p>
        </w:tc>
        <w:tc>
          <w:tcPr>
            <w:tcW w:w="2320" w:type="dxa"/>
            <w:noWrap/>
            <w:hideMark/>
          </w:tcPr>
          <w:p w14:paraId="19B208A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2.45E-212</w:t>
            </w:r>
          </w:p>
        </w:tc>
        <w:tc>
          <w:tcPr>
            <w:tcW w:w="1179" w:type="dxa"/>
            <w:noWrap/>
            <w:hideMark/>
          </w:tcPr>
          <w:p w14:paraId="5E0369C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NQO1</w:t>
            </w:r>
          </w:p>
        </w:tc>
      </w:tr>
      <w:tr w:rsidR="0005286D" w:rsidRPr="000B14F9" w14:paraId="572D7C17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6F419A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3.171023</w:t>
            </w:r>
          </w:p>
        </w:tc>
        <w:tc>
          <w:tcPr>
            <w:tcW w:w="2320" w:type="dxa"/>
            <w:noWrap/>
            <w:hideMark/>
          </w:tcPr>
          <w:p w14:paraId="6D88EA7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2.98E-205</w:t>
            </w:r>
          </w:p>
        </w:tc>
        <w:tc>
          <w:tcPr>
            <w:tcW w:w="1179" w:type="dxa"/>
            <w:noWrap/>
            <w:hideMark/>
          </w:tcPr>
          <w:p w14:paraId="3898C0E9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PLPP1</w:t>
            </w:r>
          </w:p>
        </w:tc>
      </w:tr>
      <w:tr w:rsidR="0005286D" w:rsidRPr="000B14F9" w14:paraId="23ED229B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6FE693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4.079239</w:t>
            </w:r>
          </w:p>
        </w:tc>
        <w:tc>
          <w:tcPr>
            <w:tcW w:w="2320" w:type="dxa"/>
            <w:noWrap/>
            <w:hideMark/>
          </w:tcPr>
          <w:p w14:paraId="6916CA7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7.13E-204</w:t>
            </w:r>
          </w:p>
        </w:tc>
        <w:tc>
          <w:tcPr>
            <w:tcW w:w="1179" w:type="dxa"/>
            <w:noWrap/>
            <w:hideMark/>
          </w:tcPr>
          <w:p w14:paraId="2A629B5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MGP</w:t>
            </w:r>
          </w:p>
        </w:tc>
      </w:tr>
      <w:tr w:rsidR="0005286D" w:rsidRPr="000B14F9" w14:paraId="13EB2D0E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B556647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4.916167</w:t>
            </w:r>
          </w:p>
        </w:tc>
        <w:tc>
          <w:tcPr>
            <w:tcW w:w="2320" w:type="dxa"/>
            <w:noWrap/>
            <w:hideMark/>
          </w:tcPr>
          <w:p w14:paraId="7641A70E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4.66E-201</w:t>
            </w:r>
          </w:p>
        </w:tc>
        <w:tc>
          <w:tcPr>
            <w:tcW w:w="1179" w:type="dxa"/>
            <w:noWrap/>
            <w:hideMark/>
          </w:tcPr>
          <w:p w14:paraId="4FB2A831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MMP3</w:t>
            </w:r>
          </w:p>
        </w:tc>
      </w:tr>
      <w:tr w:rsidR="0005286D" w:rsidRPr="000B14F9" w14:paraId="1482039A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02C2FF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1.484742</w:t>
            </w:r>
          </w:p>
        </w:tc>
        <w:tc>
          <w:tcPr>
            <w:tcW w:w="2320" w:type="dxa"/>
            <w:noWrap/>
            <w:hideMark/>
          </w:tcPr>
          <w:p w14:paraId="7A39650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2.22E-200</w:t>
            </w:r>
          </w:p>
        </w:tc>
        <w:tc>
          <w:tcPr>
            <w:tcW w:w="1179" w:type="dxa"/>
            <w:noWrap/>
            <w:hideMark/>
          </w:tcPr>
          <w:p w14:paraId="06E4D9BE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ATF4</w:t>
            </w:r>
          </w:p>
        </w:tc>
      </w:tr>
      <w:tr w:rsidR="0005286D" w:rsidRPr="000B14F9" w14:paraId="56A99687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AD0D98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3.424358</w:t>
            </w:r>
          </w:p>
        </w:tc>
        <w:tc>
          <w:tcPr>
            <w:tcW w:w="2320" w:type="dxa"/>
            <w:noWrap/>
            <w:hideMark/>
          </w:tcPr>
          <w:p w14:paraId="1936CF5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3.38E-200</w:t>
            </w:r>
          </w:p>
        </w:tc>
        <w:tc>
          <w:tcPr>
            <w:tcW w:w="1179" w:type="dxa"/>
            <w:noWrap/>
            <w:hideMark/>
          </w:tcPr>
          <w:p w14:paraId="66BC08C7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ACSL1</w:t>
            </w:r>
          </w:p>
        </w:tc>
      </w:tr>
      <w:tr w:rsidR="0005286D" w:rsidRPr="000B14F9" w14:paraId="34BAD844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300A9E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-1.94314</w:t>
            </w:r>
          </w:p>
        </w:tc>
        <w:tc>
          <w:tcPr>
            <w:tcW w:w="2320" w:type="dxa"/>
            <w:noWrap/>
            <w:hideMark/>
          </w:tcPr>
          <w:p w14:paraId="0B82321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1.12E-198</w:t>
            </w:r>
          </w:p>
        </w:tc>
        <w:tc>
          <w:tcPr>
            <w:tcW w:w="1179" w:type="dxa"/>
            <w:noWrap/>
            <w:hideMark/>
          </w:tcPr>
          <w:p w14:paraId="1CC7B6C1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GLIPR1</w:t>
            </w:r>
          </w:p>
        </w:tc>
      </w:tr>
      <w:tr w:rsidR="0005286D" w:rsidRPr="000B14F9" w14:paraId="2D1F3736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F076D7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-1.45435</w:t>
            </w:r>
          </w:p>
        </w:tc>
        <w:tc>
          <w:tcPr>
            <w:tcW w:w="2320" w:type="dxa"/>
            <w:noWrap/>
            <w:hideMark/>
          </w:tcPr>
          <w:p w14:paraId="5B00248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5.81E-197</w:t>
            </w:r>
          </w:p>
        </w:tc>
        <w:tc>
          <w:tcPr>
            <w:tcW w:w="1179" w:type="dxa"/>
            <w:noWrap/>
            <w:hideMark/>
          </w:tcPr>
          <w:p w14:paraId="2F856FCF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CFL1</w:t>
            </w:r>
          </w:p>
        </w:tc>
      </w:tr>
      <w:tr w:rsidR="0005286D" w:rsidRPr="000B14F9" w14:paraId="03883B54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195D26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6.270373</w:t>
            </w:r>
          </w:p>
        </w:tc>
        <w:tc>
          <w:tcPr>
            <w:tcW w:w="2320" w:type="dxa"/>
            <w:noWrap/>
            <w:hideMark/>
          </w:tcPr>
          <w:p w14:paraId="0BB4C32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3.23E-194</w:t>
            </w:r>
          </w:p>
        </w:tc>
        <w:tc>
          <w:tcPr>
            <w:tcW w:w="1179" w:type="dxa"/>
            <w:noWrap/>
            <w:hideMark/>
          </w:tcPr>
          <w:p w14:paraId="30B0A3CA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MAOA</w:t>
            </w:r>
          </w:p>
        </w:tc>
      </w:tr>
      <w:tr w:rsidR="0005286D" w:rsidRPr="000B14F9" w14:paraId="4D659CC3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1C58A8C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3.667951</w:t>
            </w:r>
          </w:p>
        </w:tc>
        <w:tc>
          <w:tcPr>
            <w:tcW w:w="2320" w:type="dxa"/>
            <w:noWrap/>
            <w:hideMark/>
          </w:tcPr>
          <w:p w14:paraId="1050D5E2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3.31E-192</w:t>
            </w:r>
          </w:p>
        </w:tc>
        <w:tc>
          <w:tcPr>
            <w:tcW w:w="1179" w:type="dxa"/>
            <w:noWrap/>
            <w:hideMark/>
          </w:tcPr>
          <w:p w14:paraId="0829F9ED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TYRO3</w:t>
            </w:r>
          </w:p>
        </w:tc>
      </w:tr>
      <w:tr w:rsidR="0005286D" w:rsidRPr="000B14F9" w14:paraId="6613D4D9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E3BD05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-2.55527</w:t>
            </w:r>
          </w:p>
        </w:tc>
        <w:tc>
          <w:tcPr>
            <w:tcW w:w="2320" w:type="dxa"/>
            <w:noWrap/>
            <w:hideMark/>
          </w:tcPr>
          <w:p w14:paraId="67B54C5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1.41E-190</w:t>
            </w:r>
          </w:p>
        </w:tc>
        <w:tc>
          <w:tcPr>
            <w:tcW w:w="1179" w:type="dxa"/>
            <w:noWrap/>
            <w:hideMark/>
          </w:tcPr>
          <w:p w14:paraId="313F57B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ADGRL4</w:t>
            </w:r>
          </w:p>
        </w:tc>
      </w:tr>
      <w:tr w:rsidR="0005286D" w:rsidRPr="000B14F9" w14:paraId="1C21ED89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1D987D6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-2.3719</w:t>
            </w:r>
          </w:p>
        </w:tc>
        <w:tc>
          <w:tcPr>
            <w:tcW w:w="2320" w:type="dxa"/>
            <w:noWrap/>
            <w:hideMark/>
          </w:tcPr>
          <w:p w14:paraId="313CF203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5.15E-189</w:t>
            </w:r>
          </w:p>
        </w:tc>
        <w:tc>
          <w:tcPr>
            <w:tcW w:w="1179" w:type="dxa"/>
            <w:noWrap/>
            <w:hideMark/>
          </w:tcPr>
          <w:p w14:paraId="0A1D2BB1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SLC20A1</w:t>
            </w:r>
          </w:p>
        </w:tc>
      </w:tr>
      <w:tr w:rsidR="0005286D" w:rsidRPr="000B14F9" w14:paraId="06976361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CA2582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-2.53549</w:t>
            </w:r>
          </w:p>
        </w:tc>
        <w:tc>
          <w:tcPr>
            <w:tcW w:w="2320" w:type="dxa"/>
            <w:noWrap/>
            <w:hideMark/>
          </w:tcPr>
          <w:p w14:paraId="5B1C3FD5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4.76E-188</w:t>
            </w:r>
          </w:p>
        </w:tc>
        <w:tc>
          <w:tcPr>
            <w:tcW w:w="1179" w:type="dxa"/>
            <w:noWrap/>
            <w:hideMark/>
          </w:tcPr>
          <w:p w14:paraId="65C9B7A7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SCARA3</w:t>
            </w:r>
          </w:p>
        </w:tc>
      </w:tr>
      <w:tr w:rsidR="0005286D" w:rsidRPr="000B14F9" w14:paraId="00F56752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8CC2E5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2.350622</w:t>
            </w:r>
          </w:p>
        </w:tc>
        <w:tc>
          <w:tcPr>
            <w:tcW w:w="2320" w:type="dxa"/>
            <w:noWrap/>
            <w:hideMark/>
          </w:tcPr>
          <w:p w14:paraId="4C19CE77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3.37E-186</w:t>
            </w:r>
          </w:p>
        </w:tc>
        <w:tc>
          <w:tcPr>
            <w:tcW w:w="1179" w:type="dxa"/>
            <w:noWrap/>
            <w:hideMark/>
          </w:tcPr>
          <w:p w14:paraId="15127A95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TIPARP</w:t>
            </w:r>
          </w:p>
        </w:tc>
      </w:tr>
      <w:tr w:rsidR="0005286D" w:rsidRPr="000B14F9" w14:paraId="674193FA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6189695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2.674425</w:t>
            </w:r>
          </w:p>
        </w:tc>
        <w:tc>
          <w:tcPr>
            <w:tcW w:w="2320" w:type="dxa"/>
            <w:noWrap/>
            <w:hideMark/>
          </w:tcPr>
          <w:p w14:paraId="6F9A0890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9.07E-186</w:t>
            </w:r>
          </w:p>
        </w:tc>
        <w:tc>
          <w:tcPr>
            <w:tcW w:w="1179" w:type="dxa"/>
            <w:noWrap/>
            <w:hideMark/>
          </w:tcPr>
          <w:p w14:paraId="03477434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BTG1</w:t>
            </w:r>
          </w:p>
        </w:tc>
      </w:tr>
      <w:tr w:rsidR="0005286D" w:rsidRPr="000B14F9" w14:paraId="65CD2506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9D6DAA7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2.042468</w:t>
            </w:r>
          </w:p>
        </w:tc>
        <w:tc>
          <w:tcPr>
            <w:tcW w:w="2320" w:type="dxa"/>
            <w:noWrap/>
            <w:hideMark/>
          </w:tcPr>
          <w:p w14:paraId="228F1AAD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4.15E-183</w:t>
            </w:r>
          </w:p>
        </w:tc>
        <w:tc>
          <w:tcPr>
            <w:tcW w:w="1179" w:type="dxa"/>
            <w:noWrap/>
            <w:hideMark/>
          </w:tcPr>
          <w:p w14:paraId="66FF28CD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MIOS</w:t>
            </w:r>
          </w:p>
        </w:tc>
      </w:tr>
      <w:tr w:rsidR="0005286D" w:rsidRPr="000B14F9" w14:paraId="683547D9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0A124E3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lastRenderedPageBreak/>
              <w:t>3.66087</w:t>
            </w:r>
          </w:p>
        </w:tc>
        <w:tc>
          <w:tcPr>
            <w:tcW w:w="2320" w:type="dxa"/>
            <w:noWrap/>
            <w:hideMark/>
          </w:tcPr>
          <w:p w14:paraId="7B506C0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9.66E-182</w:t>
            </w:r>
          </w:p>
        </w:tc>
        <w:tc>
          <w:tcPr>
            <w:tcW w:w="1179" w:type="dxa"/>
            <w:noWrap/>
            <w:hideMark/>
          </w:tcPr>
          <w:p w14:paraId="574E0C28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NDUFA4L2</w:t>
            </w:r>
          </w:p>
        </w:tc>
      </w:tr>
      <w:tr w:rsidR="0005286D" w:rsidRPr="000B14F9" w14:paraId="7A910531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5F12508F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1.49663</w:t>
            </w:r>
          </w:p>
        </w:tc>
        <w:tc>
          <w:tcPr>
            <w:tcW w:w="2320" w:type="dxa"/>
            <w:noWrap/>
            <w:hideMark/>
          </w:tcPr>
          <w:p w14:paraId="5CA95A09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1.46E-181</w:t>
            </w:r>
          </w:p>
        </w:tc>
        <w:tc>
          <w:tcPr>
            <w:tcW w:w="1179" w:type="dxa"/>
            <w:noWrap/>
            <w:hideMark/>
          </w:tcPr>
          <w:p w14:paraId="67EFEE2C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FAM168A</w:t>
            </w:r>
          </w:p>
        </w:tc>
      </w:tr>
      <w:tr w:rsidR="0005286D" w:rsidRPr="000B14F9" w14:paraId="2C9E138A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288128A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-1.11214</w:t>
            </w:r>
          </w:p>
        </w:tc>
        <w:tc>
          <w:tcPr>
            <w:tcW w:w="2320" w:type="dxa"/>
            <w:noWrap/>
            <w:hideMark/>
          </w:tcPr>
          <w:p w14:paraId="7E007DD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1.57E-181</w:t>
            </w:r>
          </w:p>
        </w:tc>
        <w:tc>
          <w:tcPr>
            <w:tcW w:w="1179" w:type="dxa"/>
            <w:noWrap/>
            <w:hideMark/>
          </w:tcPr>
          <w:p w14:paraId="73E829F2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CAV1</w:t>
            </w:r>
          </w:p>
        </w:tc>
      </w:tr>
      <w:tr w:rsidR="0005286D" w:rsidRPr="000B14F9" w14:paraId="4118F81F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7605AE4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-2.5923</w:t>
            </w:r>
          </w:p>
        </w:tc>
        <w:tc>
          <w:tcPr>
            <w:tcW w:w="2320" w:type="dxa"/>
            <w:noWrap/>
            <w:hideMark/>
          </w:tcPr>
          <w:p w14:paraId="568BBAC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4.55E-180</w:t>
            </w:r>
          </w:p>
        </w:tc>
        <w:tc>
          <w:tcPr>
            <w:tcW w:w="1179" w:type="dxa"/>
            <w:noWrap/>
            <w:hideMark/>
          </w:tcPr>
          <w:p w14:paraId="4989A8AE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CRIM1</w:t>
            </w:r>
          </w:p>
        </w:tc>
      </w:tr>
      <w:tr w:rsidR="0005286D" w:rsidRPr="000B14F9" w14:paraId="4034D72E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75F3A017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1.043972</w:t>
            </w:r>
          </w:p>
        </w:tc>
        <w:tc>
          <w:tcPr>
            <w:tcW w:w="2320" w:type="dxa"/>
            <w:noWrap/>
            <w:hideMark/>
          </w:tcPr>
          <w:p w14:paraId="1E51829A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8.22E-180</w:t>
            </w:r>
          </w:p>
        </w:tc>
        <w:tc>
          <w:tcPr>
            <w:tcW w:w="1179" w:type="dxa"/>
            <w:noWrap/>
            <w:hideMark/>
          </w:tcPr>
          <w:p w14:paraId="380C0551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COL6A3</w:t>
            </w:r>
          </w:p>
        </w:tc>
      </w:tr>
      <w:tr w:rsidR="0005286D" w:rsidRPr="000B14F9" w14:paraId="29B22D20" w14:textId="77777777" w:rsidTr="00E1760E">
        <w:trPr>
          <w:trHeight w:val="290"/>
        </w:trPr>
        <w:tc>
          <w:tcPr>
            <w:tcW w:w="1648" w:type="dxa"/>
            <w:noWrap/>
            <w:hideMark/>
          </w:tcPr>
          <w:p w14:paraId="462FE8FC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3.216222</w:t>
            </w:r>
          </w:p>
        </w:tc>
        <w:tc>
          <w:tcPr>
            <w:tcW w:w="2320" w:type="dxa"/>
            <w:noWrap/>
            <w:hideMark/>
          </w:tcPr>
          <w:p w14:paraId="3709ED41" w14:textId="77777777" w:rsidR="0005286D" w:rsidRPr="000B14F9" w:rsidRDefault="0005286D" w:rsidP="0005286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3.72E-178</w:t>
            </w:r>
          </w:p>
        </w:tc>
        <w:tc>
          <w:tcPr>
            <w:tcW w:w="1179" w:type="dxa"/>
            <w:noWrap/>
            <w:hideMark/>
          </w:tcPr>
          <w:p w14:paraId="12DFAB10" w14:textId="77777777" w:rsidR="0005286D" w:rsidRPr="000B14F9" w:rsidRDefault="0005286D" w:rsidP="0005286D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PNRC1</w:t>
            </w:r>
          </w:p>
        </w:tc>
      </w:tr>
    </w:tbl>
    <w:p w14:paraId="46A1A3D5" w14:textId="77777777" w:rsidR="0005286D" w:rsidRPr="000B14F9" w:rsidRDefault="0005286D">
      <w:pPr>
        <w:spacing w:line="360" w:lineRule="auto"/>
        <w:rPr>
          <w:rFonts w:ascii="Times New Roman" w:hAnsi="Times New Roman" w:cs="Times New Roman"/>
        </w:rPr>
      </w:pPr>
    </w:p>
    <w:p w14:paraId="13CDFBF0" w14:textId="09899386" w:rsidR="0005286D" w:rsidRPr="000B14F9" w:rsidRDefault="0094024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file </w:t>
      </w:r>
      <w:r w:rsidR="00434004">
        <w:rPr>
          <w:rFonts w:ascii="Times New Roman" w:hAnsi="Times New Roman" w:cs="Times New Roman"/>
          <w:b/>
          <w:bCs/>
        </w:rPr>
        <w:t>1b</w:t>
      </w:r>
      <w:r w:rsidR="0005286D" w:rsidRPr="000B14F9">
        <w:rPr>
          <w:rFonts w:ascii="Times New Roman" w:hAnsi="Times New Roman" w:cs="Times New Roman"/>
          <w:b/>
          <w:bCs/>
        </w:rPr>
        <w:t xml:space="preserve">. </w:t>
      </w:r>
      <w:r w:rsidR="006F4D14" w:rsidRPr="000B14F9">
        <w:rPr>
          <w:rFonts w:ascii="Times New Roman" w:hAnsi="Times New Roman" w:cs="Times New Roman"/>
        </w:rPr>
        <w:t xml:space="preserve">Log </w:t>
      </w:r>
      <w:r w:rsidR="00B16AA5" w:rsidRPr="000B14F9">
        <w:rPr>
          <w:rFonts w:ascii="Times New Roman" w:hAnsi="Times New Roman" w:cs="Times New Roman"/>
        </w:rPr>
        <w:t>2-Fold</w:t>
      </w:r>
      <w:r w:rsidR="006F4D14" w:rsidRPr="000B14F9">
        <w:rPr>
          <w:rFonts w:ascii="Times New Roman" w:hAnsi="Times New Roman" w:cs="Times New Roman"/>
        </w:rPr>
        <w:t xml:space="preserve"> </w:t>
      </w:r>
      <w:r w:rsidR="00B16AA5">
        <w:rPr>
          <w:rFonts w:ascii="Times New Roman" w:hAnsi="Times New Roman" w:cs="Times New Roman"/>
        </w:rPr>
        <w:t>c</w:t>
      </w:r>
      <w:r w:rsidR="006F4D14" w:rsidRPr="000B14F9">
        <w:rPr>
          <w:rFonts w:ascii="Times New Roman" w:hAnsi="Times New Roman" w:cs="Times New Roman"/>
        </w:rPr>
        <w:t>hange</w:t>
      </w:r>
      <w:r w:rsidR="00347BDB" w:rsidRPr="000B14F9">
        <w:rPr>
          <w:rFonts w:ascii="Times New Roman" w:hAnsi="Times New Roman" w:cs="Times New Roman"/>
        </w:rPr>
        <w:t>s</w:t>
      </w:r>
      <w:r w:rsidR="006F4D14" w:rsidRPr="000B14F9">
        <w:rPr>
          <w:rFonts w:ascii="Times New Roman" w:hAnsi="Times New Roman" w:cs="Times New Roman"/>
        </w:rPr>
        <w:t xml:space="preserve">, BH adjusted P values and gene symbols from the first 100 most significantly (smallest adjusted P values) </w:t>
      </w:r>
      <w:r w:rsidR="00FB71B2">
        <w:rPr>
          <w:rFonts w:ascii="Times New Roman" w:hAnsi="Times New Roman" w:cs="Times New Roman"/>
        </w:rPr>
        <w:t xml:space="preserve">genes </w:t>
      </w:r>
      <w:r w:rsidR="006F4D14" w:rsidRPr="000B14F9">
        <w:rPr>
          <w:rFonts w:ascii="Times New Roman" w:hAnsi="Times New Roman" w:cs="Times New Roman"/>
        </w:rPr>
        <w:t xml:space="preserve">from performing differential expression analysis </w:t>
      </w:r>
      <w:r w:rsidR="00664323" w:rsidRPr="000B14F9">
        <w:rPr>
          <w:rFonts w:ascii="Times New Roman" w:hAnsi="Times New Roman" w:cs="Times New Roman"/>
        </w:rPr>
        <w:t xml:space="preserve">to contrast </w:t>
      </w:r>
      <w:r w:rsidR="00650E0D" w:rsidRPr="000B14F9">
        <w:rPr>
          <w:rFonts w:ascii="Times New Roman" w:hAnsi="Times New Roman" w:cs="Times New Roman"/>
        </w:rPr>
        <w:t>control</w:t>
      </w:r>
      <w:r w:rsidR="008B7C6B" w:rsidRPr="000B14F9">
        <w:rPr>
          <w:rFonts w:ascii="Times New Roman" w:hAnsi="Times New Roman" w:cs="Times New Roman"/>
        </w:rPr>
        <w:t>/ undifferentiated</w:t>
      </w:r>
      <w:r w:rsidR="00650E0D" w:rsidRPr="000B14F9">
        <w:rPr>
          <w:rFonts w:ascii="Times New Roman" w:hAnsi="Times New Roman" w:cs="Times New Roman"/>
        </w:rPr>
        <w:t xml:space="preserve"> chondrogenesis </w:t>
      </w:r>
      <w:r w:rsidR="00FC6D29" w:rsidRPr="000B14F9">
        <w:rPr>
          <w:rFonts w:ascii="Times New Roman" w:hAnsi="Times New Roman" w:cs="Times New Roman"/>
        </w:rPr>
        <w:t>samples measured at</w:t>
      </w:r>
      <w:r w:rsidR="00650E0D" w:rsidRPr="000B14F9">
        <w:rPr>
          <w:rFonts w:ascii="Times New Roman" w:hAnsi="Times New Roman" w:cs="Times New Roman"/>
        </w:rPr>
        <w:t xml:space="preserve"> day 1 of chondrogenesis against control</w:t>
      </w:r>
      <w:r w:rsidR="008B7C6B" w:rsidRPr="000B14F9">
        <w:rPr>
          <w:rFonts w:ascii="Times New Roman" w:hAnsi="Times New Roman" w:cs="Times New Roman"/>
        </w:rPr>
        <w:t>/ undifferentiated</w:t>
      </w:r>
      <w:r w:rsidR="00650E0D" w:rsidRPr="000B14F9">
        <w:rPr>
          <w:rFonts w:ascii="Times New Roman" w:hAnsi="Times New Roman" w:cs="Times New Roman"/>
        </w:rPr>
        <w:t xml:space="preserve"> chondrogenesis </w:t>
      </w:r>
      <w:r w:rsidR="000069B7" w:rsidRPr="000B14F9">
        <w:rPr>
          <w:rFonts w:ascii="Times New Roman" w:hAnsi="Times New Roman" w:cs="Times New Roman"/>
        </w:rPr>
        <w:t>samples measured at</w:t>
      </w:r>
      <w:r w:rsidR="00650E0D" w:rsidRPr="000B14F9">
        <w:rPr>
          <w:rFonts w:ascii="Times New Roman" w:hAnsi="Times New Roman" w:cs="Times New Roman"/>
        </w:rPr>
        <w:t xml:space="preserve"> day 0 of chondrogenesis.</w:t>
      </w:r>
    </w:p>
    <w:p w14:paraId="37131DA7" w14:textId="77777777" w:rsidR="00D31315" w:rsidRPr="000B14F9" w:rsidRDefault="00D31315">
      <w:pPr>
        <w:spacing w:line="360" w:lineRule="auto"/>
        <w:rPr>
          <w:rFonts w:ascii="Times New Roman" w:hAnsi="Times New Roman" w:cs="Times New Roman"/>
        </w:rPr>
      </w:pPr>
    </w:p>
    <w:p w14:paraId="4D43F958" w14:textId="77777777" w:rsidR="009A1F02" w:rsidRPr="000B14F9" w:rsidRDefault="00477BF0">
      <w:pPr>
        <w:spacing w:line="360" w:lineRule="auto"/>
        <w:rPr>
          <w:rFonts w:ascii="Times New Roman" w:hAnsi="Times New Roman" w:cs="Times New Roman"/>
          <w:b/>
          <w:bCs/>
        </w:rPr>
      </w:pPr>
      <w:r w:rsidRPr="000B14F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3FA35" wp14:editId="4D43FA36">
                <wp:simplePos x="0" y="0"/>
                <wp:positionH relativeFrom="page">
                  <wp:posOffset>612775</wp:posOffset>
                </wp:positionH>
                <wp:positionV relativeFrom="paragraph">
                  <wp:posOffset>151765</wp:posOffset>
                </wp:positionV>
                <wp:extent cx="3215640" cy="312801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312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843" w:type="dxa"/>
                              <w:tblInd w:w="8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8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17"/>
                              <w:gridCol w:w="797"/>
                              <w:gridCol w:w="789"/>
                              <w:gridCol w:w="738"/>
                              <w:gridCol w:w="718"/>
                              <w:gridCol w:w="784"/>
                            </w:tblGrid>
                            <w:tr w:rsidR="009A1F02" w14:paraId="4D43FA46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3B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Gene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3C" w14:textId="77777777" w:rsidR="009A1F02" w:rsidRPr="00F62755" w:rsidRDefault="00477BF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Barter</w:t>
                                  </w:r>
                                </w:p>
                                <w:p w14:paraId="4D43FA3D" w14:textId="77777777" w:rsidR="009A1F02" w:rsidRPr="00F62755" w:rsidRDefault="00477BF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D1/D0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3E" w14:textId="77777777" w:rsidR="009A1F02" w:rsidRPr="00F62755" w:rsidRDefault="00477BF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Barter</w:t>
                                  </w:r>
                                </w:p>
                                <w:p w14:paraId="4D43FA3F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D3/D0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0" w14:textId="77777777" w:rsidR="009A1F02" w:rsidRPr="00F62755" w:rsidRDefault="00477BF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Barter</w:t>
                                  </w:r>
                                </w:p>
                                <w:p w14:paraId="4D43FA41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D6/D0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2" w14:textId="77777777" w:rsidR="009A1F02" w:rsidRPr="00F62755" w:rsidRDefault="00477BF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Barter</w:t>
                                  </w:r>
                                </w:p>
                                <w:p w14:paraId="4D43FA43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D10/D0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4" w14:textId="77777777" w:rsidR="009A1F02" w:rsidRPr="00F62755" w:rsidRDefault="00477BF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Barter</w:t>
                                  </w:r>
                                </w:p>
                                <w:p w14:paraId="4D43FA45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D14/D0</w:t>
                                  </w:r>
                                </w:p>
                              </w:tc>
                            </w:tr>
                            <w:tr w:rsidR="009A1F02" w14:paraId="4D43FA4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7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ABHD17C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8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9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A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B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C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:rsidR="009A1F02" w14:paraId="4D43FA54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E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ATP13A2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4F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0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-0.171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1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  <w:lang w:val="en-US" w:bidi="ar-SA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  <w:lang w:val="en-US" w:bidi="ar-SA"/>
                                    </w:rPr>
                                    <w:t>-0.211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2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  <w:lang w:bidi="ar-SA"/>
                                    </w:rPr>
                                    <w:t>-0.090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3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  <w:lang w:val="en-US" w:bidi="ar-SA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  <w:lang w:val="en-US" w:bidi="ar-SA"/>
                                    </w:rPr>
                                    <w:t>-0.341</w:t>
                                  </w:r>
                                </w:p>
                              </w:tc>
                            </w:tr>
                            <w:tr w:rsidR="009A1F02" w14:paraId="4D43FA5B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5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CAV1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6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-3.380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7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-3.319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8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-1.522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9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-2.013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A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-1.998</w:t>
                                  </w:r>
                                </w:p>
                              </w:tc>
                            </w:tr>
                            <w:tr w:rsidR="009A1F02" w14:paraId="4D43FA62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C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CTSL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D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E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5F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0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1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:rsidR="009A1F02" w14:paraId="4D43FA69" w14:textId="77777777">
                              <w:tc>
                                <w:tcPr>
                                  <w:tcW w:w="101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3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DDR1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4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1.091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5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0.855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6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7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8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1.571</w:t>
                                  </w:r>
                                </w:p>
                              </w:tc>
                            </w:tr>
                            <w:tr w:rsidR="009A1F02" w14:paraId="4D43FA70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A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FZD6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B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-1.074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C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-0.781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D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-1.160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E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-1.087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6F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-1.074</w:t>
                                  </w:r>
                                </w:p>
                              </w:tc>
                            </w:tr>
                            <w:tr w:rsidR="009A1F02" w14:paraId="4D43FA77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1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GIT1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2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-0.007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3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4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-0.156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5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-0.118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6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-0.044</w:t>
                                  </w:r>
                                </w:p>
                              </w:tc>
                            </w:tr>
                            <w:tr w:rsidR="009A1F02" w14:paraId="4D43FA7E" w14:textId="77777777">
                              <w:tc>
                                <w:tcPr>
                                  <w:tcW w:w="101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8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HIF1A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9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A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0.646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B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0.280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C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-0.193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D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0.075</w:t>
                                  </w:r>
                                </w:p>
                              </w:tc>
                            </w:tr>
                            <w:tr w:rsidR="009A1F02" w14:paraId="4D43FA85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7F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HK2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0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1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0.401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2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3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-0.051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4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0.141</w:t>
                                  </w:r>
                                </w:p>
                              </w:tc>
                            </w:tr>
                            <w:tr w:rsidR="009A1F02" w14:paraId="4D43FA8C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6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HSPA5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7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8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9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A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B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:rsidR="009A1F02" w14:paraId="4D43FA93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D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ITGA3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E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-2.289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8F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-2.463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0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A"/>
                                      <w:sz w:val="16"/>
                                      <w:szCs w:val="16"/>
                                    </w:rPr>
                                    <w:t>-2.063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1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-2.689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2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-2.289</w:t>
                                  </w:r>
                                </w:p>
                              </w:tc>
                            </w:tr>
                            <w:tr w:rsidR="009A1F02" w14:paraId="4D43FA9A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4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M6PR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5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-0.687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6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-0.264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7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-0.871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8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-0.285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9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-0.697</w:t>
                                  </w:r>
                                </w:p>
                              </w:tc>
                            </w:tr>
                            <w:tr w:rsidR="009A1F02" w14:paraId="4D43FAA1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B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MYH9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C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-1.756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D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-1.742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E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-2.554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9F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-2.105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0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-1.756</w:t>
                                  </w:r>
                                </w:p>
                              </w:tc>
                            </w:tr>
                            <w:tr w:rsidR="009A1F02" w14:paraId="4D43FAA8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2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NECTIN2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3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4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5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6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7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:rsidR="009A1F02" w14:paraId="4D43FAAF" w14:textId="77777777">
                              <w:trPr>
                                <w:trHeight w:val="98"/>
                              </w:trPr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9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NINL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A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-0.511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B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0.406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C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-0.364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D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-0.493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AE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-0.511</w:t>
                                  </w:r>
                                </w:p>
                              </w:tc>
                            </w:tr>
                            <w:tr w:rsidR="009A1F02" w14:paraId="4D43FAB6" w14:textId="77777777">
                              <w:tc>
                                <w:tcPr>
                                  <w:tcW w:w="101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0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PDE4D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1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-0.283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2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-0.406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3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4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-0.152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5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-0.283</w:t>
                                  </w:r>
                                </w:p>
                              </w:tc>
                            </w:tr>
                            <w:tr w:rsidR="009A1F02" w14:paraId="4D43FABD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7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PLXND1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8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9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A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0.498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B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C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0.322</w:t>
                                  </w:r>
                                </w:p>
                              </w:tc>
                            </w:tr>
                            <w:tr w:rsidR="009A1F02" w14:paraId="4D43FAC4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E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PXN 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BF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-0.786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0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-0.228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1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-0.148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2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-0.172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3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-0.168</w:t>
                                  </w:r>
                                </w:p>
                              </w:tc>
                            </w:tr>
                            <w:tr w:rsidR="009A1F02" w14:paraId="4D43FACB" w14:textId="77777777">
                              <w:tc>
                                <w:tcPr>
                                  <w:tcW w:w="101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5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SLC35A3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6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7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0.791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8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1.314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9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1.212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A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0.996</w:t>
                                  </w:r>
                                </w:p>
                              </w:tc>
                            </w:tr>
                            <w:tr w:rsidR="009A1F02" w14:paraId="4D43FAD2" w14:textId="77777777">
                              <w:trPr>
                                <w:trHeight w:val="90"/>
                              </w:trPr>
                              <w:tc>
                                <w:tcPr>
                                  <w:tcW w:w="101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C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SLC35D1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D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1.483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E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1.391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CF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1.665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D0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1.652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D1" w14:textId="77777777" w:rsidR="009A1F02" w:rsidRPr="00101BD8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01BD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>1.483</w:t>
                                  </w:r>
                                </w:p>
                              </w:tc>
                            </w:tr>
                            <w:tr w:rsidR="009A1F02" w14:paraId="4D43FAD9" w14:textId="77777777"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D3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bookmarkStart w:id="0" w:name="__UnoMark__1648_1991833963"/>
                                  <w:bookmarkStart w:id="1" w:name="__UnoMark__1647_1991833963"/>
                                  <w:bookmarkEnd w:id="0"/>
                                  <w:bookmarkEnd w:id="1"/>
                                  <w:r w:rsidRPr="00F6275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VPS26A 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D4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bookmarkStart w:id="2" w:name="__UnoMark__1650_1991833963"/>
                                  <w:bookmarkStart w:id="3" w:name="__UnoMark__1649_1991833963"/>
                                  <w:bookmarkEnd w:id="2"/>
                                  <w:bookmarkEnd w:id="3"/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D5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bookmarkStart w:id="4" w:name="__UnoMark__1652_1991833963"/>
                                  <w:bookmarkStart w:id="5" w:name="__UnoMark__1651_1991833963"/>
                                  <w:bookmarkEnd w:id="4"/>
                                  <w:bookmarkEnd w:id="5"/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D6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bookmarkStart w:id="6" w:name="__UnoMark__1654_1991833963"/>
                                  <w:bookmarkStart w:id="7" w:name="__UnoMark__1653_1991833963"/>
                                  <w:bookmarkEnd w:id="6"/>
                                  <w:bookmarkEnd w:id="7"/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D7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bookmarkStart w:id="8" w:name="__UnoMark__1656_1991833963"/>
                                  <w:bookmarkStart w:id="9" w:name="__UnoMark__1655_1991833963"/>
                                  <w:bookmarkEnd w:id="8"/>
                                  <w:bookmarkEnd w:id="9"/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14:paraId="4D43FAD8" w14:textId="77777777" w:rsidR="009A1F02" w:rsidRPr="00F62755" w:rsidRDefault="00477BF0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bookmarkStart w:id="10" w:name="__UnoMark__1657_1991833963"/>
                                  <w:bookmarkEnd w:id="10"/>
                                  <w:r w:rsidRPr="00F62755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</w:p>
                              </w:tc>
                            </w:tr>
                          </w:tbl>
                          <w:p w14:paraId="4D43FADA" w14:textId="77777777" w:rsidR="009A1F02" w:rsidRDefault="009A1F02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3FA35" id="Frame1" o:spid="_x0000_s1026" style="position:absolute;margin-left:48.25pt;margin-top:11.95pt;width:253.2pt;height:246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" filled="f" stroked="f">
                <v:textbox style="mso-fit-shape-to-text:t" inset="0,0,0,0">
                  <w:txbxContent>
                    <w:tbl>
                      <w:tblPr>
                        <w:tblW w:w="4843" w:type="dxa"/>
                        <w:tblInd w:w="8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8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7"/>
                        <w:gridCol w:w="797"/>
                        <w:gridCol w:w="789"/>
                        <w:gridCol w:w="738"/>
                        <w:gridCol w:w="718"/>
                        <w:gridCol w:w="784"/>
                      </w:tblGrid>
                      <w:tr w:rsidR="009A1F02" w14:paraId="4D43FA46" w14:textId="77777777">
                        <w:trPr>
                          <w:trHeight w:val="498"/>
                        </w:trPr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3B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Gene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3C" w14:textId="77777777" w:rsidR="009A1F02" w:rsidRPr="00F62755" w:rsidRDefault="00477B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Barter</w:t>
                            </w:r>
                          </w:p>
                          <w:p w14:paraId="4D43FA3D" w14:textId="77777777" w:rsidR="009A1F02" w:rsidRPr="00F62755" w:rsidRDefault="00477B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D1/D0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3E" w14:textId="77777777" w:rsidR="009A1F02" w:rsidRPr="00F62755" w:rsidRDefault="00477B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Barter</w:t>
                            </w:r>
                          </w:p>
                          <w:p w14:paraId="4D43FA3F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D3/D0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0" w14:textId="77777777" w:rsidR="009A1F02" w:rsidRPr="00F62755" w:rsidRDefault="00477B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Barter</w:t>
                            </w:r>
                          </w:p>
                          <w:p w14:paraId="4D43FA41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D6/D0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2" w14:textId="77777777" w:rsidR="009A1F02" w:rsidRPr="00F62755" w:rsidRDefault="00477B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Barter</w:t>
                            </w:r>
                          </w:p>
                          <w:p w14:paraId="4D43FA43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D10/D0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4" w14:textId="77777777" w:rsidR="009A1F02" w:rsidRPr="00F62755" w:rsidRDefault="00477B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Barter</w:t>
                            </w:r>
                          </w:p>
                          <w:p w14:paraId="4D43FA45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D14/D0</w:t>
                            </w:r>
                          </w:p>
                        </w:tc>
                      </w:tr>
                      <w:tr w:rsidR="009A1F02" w14:paraId="4D43FA4D" w14:textId="77777777">
                        <w:trPr>
                          <w:trHeight w:val="222"/>
                        </w:trPr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7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ABHD17C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8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9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A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B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C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</w:tr>
                      <w:tr w:rsidR="009A1F02" w14:paraId="4D43FA54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E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ATP13A2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4F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-0.05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0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-0.171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1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  <w:lang w:val="en-US" w:bidi="ar-SA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  <w:lang w:val="en-US" w:bidi="ar-SA"/>
                              </w:rPr>
                              <w:t>-0.211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2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  <w:lang w:bidi="ar-SA"/>
                              </w:rPr>
                              <w:t>-0.090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3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val="en-US" w:bidi="ar-SA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val="en-US" w:bidi="ar-SA"/>
                              </w:rPr>
                              <w:t>-0.341</w:t>
                            </w:r>
                          </w:p>
                        </w:tc>
                      </w:tr>
                      <w:tr w:rsidR="009A1F02" w14:paraId="4D43FA5B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5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CAV1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6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-3.380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7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-3.319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8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-1.522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9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-2.013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A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-1.998</w:t>
                            </w:r>
                          </w:p>
                        </w:tc>
                      </w:tr>
                      <w:tr w:rsidR="009A1F02" w14:paraId="4D43FA62" w14:textId="77777777">
                        <w:trPr>
                          <w:trHeight w:val="235"/>
                        </w:trPr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C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CTSL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D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E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5F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0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1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</w:tr>
                      <w:tr w:rsidR="009A1F02" w14:paraId="4D43FA69" w14:textId="77777777">
                        <w:tc>
                          <w:tcPr>
                            <w:tcW w:w="101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3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DDR1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4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1.091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5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0.855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6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7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8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1.571</w:t>
                            </w:r>
                          </w:p>
                        </w:tc>
                      </w:tr>
                      <w:tr w:rsidR="009A1F02" w14:paraId="4D43FA70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A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FZD6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B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-1.074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C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-0.781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D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-1.160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E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-1.087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6F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-1.074</w:t>
                            </w:r>
                          </w:p>
                        </w:tc>
                      </w:tr>
                      <w:tr w:rsidR="009A1F02" w14:paraId="4D43FA77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1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GIT1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2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-0.007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3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4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-0.156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5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-0.118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6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-0.044</w:t>
                            </w:r>
                          </w:p>
                        </w:tc>
                      </w:tr>
                      <w:tr w:rsidR="009A1F02" w14:paraId="4D43FA7E" w14:textId="77777777">
                        <w:tc>
                          <w:tcPr>
                            <w:tcW w:w="101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8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HIF1A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9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A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0.646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B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0.280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C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-0.193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D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0.075</w:t>
                            </w:r>
                          </w:p>
                        </w:tc>
                      </w:tr>
                      <w:tr w:rsidR="009A1F02" w14:paraId="4D43FA85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7F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HK2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0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1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0.401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2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3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-0.051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4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0.141</w:t>
                            </w:r>
                          </w:p>
                        </w:tc>
                      </w:tr>
                      <w:tr w:rsidR="009A1F02" w14:paraId="4D43FA8C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6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HSPA5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7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8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9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A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B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</w:tr>
                      <w:tr w:rsidR="009A1F02" w14:paraId="4D43FA93" w14:textId="77777777">
                        <w:trPr>
                          <w:trHeight w:val="194"/>
                        </w:trPr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D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ITGA3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E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-2.289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8F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-2.463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0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A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A"/>
                                <w:sz w:val="16"/>
                                <w:szCs w:val="16"/>
                              </w:rPr>
                              <w:t>-2.063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1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-2.689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2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-2.289</w:t>
                            </w:r>
                          </w:p>
                        </w:tc>
                      </w:tr>
                      <w:tr w:rsidR="009A1F02" w14:paraId="4D43FA9A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4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M6PR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5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-0.687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6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-0.264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7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-0.871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8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-0.285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9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-0.697</w:t>
                            </w:r>
                          </w:p>
                        </w:tc>
                      </w:tr>
                      <w:tr w:rsidR="009A1F02" w14:paraId="4D43FAA1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B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MYH9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C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-1.756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D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-1.742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E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-2.554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9F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-2.105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0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-1.756</w:t>
                            </w:r>
                          </w:p>
                        </w:tc>
                      </w:tr>
                      <w:tr w:rsidR="009A1F02" w14:paraId="4D43FAA8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2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NECTIN2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3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4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5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6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7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</w:tr>
                      <w:tr w:rsidR="009A1F02" w14:paraId="4D43FAAF" w14:textId="77777777">
                        <w:trPr>
                          <w:trHeight w:val="98"/>
                        </w:trPr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9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NINL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A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-0.511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B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0.406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C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-0.364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D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-0.493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AE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-0.511</w:t>
                            </w:r>
                          </w:p>
                        </w:tc>
                      </w:tr>
                      <w:tr w:rsidR="009A1F02" w14:paraId="4D43FAB6" w14:textId="77777777">
                        <w:tc>
                          <w:tcPr>
                            <w:tcW w:w="101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0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PDE4D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1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-0.283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2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-0.406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3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4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-0.152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5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-0.283</w:t>
                            </w:r>
                          </w:p>
                        </w:tc>
                      </w:tr>
                      <w:tr w:rsidR="009A1F02" w14:paraId="4D43FABD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7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PLXND1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8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9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A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0.498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B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C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0.322</w:t>
                            </w:r>
                          </w:p>
                        </w:tc>
                      </w:tr>
                      <w:tr w:rsidR="009A1F02" w14:paraId="4D43FAC4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E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PXN 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BF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-0.786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0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-0.228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1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-0.148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2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-0.172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3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-0.168</w:t>
                            </w:r>
                          </w:p>
                        </w:tc>
                      </w:tr>
                      <w:tr w:rsidR="009A1F02" w14:paraId="4D43FACB" w14:textId="77777777">
                        <w:tc>
                          <w:tcPr>
                            <w:tcW w:w="101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5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SLC35A3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6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7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0.791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8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1.314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9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1.212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A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0.996</w:t>
                            </w:r>
                          </w:p>
                        </w:tc>
                      </w:tr>
                      <w:tr w:rsidR="009A1F02" w14:paraId="4D43FAD2" w14:textId="77777777">
                        <w:trPr>
                          <w:trHeight w:val="90"/>
                        </w:trPr>
                        <w:tc>
                          <w:tcPr>
                            <w:tcW w:w="101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C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SLC35D1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D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1.483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E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1.391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CF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1.665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D0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1.652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D1" w14:textId="77777777" w:rsidR="009A1F02" w:rsidRPr="00101BD8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01B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1.483</w:t>
                            </w:r>
                          </w:p>
                        </w:tc>
                      </w:tr>
                      <w:tr w:rsidR="009A1F02" w14:paraId="4D43FAD9" w14:textId="77777777"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D3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bookmarkStart w:id="11" w:name="__UnoMark__1648_1991833963"/>
                            <w:bookmarkStart w:id="12" w:name="__UnoMark__1647_1991833963"/>
                            <w:bookmarkEnd w:id="11"/>
                            <w:bookmarkEnd w:id="12"/>
                            <w:r w:rsidRPr="00F62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VPS26A 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D4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bookmarkStart w:id="13" w:name="__UnoMark__1650_1991833963"/>
                            <w:bookmarkStart w:id="14" w:name="__UnoMark__1649_1991833963"/>
                            <w:bookmarkEnd w:id="13"/>
                            <w:bookmarkEnd w:id="14"/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D5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bookmarkStart w:id="15" w:name="__UnoMark__1652_1991833963"/>
                            <w:bookmarkStart w:id="16" w:name="__UnoMark__1651_1991833963"/>
                            <w:bookmarkEnd w:id="15"/>
                            <w:bookmarkEnd w:id="16"/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D6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bookmarkStart w:id="17" w:name="__UnoMark__1654_1991833963"/>
                            <w:bookmarkStart w:id="18" w:name="__UnoMark__1653_1991833963"/>
                            <w:bookmarkEnd w:id="17"/>
                            <w:bookmarkEnd w:id="18"/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D7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bookmarkStart w:id="19" w:name="__UnoMark__1656_1991833963"/>
                            <w:bookmarkStart w:id="20" w:name="__UnoMark__1655_1991833963"/>
                            <w:bookmarkEnd w:id="19"/>
                            <w:bookmarkEnd w:id="20"/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14:paraId="4D43FAD8" w14:textId="77777777" w:rsidR="009A1F02" w:rsidRPr="00F62755" w:rsidRDefault="00477BF0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bookmarkStart w:id="21" w:name="__UnoMark__1657_1991833963"/>
                            <w:bookmarkEnd w:id="21"/>
                            <w:r w:rsidRPr="00F62755">
                              <w:rPr>
                                <w:rFonts w:ascii="Times New Roman" w:hAnsi="Times New Roman" w:cs="Times New Roman"/>
                                <w:color w:val="333333"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</w:tc>
                      </w:tr>
                    </w:tbl>
                    <w:p w14:paraId="4D43FADA" w14:textId="77777777" w:rsidR="009A1F02" w:rsidRDefault="009A1F02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4D43F95A" w14:textId="7396FC7D" w:rsidR="009A1F02" w:rsidRPr="000B14F9" w:rsidRDefault="00CA76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Supplementary file 1c</w:t>
      </w:r>
      <w:r w:rsidR="00477BF0" w:rsidRPr="000B14F9">
        <w:rPr>
          <w:rFonts w:ascii="Times New Roman" w:hAnsi="Times New Roman" w:cs="Times New Roman"/>
          <w:b/>
          <w:bCs/>
        </w:rPr>
        <w:t xml:space="preserve">. </w:t>
      </w:r>
      <w:r w:rsidR="00477BF0" w:rsidRPr="000B14F9">
        <w:rPr>
          <w:rFonts w:ascii="Times New Roman" w:hAnsi="Times New Roman" w:cs="Times New Roman"/>
        </w:rPr>
        <w:t xml:space="preserve">Log2fc values from the chondrogenesis microarray study. </w:t>
      </w:r>
      <w:r w:rsidR="0023436C" w:rsidRPr="000B14F9">
        <w:rPr>
          <w:rFonts w:ascii="Times New Roman" w:hAnsi="Times New Roman" w:cs="Times New Roman"/>
        </w:rPr>
        <w:t xml:space="preserve">The </w:t>
      </w:r>
      <w:r w:rsidR="00477BF0" w:rsidRPr="000B14F9">
        <w:rPr>
          <w:rFonts w:ascii="Times New Roman" w:hAnsi="Times New Roman" w:cs="Times New Roman"/>
        </w:rPr>
        <w:t>21 genes</w:t>
      </w:r>
      <w:r w:rsidR="0023436C" w:rsidRPr="000B14F9">
        <w:rPr>
          <w:rFonts w:ascii="Times New Roman" w:hAnsi="Times New Roman" w:cs="Times New Roman"/>
        </w:rPr>
        <w:t xml:space="preserve"> shown</w:t>
      </w:r>
      <w:r w:rsidR="00477BF0" w:rsidRPr="000B14F9">
        <w:rPr>
          <w:rFonts w:ascii="Times New Roman" w:hAnsi="Times New Roman" w:cs="Times New Roman"/>
        </w:rPr>
        <w:t xml:space="preserve"> were found through bioinformatic analysis of the </w:t>
      </w:r>
      <w:proofErr w:type="spellStart"/>
      <w:r w:rsidR="00477BF0" w:rsidRPr="000B14F9">
        <w:rPr>
          <w:rFonts w:ascii="Times New Roman" w:hAnsi="Times New Roman" w:cs="Times New Roman"/>
        </w:rPr>
        <w:t>RNAseq</w:t>
      </w:r>
      <w:proofErr w:type="spellEnd"/>
      <w:r w:rsidR="00477BF0" w:rsidRPr="000B14F9">
        <w:rPr>
          <w:rFonts w:ascii="Times New Roman" w:hAnsi="Times New Roman" w:cs="Times New Roman"/>
        </w:rPr>
        <w:t xml:space="preserve"> data. Values that are bold </w:t>
      </w:r>
      <w:r w:rsidR="0023436C" w:rsidRPr="000B14F9">
        <w:rPr>
          <w:rFonts w:ascii="Times New Roman" w:hAnsi="Times New Roman" w:cs="Times New Roman"/>
        </w:rPr>
        <w:t>were</w:t>
      </w:r>
      <w:r w:rsidR="00477BF0" w:rsidRPr="000B14F9">
        <w:rPr>
          <w:rFonts w:ascii="Times New Roman" w:hAnsi="Times New Roman" w:cs="Times New Roman"/>
        </w:rPr>
        <w:t xml:space="preserve"> significantly differentially expressed (adjusted P value is less than 0.05). NA means the gene </w:t>
      </w:r>
      <w:r w:rsidR="005C101B" w:rsidRPr="000B14F9">
        <w:rPr>
          <w:rFonts w:ascii="Times New Roman" w:hAnsi="Times New Roman" w:cs="Times New Roman"/>
        </w:rPr>
        <w:t>were</w:t>
      </w:r>
      <w:r w:rsidR="00477BF0" w:rsidRPr="000B14F9">
        <w:rPr>
          <w:rFonts w:ascii="Times New Roman" w:hAnsi="Times New Roman" w:cs="Times New Roman"/>
        </w:rPr>
        <w:t xml:space="preserve"> not found in the study.</w:t>
      </w:r>
    </w:p>
    <w:p w14:paraId="13BB9B58" w14:textId="6D865765" w:rsidR="00D31315" w:rsidRPr="000B14F9" w:rsidRDefault="00D31315">
      <w:pPr>
        <w:spacing w:line="360" w:lineRule="auto"/>
        <w:rPr>
          <w:rFonts w:ascii="Times New Roman" w:hAnsi="Times New Roman" w:cs="Times New Roman"/>
        </w:rPr>
      </w:pPr>
    </w:p>
    <w:p w14:paraId="55D3B55A" w14:textId="35E11AAF" w:rsidR="00F03D49" w:rsidRPr="000B14F9" w:rsidRDefault="00F03D49">
      <w:pPr>
        <w:spacing w:line="360" w:lineRule="auto"/>
        <w:rPr>
          <w:rFonts w:ascii="Times New Roman" w:hAnsi="Times New Roman" w:cs="Times New Roman"/>
        </w:rPr>
      </w:pPr>
    </w:p>
    <w:p w14:paraId="17C96F03" w14:textId="25B48BDA" w:rsidR="00F03D49" w:rsidRPr="000B14F9" w:rsidRDefault="00F03D49">
      <w:pPr>
        <w:spacing w:line="360" w:lineRule="auto"/>
        <w:rPr>
          <w:rFonts w:ascii="Times New Roman" w:hAnsi="Times New Roman" w:cs="Times New Roman"/>
        </w:rPr>
      </w:pPr>
    </w:p>
    <w:p w14:paraId="1A65E1CB" w14:textId="5193FA0B" w:rsidR="00F03D49" w:rsidRPr="000B14F9" w:rsidRDefault="00F03D49">
      <w:pPr>
        <w:spacing w:line="360" w:lineRule="auto"/>
        <w:rPr>
          <w:rFonts w:ascii="Times New Roman" w:hAnsi="Times New Roman" w:cs="Times New Roman"/>
        </w:rPr>
      </w:pPr>
    </w:p>
    <w:p w14:paraId="3124D11B" w14:textId="6C76B712" w:rsidR="00F03D49" w:rsidRPr="000B14F9" w:rsidRDefault="00F03D49">
      <w:pPr>
        <w:spacing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508"/>
        <w:tblW w:w="8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231"/>
        <w:gridCol w:w="845"/>
        <w:gridCol w:w="851"/>
        <w:gridCol w:w="845"/>
        <w:gridCol w:w="851"/>
        <w:gridCol w:w="851"/>
        <w:gridCol w:w="851"/>
        <w:gridCol w:w="1005"/>
        <w:gridCol w:w="831"/>
        <w:gridCol w:w="938"/>
      </w:tblGrid>
      <w:tr w:rsidR="002F7086" w:rsidRPr="000B14F9" w14:paraId="6872C522" w14:textId="77777777" w:rsidTr="002F7086">
        <w:trPr>
          <w:trHeight w:val="498"/>
        </w:trPr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DA602C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lastRenderedPageBreak/>
              <w:t>Gene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4C65A8C" w14:textId="77777777" w:rsidR="002F7086" w:rsidRPr="00F62755" w:rsidRDefault="002F7086" w:rsidP="002F708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Huynh</w:t>
            </w:r>
          </w:p>
          <w:p w14:paraId="588C9229" w14:textId="77777777" w:rsidR="002F7086" w:rsidRPr="00F62755" w:rsidRDefault="002F7086" w:rsidP="002F7086">
            <w:pPr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D1/D0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3D01EE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Huynh</w:t>
            </w:r>
          </w:p>
          <w:p w14:paraId="023EBFB1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D3/D1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C4CA41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Huynh</w:t>
            </w:r>
          </w:p>
          <w:p w14:paraId="6341034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D7/D3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028306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Huynh</w:t>
            </w:r>
          </w:p>
          <w:p w14:paraId="30D5EFA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D14/</w:t>
            </w:r>
          </w:p>
          <w:p w14:paraId="1A57CCC3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D7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5570851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Huynh</w:t>
            </w:r>
          </w:p>
          <w:p w14:paraId="66E6DD1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D21/</w:t>
            </w:r>
          </w:p>
          <w:p w14:paraId="41BCE179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D7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622AD30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Huynh</w:t>
            </w:r>
          </w:p>
          <w:p w14:paraId="7B5AAFD3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D21/</w:t>
            </w:r>
          </w:p>
          <w:p w14:paraId="611823F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D14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629A84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Huang</w:t>
            </w:r>
          </w:p>
          <w:p w14:paraId="372A9AC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MSC28/</w:t>
            </w:r>
          </w:p>
          <w:p w14:paraId="78812B4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MSC0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E66DC60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Huang</w:t>
            </w:r>
          </w:p>
          <w:p w14:paraId="1B2119B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c28/</w:t>
            </w:r>
          </w:p>
          <w:p w14:paraId="5FE4E00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MSC0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A72E56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Huang</w:t>
            </w:r>
          </w:p>
          <w:p w14:paraId="54D8569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c28/</w:t>
            </w:r>
          </w:p>
          <w:p w14:paraId="0A7FEB4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MSC28</w:t>
            </w:r>
          </w:p>
        </w:tc>
      </w:tr>
      <w:tr w:rsidR="002F7086" w:rsidRPr="000B14F9" w14:paraId="071A5488" w14:textId="77777777" w:rsidTr="002F7086">
        <w:trPr>
          <w:trHeight w:val="222"/>
        </w:trPr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601933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ABHD17C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579E4CC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-1.15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04B3FF3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-0.417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1E11EF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0.107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46D29A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-0.373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AE4535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-0.173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45E491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0.201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0269D0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-0.222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46396D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-0.214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B9ED33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0.007</w:t>
            </w:r>
          </w:p>
        </w:tc>
      </w:tr>
      <w:tr w:rsidR="002F7086" w:rsidRPr="000B14F9" w14:paraId="40D6BFE8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8298D9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ATP13A2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D28DB4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-0.387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371FAD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-0.698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6B07965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0.577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B2E048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-0.06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F71DF4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-0.208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E9088D5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-0.14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9DE108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-0.07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72CA08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0.355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617F9C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0.425</w:t>
            </w:r>
          </w:p>
        </w:tc>
      </w:tr>
      <w:tr w:rsidR="002F7086" w:rsidRPr="000B14F9" w14:paraId="1F878BA0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98CF4F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CAV1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F9F28E1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-0.99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7F04EE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-0.221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910B86E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180481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-0.323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15AD5E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0.0429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4CCCB33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0.366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F9C1390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-0.572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1A7247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-0.207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42F8ED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0.365</w:t>
            </w:r>
          </w:p>
        </w:tc>
      </w:tr>
      <w:tr w:rsidR="002F7086" w:rsidRPr="000B14F9" w14:paraId="4E4E76FD" w14:textId="77777777" w:rsidTr="002F7086">
        <w:trPr>
          <w:trHeight w:val="90"/>
        </w:trPr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E043179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CTSL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1EAB935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-0.957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4D026A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-0.0991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068C7F0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-0.518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ECB1D2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-0.279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12A284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-0.177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57EDB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D47F2C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C399FF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9B9F73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</w:tr>
      <w:tr w:rsidR="002F7086" w:rsidRPr="000B14F9" w14:paraId="0EA9E4EB" w14:textId="77777777" w:rsidTr="002F7086">
        <w:tc>
          <w:tcPr>
            <w:tcW w:w="1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337989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DDR1</w:t>
            </w:r>
          </w:p>
        </w:tc>
        <w:tc>
          <w:tcPr>
            <w:tcW w:w="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6E6643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1.18</w:t>
            </w:r>
          </w:p>
        </w:tc>
        <w:tc>
          <w:tcPr>
            <w:tcW w:w="7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F9ED5F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-0.681</w:t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B832BB1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-0.145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22FD960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0.076</w:t>
            </w: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0B31AE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21CFB3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0.123</w:t>
            </w:r>
          </w:p>
        </w:tc>
        <w:tc>
          <w:tcPr>
            <w:tcW w:w="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CDF711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0.395</w:t>
            </w:r>
          </w:p>
        </w:tc>
        <w:tc>
          <w:tcPr>
            <w:tcW w:w="9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303151D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0.636</w:t>
            </w:r>
          </w:p>
        </w:tc>
        <w:tc>
          <w:tcPr>
            <w:tcW w:w="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84DE07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0.241</w:t>
            </w:r>
          </w:p>
        </w:tc>
      </w:tr>
      <w:tr w:rsidR="002F7086" w:rsidRPr="000B14F9" w14:paraId="7C03B053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6BFC61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FZD6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6202FF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-0.362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BDCB9A6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-0.763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DCAE182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-0.367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B3A07A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0.104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C4459D3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0.41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536CA6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0.306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20051B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14CF55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06DB69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</w:tr>
      <w:tr w:rsidR="002F7086" w:rsidRPr="000B14F9" w14:paraId="0F7171F8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49053B1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GIT1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FE78AB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0.188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0C23B8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0.0364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67316E5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-0.352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842090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-0.354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86180CC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-0.48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F970CD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-0.126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0D4822C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-0.472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392CBB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-0.354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19F183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0.238</w:t>
            </w:r>
          </w:p>
        </w:tc>
      </w:tr>
      <w:tr w:rsidR="002F7086" w:rsidRPr="000B14F9" w14:paraId="2875FF09" w14:textId="77777777" w:rsidTr="002F7086">
        <w:tc>
          <w:tcPr>
            <w:tcW w:w="1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E2DE51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HIF1A</w:t>
            </w:r>
          </w:p>
        </w:tc>
        <w:tc>
          <w:tcPr>
            <w:tcW w:w="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1BADE2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-0.686</w:t>
            </w:r>
          </w:p>
        </w:tc>
        <w:tc>
          <w:tcPr>
            <w:tcW w:w="7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8E9517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0.011</w:t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E801A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  <w:r w:rsidRPr="00F62755">
              <w:rPr>
                <w:rFonts w:ascii="Times New Roman" w:hAnsi="Times New Roman" w:cs="Times New Roman"/>
                <w:bCs/>
                <w:color w:val="333333"/>
              </w:rPr>
              <w:t>0.059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49423F6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0.581</w:t>
            </w: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2344200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0.759</w:t>
            </w:r>
          </w:p>
        </w:tc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9D4C53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0.178</w:t>
            </w:r>
          </w:p>
        </w:tc>
        <w:tc>
          <w:tcPr>
            <w:tcW w:w="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29F29FE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0.56</w:t>
            </w:r>
          </w:p>
        </w:tc>
        <w:tc>
          <w:tcPr>
            <w:tcW w:w="9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F1AF31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0.344</w:t>
            </w:r>
          </w:p>
        </w:tc>
        <w:tc>
          <w:tcPr>
            <w:tcW w:w="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7EC1F35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-0.216</w:t>
            </w:r>
          </w:p>
        </w:tc>
      </w:tr>
      <w:tr w:rsidR="002F7086" w:rsidRPr="000B14F9" w14:paraId="1A4BBBC4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1C5BA6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HK2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98C31B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0.556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25B4951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-0.212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3185F21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-1.99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9061908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-0.645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9FB208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-0.552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21C4220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0.093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1217FF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-0.325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D382038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0.832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D38E23A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1.16</w:t>
            </w:r>
          </w:p>
        </w:tc>
      </w:tr>
      <w:tr w:rsidR="002F7086" w:rsidRPr="000B14F9" w14:paraId="535485CB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66F08D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HSPA5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CB43578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2.89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87409F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-0.443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6B04777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-1.01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3B2732D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-1.42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FF9621C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-1.51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D35A11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-0.089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D70DB4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D99CF7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0B8244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</w:tr>
      <w:tr w:rsidR="002F7086" w:rsidRPr="000B14F9" w14:paraId="705A7FB9" w14:textId="77777777" w:rsidTr="002F7086">
        <w:trPr>
          <w:trHeight w:val="194"/>
        </w:trPr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C9D99F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ITGA3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5282457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-1.57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00723CE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-1.01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CF55599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-0.26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AE1BE8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-0.729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15702C1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-0.019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2118B7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0.709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6213166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-2.94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270DA9D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-4.78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E7F9A98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-1.84</w:t>
            </w:r>
          </w:p>
        </w:tc>
      </w:tr>
      <w:tr w:rsidR="002F7086" w:rsidRPr="000B14F9" w14:paraId="6F6CCDA9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AE2D97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M6PR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BBE5ED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-0.269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149FE9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0.056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EB859B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157B00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0.0286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C08ECD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-0.086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D73987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-0.115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6AD5104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-0.775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209F859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-0.991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389256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-0.216</w:t>
            </w:r>
          </w:p>
        </w:tc>
      </w:tr>
      <w:tr w:rsidR="002F7086" w:rsidRPr="000B14F9" w14:paraId="02F77272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C1AC64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MYH9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A366631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-0.236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3FB470F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-0.833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9E1DB73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8AC8BD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-0.144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E7C9DE0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-0.427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DC1891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-0.283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4B62F92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-1.69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C4BCEA0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-0.952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342C11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F62755">
              <w:rPr>
                <w:rFonts w:ascii="Times New Roman" w:hAnsi="Times New Roman" w:cs="Times New Roman"/>
                <w:b/>
                <w:bCs/>
                <w:color w:val="333333"/>
              </w:rPr>
              <w:t>0.734</w:t>
            </w:r>
          </w:p>
        </w:tc>
      </w:tr>
      <w:tr w:rsidR="002F7086" w:rsidRPr="000B14F9" w14:paraId="0B6C5591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9EE2B05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NECTIN2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0F5541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EA77E60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AA7ED2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7411D6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811A90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88F06C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203DCD5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3B975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2ACFA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</w:tr>
      <w:tr w:rsidR="002F7086" w:rsidRPr="000B14F9" w14:paraId="7EE2DCC9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61B5BB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NINL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29B471C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-1.18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A03FB20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0.513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5C5E181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0.176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368D46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-0.153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7A9324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0.133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0FADD35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  <w:r w:rsidRPr="00F62755">
              <w:rPr>
                <w:rFonts w:ascii="Times New Roman" w:hAnsi="Times New Roman" w:cs="Times New Roman"/>
                <w:bCs/>
                <w:color w:val="333333"/>
              </w:rPr>
              <w:t>-0.02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305070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2EC84E5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6B312B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</w:tr>
      <w:tr w:rsidR="002F7086" w:rsidRPr="000B14F9" w14:paraId="6098519A" w14:textId="77777777" w:rsidTr="002F7086">
        <w:tc>
          <w:tcPr>
            <w:tcW w:w="1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03CFC1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PDE4D</w:t>
            </w:r>
          </w:p>
        </w:tc>
        <w:tc>
          <w:tcPr>
            <w:tcW w:w="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E9FB59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0.909</w:t>
            </w:r>
          </w:p>
        </w:tc>
        <w:tc>
          <w:tcPr>
            <w:tcW w:w="7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005C395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-1.01</w:t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82D1CA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0.278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5B0C6F9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-0.162</w:t>
            </w: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9CE20E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0.425</w:t>
            </w:r>
          </w:p>
        </w:tc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3D17E6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0.587</w:t>
            </w:r>
          </w:p>
        </w:tc>
        <w:tc>
          <w:tcPr>
            <w:tcW w:w="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6EB4DFA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0.605</w:t>
            </w:r>
          </w:p>
        </w:tc>
        <w:tc>
          <w:tcPr>
            <w:tcW w:w="9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C1B1C67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0.684</w:t>
            </w:r>
          </w:p>
        </w:tc>
        <w:tc>
          <w:tcPr>
            <w:tcW w:w="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71D782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0.078</w:t>
            </w:r>
          </w:p>
        </w:tc>
      </w:tr>
      <w:tr w:rsidR="002F7086" w:rsidRPr="000B14F9" w14:paraId="30062632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E7F796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PLXND1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B624DCD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-0.608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54F66F8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-0.81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22E2C75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06C61B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0.139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8ED81D1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0.173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A9A350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0.034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8F1EC99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-1.46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40E57E4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-1.59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54E830C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-0.134</w:t>
            </w:r>
          </w:p>
        </w:tc>
      </w:tr>
      <w:tr w:rsidR="002F7086" w:rsidRPr="000B14F9" w14:paraId="049AE632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6F426E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 xml:space="preserve">PXN 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F85447D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-1.01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6A11780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-0.599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D0F43C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DA8A8B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-0.226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A5DA34A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-0.123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54E1EE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0.103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103852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F17830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40A9249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</w:tr>
      <w:tr w:rsidR="002F7086" w:rsidRPr="000B14F9" w14:paraId="26E65291" w14:textId="77777777" w:rsidTr="002F7086">
        <w:tc>
          <w:tcPr>
            <w:tcW w:w="1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57DC050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SLC35A3</w:t>
            </w:r>
          </w:p>
        </w:tc>
        <w:tc>
          <w:tcPr>
            <w:tcW w:w="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447A71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0.424</w:t>
            </w:r>
          </w:p>
        </w:tc>
        <w:tc>
          <w:tcPr>
            <w:tcW w:w="7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BE1D1A8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-0.278</w:t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134EBA1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-0.278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64051E9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C9329F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0.343</w:t>
            </w:r>
          </w:p>
        </w:tc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4BEC0A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0.168</w:t>
            </w:r>
          </w:p>
        </w:tc>
        <w:tc>
          <w:tcPr>
            <w:tcW w:w="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4F1965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3207E7D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0A14BD0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NA</w:t>
            </w:r>
          </w:p>
        </w:tc>
      </w:tr>
      <w:tr w:rsidR="002F7086" w:rsidRPr="000B14F9" w14:paraId="2B7EDFAC" w14:textId="77777777" w:rsidTr="002F7086">
        <w:tc>
          <w:tcPr>
            <w:tcW w:w="1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CFA3CA5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>SLC35D1</w:t>
            </w:r>
          </w:p>
        </w:tc>
        <w:tc>
          <w:tcPr>
            <w:tcW w:w="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6F57A1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0.381</w:t>
            </w:r>
          </w:p>
        </w:tc>
        <w:tc>
          <w:tcPr>
            <w:tcW w:w="7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2594016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-0.143</w:t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4FC5845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0.616</w:t>
            </w:r>
          </w:p>
        </w:tc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FD32575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0.764</w:t>
            </w: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250E3E8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01BD8">
              <w:rPr>
                <w:rFonts w:ascii="Times New Roman" w:hAnsi="Times New Roman" w:cs="Times New Roman"/>
                <w:b/>
                <w:bCs/>
                <w:color w:val="333333"/>
              </w:rPr>
              <w:t>0.798</w:t>
            </w:r>
          </w:p>
        </w:tc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443EC0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0.0345</w:t>
            </w:r>
          </w:p>
        </w:tc>
        <w:tc>
          <w:tcPr>
            <w:tcW w:w="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CC3DECD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-1.18</w:t>
            </w:r>
          </w:p>
        </w:tc>
        <w:tc>
          <w:tcPr>
            <w:tcW w:w="9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147592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0.158</w:t>
            </w:r>
          </w:p>
        </w:tc>
        <w:tc>
          <w:tcPr>
            <w:tcW w:w="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9332E2B" w14:textId="77777777" w:rsidR="002F7086" w:rsidRPr="00101BD8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BD8">
              <w:rPr>
                <w:rFonts w:ascii="Times New Roman" w:hAnsi="Times New Roman" w:cs="Times New Roman"/>
                <w:b/>
                <w:bCs/>
              </w:rPr>
              <w:t>1.34</w:t>
            </w:r>
          </w:p>
        </w:tc>
      </w:tr>
      <w:tr w:rsidR="002F7086" w:rsidRPr="000B14F9" w14:paraId="23C274F7" w14:textId="77777777" w:rsidTr="002F7086"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D57835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2755">
              <w:rPr>
                <w:rFonts w:ascii="Times New Roman" w:hAnsi="Times New Roman" w:cs="Times New Roman"/>
                <w:i/>
                <w:iCs/>
              </w:rPr>
              <w:t xml:space="preserve">VPS26A 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1577FFB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-0.949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4D5A5A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-0.364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34035CE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-0.278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15D06B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-0.397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8D75D04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-0.114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1847AF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62755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382C742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-0.773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B232223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-1.19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DE19FF7" w14:textId="77777777" w:rsidR="002F7086" w:rsidRPr="00F62755" w:rsidRDefault="002F7086" w:rsidP="002F7086">
            <w:pPr>
              <w:widowControl w:val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F62755">
              <w:rPr>
                <w:rFonts w:ascii="Times New Roman" w:hAnsi="Times New Roman" w:cs="Times New Roman"/>
                <w:color w:val="333333"/>
              </w:rPr>
              <w:t>-0.422</w:t>
            </w:r>
          </w:p>
        </w:tc>
      </w:tr>
    </w:tbl>
    <w:p w14:paraId="215A2B92" w14:textId="1B464799" w:rsidR="00F03D49" w:rsidRPr="000B14F9" w:rsidRDefault="00F03D49">
      <w:pPr>
        <w:spacing w:line="360" w:lineRule="auto"/>
        <w:rPr>
          <w:rFonts w:ascii="Times New Roman" w:hAnsi="Times New Roman" w:cs="Times New Roman"/>
        </w:rPr>
      </w:pPr>
    </w:p>
    <w:p w14:paraId="7ACB39CA" w14:textId="3BE2BFB1" w:rsidR="00267FE7" w:rsidRPr="000B14F9" w:rsidRDefault="00B325D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Supplementary file 1d</w:t>
      </w:r>
      <w:r w:rsidR="009C3AB7" w:rsidRPr="000B14F9">
        <w:rPr>
          <w:rFonts w:ascii="Times New Roman" w:hAnsi="Times New Roman" w:cs="Times New Roman"/>
          <w:b/>
          <w:bCs/>
        </w:rPr>
        <w:t xml:space="preserve">. </w:t>
      </w:r>
      <w:r w:rsidR="009C3AB7" w:rsidRPr="000B14F9">
        <w:rPr>
          <w:rFonts w:ascii="Times New Roman" w:hAnsi="Times New Roman" w:cs="Times New Roman"/>
        </w:rPr>
        <w:t xml:space="preserve">Log2fc values from the 21 </w:t>
      </w:r>
      <w:r w:rsidR="009C3AB7" w:rsidRPr="000B14F9">
        <w:rPr>
          <w:rFonts w:ascii="Times New Roman" w:hAnsi="Times New Roman" w:cs="Times New Roman"/>
          <w:i/>
          <w:iCs/>
        </w:rPr>
        <w:t>miR-199a/b-5p</w:t>
      </w:r>
      <w:r w:rsidR="009C3AB7" w:rsidRPr="000B14F9">
        <w:rPr>
          <w:rFonts w:ascii="Times New Roman" w:hAnsi="Times New Roman" w:cs="Times New Roman"/>
        </w:rPr>
        <w:t xml:space="preserve"> targets from bioinformatic analysis of the </w:t>
      </w:r>
      <w:proofErr w:type="spellStart"/>
      <w:r w:rsidR="009C3AB7" w:rsidRPr="000B14F9">
        <w:rPr>
          <w:rFonts w:ascii="Times New Roman" w:hAnsi="Times New Roman" w:cs="Times New Roman"/>
        </w:rPr>
        <w:t>RNAseq</w:t>
      </w:r>
      <w:proofErr w:type="spellEnd"/>
      <w:r w:rsidR="009C3AB7" w:rsidRPr="000B14F9">
        <w:rPr>
          <w:rFonts w:ascii="Times New Roman" w:hAnsi="Times New Roman" w:cs="Times New Roman"/>
        </w:rPr>
        <w:t xml:space="preserve"> data. Results from </w:t>
      </w:r>
      <w:r w:rsidR="009C3AB7" w:rsidRPr="000B14F9">
        <w:rPr>
          <w:rFonts w:ascii="Times New Roman" w:hAnsi="Times New Roman" w:cs="Times New Roman"/>
          <w:i/>
          <w:iCs/>
        </w:rPr>
        <w:t>Huynh et al (2019)</w:t>
      </w:r>
      <w:r w:rsidR="009C3AB7" w:rsidRPr="000B14F9">
        <w:rPr>
          <w:rFonts w:ascii="Times New Roman" w:hAnsi="Times New Roman" w:cs="Times New Roman"/>
        </w:rPr>
        <w:t xml:space="preserve"> and </w:t>
      </w:r>
      <w:r w:rsidR="009C3AB7" w:rsidRPr="000B14F9">
        <w:rPr>
          <w:rFonts w:ascii="Times New Roman" w:hAnsi="Times New Roman" w:cs="Times New Roman"/>
          <w:i/>
          <w:iCs/>
        </w:rPr>
        <w:t>Huang et al (2010)</w:t>
      </w:r>
      <w:r w:rsidR="009C3AB7" w:rsidRPr="000B14F9">
        <w:rPr>
          <w:rFonts w:ascii="Times New Roman" w:hAnsi="Times New Roman" w:cs="Times New Roman"/>
        </w:rPr>
        <w:t xml:space="preserve"> are </w:t>
      </w:r>
      <w:r w:rsidR="00AD26CC">
        <w:rPr>
          <w:rFonts w:ascii="Times New Roman" w:hAnsi="Times New Roman" w:cs="Times New Roman"/>
        </w:rPr>
        <w:t xml:space="preserve">depicted since these are present in the </w:t>
      </w:r>
      <w:r w:rsidR="009C3AB7" w:rsidRPr="000B14F9">
        <w:rPr>
          <w:rFonts w:ascii="Times New Roman" w:hAnsi="Times New Roman" w:cs="Times New Roman"/>
        </w:rPr>
        <w:t xml:space="preserve">datasets </w:t>
      </w:r>
      <w:r w:rsidR="00AD26CC">
        <w:rPr>
          <w:rFonts w:ascii="Times New Roman" w:hAnsi="Times New Roman" w:cs="Times New Roman"/>
        </w:rPr>
        <w:t xml:space="preserve">within the </w:t>
      </w:r>
      <w:proofErr w:type="spellStart"/>
      <w:r w:rsidR="009C3AB7" w:rsidRPr="000B14F9">
        <w:rPr>
          <w:rFonts w:ascii="Times New Roman" w:hAnsi="Times New Roman" w:cs="Times New Roman"/>
          <w:i/>
          <w:iCs/>
        </w:rPr>
        <w:t>SkeletalVis</w:t>
      </w:r>
      <w:proofErr w:type="spellEnd"/>
      <w:r w:rsidR="009C3AB7" w:rsidRPr="000B14F9">
        <w:rPr>
          <w:rFonts w:ascii="Times New Roman" w:hAnsi="Times New Roman" w:cs="Times New Roman"/>
          <w:i/>
          <w:iCs/>
        </w:rPr>
        <w:t xml:space="preserve"> </w:t>
      </w:r>
      <w:r w:rsidR="009C3AB7" w:rsidRPr="000B14F9">
        <w:rPr>
          <w:rFonts w:ascii="Times New Roman" w:hAnsi="Times New Roman" w:cs="Times New Roman"/>
        </w:rPr>
        <w:t>repository</w:t>
      </w:r>
      <w:r w:rsidR="00183C8E">
        <w:rPr>
          <w:rFonts w:ascii="Times New Roman" w:hAnsi="Times New Roman" w:cs="Times New Roman"/>
        </w:rPr>
        <w:t xml:space="preserve"> and identified with the </w:t>
      </w:r>
      <w:r w:rsidR="009C3AB7" w:rsidRPr="000B14F9">
        <w:rPr>
          <w:rFonts w:ascii="Times New Roman" w:hAnsi="Times New Roman" w:cs="Times New Roman"/>
        </w:rPr>
        <w:t xml:space="preserve">keywords “Chondrogenesis” and “MSC differentiation”. Significantly differentially expressed genes with an adjusted P value of less than 0.05 are bold. NA means the gene was not found in the study. Data from </w:t>
      </w:r>
      <w:r w:rsidR="009C3AB7" w:rsidRPr="000B14F9">
        <w:rPr>
          <w:rFonts w:ascii="Times New Roman" w:hAnsi="Times New Roman" w:cs="Times New Roman"/>
          <w:i/>
          <w:iCs/>
        </w:rPr>
        <w:t>Huynh et al (2019)</w:t>
      </w:r>
      <w:r w:rsidR="009C3AB7" w:rsidRPr="000B14F9">
        <w:rPr>
          <w:rFonts w:ascii="Times New Roman" w:hAnsi="Times New Roman" w:cs="Times New Roman"/>
        </w:rPr>
        <w:t xml:space="preserve"> consisted of time points: days 0 1, 3, 7, 14 and 21 after chondrogenesis initiation and the data underwent step-wise DE analysis in </w:t>
      </w:r>
      <w:proofErr w:type="spellStart"/>
      <w:r w:rsidR="009C3AB7" w:rsidRPr="000B14F9">
        <w:rPr>
          <w:rFonts w:ascii="Times New Roman" w:hAnsi="Times New Roman" w:cs="Times New Roman"/>
          <w:i/>
          <w:iCs/>
        </w:rPr>
        <w:t>SkeletalVis</w:t>
      </w:r>
      <w:proofErr w:type="spellEnd"/>
      <w:r w:rsidR="009C3AB7" w:rsidRPr="000B14F9">
        <w:rPr>
          <w:rFonts w:ascii="Times New Roman" w:hAnsi="Times New Roman" w:cs="Times New Roman"/>
        </w:rPr>
        <w:t xml:space="preserve">. Data from </w:t>
      </w:r>
      <w:r w:rsidR="009C3AB7" w:rsidRPr="000B14F9">
        <w:rPr>
          <w:rFonts w:ascii="Times New Roman" w:hAnsi="Times New Roman" w:cs="Times New Roman"/>
          <w:i/>
          <w:iCs/>
        </w:rPr>
        <w:t>Huang et al (2010)</w:t>
      </w:r>
      <w:r w:rsidR="009C3AB7" w:rsidRPr="000B14F9">
        <w:rPr>
          <w:rFonts w:ascii="Times New Roman" w:hAnsi="Times New Roman" w:cs="Times New Roman"/>
        </w:rPr>
        <w:t xml:space="preserve"> consisted of chondrogenesis (c) or MSC samples measured at days 0 or 28, and these have been contrasted in </w:t>
      </w:r>
      <w:proofErr w:type="spellStart"/>
      <w:r w:rsidR="009C3AB7" w:rsidRPr="000B14F9">
        <w:rPr>
          <w:rFonts w:ascii="Times New Roman" w:hAnsi="Times New Roman" w:cs="Times New Roman"/>
          <w:i/>
          <w:iCs/>
        </w:rPr>
        <w:t>SkeletalVis</w:t>
      </w:r>
      <w:proofErr w:type="spellEnd"/>
      <w:r w:rsidR="009C3AB7" w:rsidRPr="000B14F9">
        <w:rPr>
          <w:rFonts w:ascii="Times New Roman" w:hAnsi="Times New Roman" w:cs="Times New Roman"/>
        </w:rPr>
        <w:t xml:space="preserve">. </w:t>
      </w:r>
    </w:p>
    <w:p w14:paraId="7F05507A" w14:textId="09ED584D" w:rsidR="00D31315" w:rsidRPr="000B14F9" w:rsidRDefault="00D31315">
      <w:pPr>
        <w:spacing w:line="360" w:lineRule="auto"/>
        <w:rPr>
          <w:rFonts w:ascii="Times New Roman" w:hAnsi="Times New Roman" w:cs="Times New Roman"/>
        </w:rPr>
      </w:pPr>
    </w:p>
    <w:p w14:paraId="71613EBD" w14:textId="71517ACC" w:rsidR="00D31315" w:rsidRPr="000B14F9" w:rsidRDefault="00D31315">
      <w:pPr>
        <w:spacing w:line="360" w:lineRule="auto"/>
        <w:rPr>
          <w:rFonts w:ascii="Times New Roman" w:hAnsi="Times New Roman" w:cs="Times New Roman"/>
        </w:rPr>
      </w:pPr>
    </w:p>
    <w:p w14:paraId="0F875C20" w14:textId="56E5ED46" w:rsidR="00D31315" w:rsidRPr="000B14F9" w:rsidRDefault="00D31315">
      <w:pPr>
        <w:spacing w:line="360" w:lineRule="auto"/>
        <w:rPr>
          <w:rFonts w:ascii="Times New Roman" w:hAnsi="Times New Roman" w:cs="Times New Roman"/>
        </w:rPr>
      </w:pPr>
    </w:p>
    <w:p w14:paraId="677DBA28" w14:textId="4E882F90" w:rsidR="00D31315" w:rsidRPr="000B14F9" w:rsidRDefault="00D31315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page" w:horzAnchor="margin" w:tblpY="3541"/>
        <w:tblOverlap w:val="never"/>
        <w:tblW w:w="9551" w:type="dxa"/>
        <w:tblLook w:val="04A0" w:firstRow="1" w:lastRow="0" w:firstColumn="1" w:lastColumn="0" w:noHBand="0" w:noVBand="1"/>
      </w:tblPr>
      <w:tblGrid>
        <w:gridCol w:w="2711"/>
        <w:gridCol w:w="6927"/>
      </w:tblGrid>
      <w:tr w:rsidR="00EF6B29" w:rsidRPr="000B14F9" w14:paraId="0A921423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6DAF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lastRenderedPageBreak/>
              <w:t>Primer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9795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Sequence</w:t>
            </w:r>
          </w:p>
        </w:tc>
      </w:tr>
      <w:tr w:rsidR="00EF6B29" w:rsidRPr="000B14F9" w14:paraId="11DBD6A9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3080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SOX9 F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514E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ACTTGCACAACGCCGAG</w:t>
            </w:r>
          </w:p>
        </w:tc>
      </w:tr>
      <w:tr w:rsidR="00EF6B29" w:rsidRPr="000B14F9" w14:paraId="474B3F7A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C326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SOX9 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3A9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CTGGTACTTGTAATCCGGGTG</w:t>
            </w:r>
          </w:p>
        </w:tc>
      </w:tr>
      <w:tr w:rsidR="00EF6B29" w:rsidRPr="000B14F9" w14:paraId="4055F89B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174B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COL2A1 F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6846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AACCAGATTGAGAGCATCCG</w:t>
            </w:r>
          </w:p>
        </w:tc>
      </w:tr>
      <w:tr w:rsidR="00EF6B29" w:rsidRPr="000B14F9" w14:paraId="3C571752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2E79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COL2A1 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9B77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ACCTTCATGGCGTCCAAG</w:t>
            </w:r>
          </w:p>
        </w:tc>
      </w:tr>
      <w:tr w:rsidR="00EF6B29" w:rsidRPr="000B14F9" w14:paraId="12A9D670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7EA0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ACAN F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B82A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AGCGAGTTGTCATGGTCTG</w:t>
            </w:r>
          </w:p>
        </w:tc>
      </w:tr>
      <w:tr w:rsidR="00EF6B29" w:rsidRPr="000B14F9" w14:paraId="23040C77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3C7D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ACAN 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4AED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TGTGGGACTGAAGTTCTTGG</w:t>
            </w:r>
          </w:p>
        </w:tc>
      </w:tr>
      <w:tr w:rsidR="00EF6B29" w:rsidRPr="000B14F9" w14:paraId="703AC022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E4B4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FZD6 F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C56C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GAAGCAAAAAGACATGCACAGA</w:t>
            </w:r>
          </w:p>
        </w:tc>
      </w:tr>
      <w:tr w:rsidR="00EF6B29" w:rsidRPr="000B14F9" w14:paraId="2B1286BD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DAF4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FZD6 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8D31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TTCGACTTTCACTGATTGGATCT</w:t>
            </w:r>
          </w:p>
        </w:tc>
      </w:tr>
      <w:tr w:rsidR="00EF6B29" w:rsidRPr="000B14F9" w14:paraId="7ACEECD7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D6C2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ITGA3 F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78A4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GAGGACATGTGGCTTGGAGT</w:t>
            </w:r>
          </w:p>
        </w:tc>
      </w:tr>
      <w:tr w:rsidR="00EF6B29" w:rsidRPr="000B14F9" w14:paraId="59181A69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E176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ITGA3 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5CEE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GTAGCGGTGGGCACAGAC</w:t>
            </w:r>
          </w:p>
        </w:tc>
      </w:tr>
      <w:tr w:rsidR="00EF6B29" w:rsidRPr="000B14F9" w14:paraId="1EA690F4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030B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CAV1 F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68C1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ACAGCCCAGGGAAACCTC</w:t>
            </w:r>
          </w:p>
        </w:tc>
      </w:tr>
      <w:tr w:rsidR="00EF6B29" w:rsidRPr="000B14F9" w14:paraId="025D298E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9623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CAV1 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B114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CGGATGGGAACGGTGTAG</w:t>
            </w:r>
          </w:p>
        </w:tc>
      </w:tr>
      <w:tr w:rsidR="00EF6B29" w:rsidRPr="000B14F9" w14:paraId="6BBB9275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E588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6E0C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lang w:eastAsia="en-GB" w:bidi="ar-SA"/>
              </w:rPr>
            </w:pPr>
          </w:p>
        </w:tc>
      </w:tr>
      <w:tr w:rsidR="00EF6B29" w:rsidRPr="000B14F9" w14:paraId="7827663C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7304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hFZD6 IFC F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1221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GCTCGCTAGCCTCGATCTCTCGTTACTCAGAAGCAAA</w:t>
            </w:r>
          </w:p>
        </w:tc>
      </w:tr>
      <w:tr w:rsidR="00EF6B29" w:rsidRPr="000B14F9" w14:paraId="4693D8CC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FB84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hFZD6 IFC 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CA33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CGACTCTAGACTCGATGGCACTAATATCGCTATCACAC</w:t>
            </w:r>
          </w:p>
        </w:tc>
      </w:tr>
      <w:tr w:rsidR="00EF6B29" w:rsidRPr="000B14F9" w14:paraId="46B868F5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F4E2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hITGA3 IFC F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55B9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GCTCGCTAGCCTCGACGGACCCGCTATTATCAGATC</w:t>
            </w:r>
          </w:p>
        </w:tc>
      </w:tr>
      <w:tr w:rsidR="00EF6B29" w:rsidRPr="000B14F9" w14:paraId="203681D4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52C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hITGA3 IFC 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4E7B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CGACTCTAGACTCGACTGGGAGCTGTTTATTGGTCG</w:t>
            </w:r>
          </w:p>
        </w:tc>
      </w:tr>
      <w:tr w:rsidR="00EF6B29" w:rsidRPr="000B14F9" w14:paraId="245D068F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5DE2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hFZD6 mut F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85F6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GTGCATAGGTCACTTCGACTCTAACACAAATTTGCTTCTGAGTAACGAGA</w:t>
            </w:r>
          </w:p>
        </w:tc>
      </w:tr>
      <w:tr w:rsidR="00EF6B29" w:rsidRPr="000B14F9" w14:paraId="3187E82D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6DC6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hFZD6 mut 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05E5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TCTCGTTACTCAGAAGCAAATTTGTGTTAGAGTCGAAGTGACCTATGCAC</w:t>
            </w:r>
          </w:p>
        </w:tc>
      </w:tr>
      <w:tr w:rsidR="00EF6B29" w:rsidRPr="000B14F9" w14:paraId="3B546206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D2D9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hITGA3 mut1 F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BA22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GTGGCTCAAGATGGATCGACTCTGAAAGGGGGAGGTGTC</w:t>
            </w:r>
          </w:p>
        </w:tc>
      </w:tr>
      <w:tr w:rsidR="00EF6B29" w:rsidRPr="000B14F9" w14:paraId="668E3C18" w14:textId="77777777" w:rsidTr="00EF6B29">
        <w:trPr>
          <w:trHeight w:val="29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5872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hITGA3 mut1 R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E633" w14:textId="77777777" w:rsidR="00EF6B29" w:rsidRPr="000B14F9" w:rsidRDefault="00EF6B29" w:rsidP="00EF6B29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GACACCTCCCCCTTTCAGAGTCGATCCATCTTGAGCCAC</w:t>
            </w:r>
          </w:p>
        </w:tc>
      </w:tr>
    </w:tbl>
    <w:p w14:paraId="7BE95F8E" w14:textId="77777777" w:rsidR="00D91393" w:rsidRPr="000B14F9" w:rsidRDefault="00D91393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PlainTable2"/>
        <w:tblpPr w:leftFromText="180" w:rightFromText="180" w:vertAnchor="text" w:horzAnchor="margin" w:tblpY="-9275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21333E" w:rsidRPr="000B14F9" w14:paraId="16B8AF39" w14:textId="77777777" w:rsidTr="00213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noWrap/>
          </w:tcPr>
          <w:p w14:paraId="36C69F88" w14:textId="77777777" w:rsidR="0021333E" w:rsidRPr="000B14F9" w:rsidRDefault="0021333E" w:rsidP="0021333E">
            <w:pPr>
              <w:rPr>
                <w:rFonts w:ascii="Times New Roman" w:hAnsi="Times New Roman" w:cs="Times New Roman"/>
              </w:rPr>
            </w:pPr>
          </w:p>
          <w:p w14:paraId="2BEC79C4" w14:textId="77777777" w:rsidR="0021333E" w:rsidRPr="000B14F9" w:rsidRDefault="0021333E" w:rsidP="0021333E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</w:p>
        </w:tc>
      </w:tr>
      <w:tr w:rsidR="0021333E" w:rsidRPr="000B14F9" w14:paraId="1D51F15A" w14:textId="77777777" w:rsidTr="0021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noWrap/>
          </w:tcPr>
          <w:tbl>
            <w:tblPr>
              <w:tblW w:w="5100" w:type="dxa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  <w:gridCol w:w="1020"/>
              <w:gridCol w:w="1020"/>
            </w:tblGrid>
            <w:tr w:rsidR="004F279B" w:rsidRPr="000B14F9" w14:paraId="20796226" w14:textId="77777777" w:rsidTr="004F279B">
              <w:trPr>
                <w:trHeight w:val="29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F9153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</w:pPr>
                  <w:r w:rsidRPr="000B14F9"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  <w:t>Probe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6E65C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01CA7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82C94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2F18D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</w:tr>
            <w:tr w:rsidR="004F279B" w:rsidRPr="000B14F9" w14:paraId="6B76E4C2" w14:textId="77777777" w:rsidTr="004F279B">
              <w:trPr>
                <w:trHeight w:val="290"/>
              </w:trPr>
              <w:tc>
                <w:tcPr>
                  <w:tcW w:w="51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720EC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</w:pPr>
                  <w:r w:rsidRPr="000B14F9"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  <w:t>5'-FAM-TCCTTTGGTCGCTCGCTCCTCTCCC-TAMRA-3'</w:t>
                  </w:r>
                </w:p>
              </w:tc>
            </w:tr>
            <w:tr w:rsidR="004F279B" w:rsidRPr="000B14F9" w14:paraId="26CC8ED8" w14:textId="77777777" w:rsidTr="004F279B">
              <w:trPr>
                <w:trHeight w:val="29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2DD63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402FE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3B6EC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1D3DE6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C62F1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</w:tr>
            <w:tr w:rsidR="004F279B" w:rsidRPr="000B14F9" w14:paraId="1C0B781C" w14:textId="77777777" w:rsidTr="004F279B">
              <w:trPr>
                <w:trHeight w:val="290"/>
              </w:trPr>
              <w:tc>
                <w:tcPr>
                  <w:tcW w:w="51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0BF66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</w:pPr>
                  <w:r w:rsidRPr="000B14F9"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  <w:t>5'-FAM-TCTGGAGACTTCTGAACGAGAGCGA-IABkFQ-3'</w:t>
                  </w:r>
                </w:p>
              </w:tc>
            </w:tr>
            <w:tr w:rsidR="004F279B" w:rsidRPr="000B14F9" w14:paraId="4C5EC948" w14:textId="77777777" w:rsidTr="004F279B">
              <w:trPr>
                <w:trHeight w:val="29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B8BA8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9A2CA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E71BD7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3D5B5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CA48FC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</w:tr>
            <w:tr w:rsidR="004F279B" w:rsidRPr="000B14F9" w14:paraId="5E2220EB" w14:textId="77777777" w:rsidTr="004F279B">
              <w:trPr>
                <w:trHeight w:val="290"/>
              </w:trPr>
              <w:tc>
                <w:tcPr>
                  <w:tcW w:w="51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CB1E9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</w:pPr>
                  <w:r w:rsidRPr="000B14F9"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  <w:t>5'-FAM-AGACCTGAAACTCTGCCACCCTG-IABkFQ-3'</w:t>
                  </w:r>
                </w:p>
              </w:tc>
            </w:tr>
            <w:tr w:rsidR="004F279B" w:rsidRPr="000B14F9" w14:paraId="43E06014" w14:textId="77777777" w:rsidTr="004F279B">
              <w:trPr>
                <w:trHeight w:val="29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5B927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CE895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366AF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71727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FE2E6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</w:tr>
            <w:tr w:rsidR="004F279B" w:rsidRPr="000B14F9" w14:paraId="5E24FAAF" w14:textId="77777777" w:rsidTr="004F279B">
              <w:trPr>
                <w:trHeight w:val="290"/>
              </w:trPr>
              <w:tc>
                <w:tcPr>
                  <w:tcW w:w="51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2C6E5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</w:pPr>
                  <w:r w:rsidRPr="000B14F9"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  <w:t>5'-FAM-CTGGGTTTTCGTGACTCTGAGGGT-IABkFQ-3'</w:t>
                  </w:r>
                </w:p>
              </w:tc>
            </w:tr>
            <w:tr w:rsidR="004F279B" w:rsidRPr="000B14F9" w14:paraId="2B22BB37" w14:textId="77777777" w:rsidTr="004F279B">
              <w:trPr>
                <w:trHeight w:val="29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1EDF4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color w:val="000000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029671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5216A2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3B3DC9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E2874" w14:textId="77777777" w:rsidR="004F279B" w:rsidRPr="000B14F9" w:rsidRDefault="004F279B" w:rsidP="004F279B">
                  <w:pPr>
                    <w:framePr w:hSpace="180" w:wrap="around" w:vAnchor="text" w:hAnchor="margin" w:y="-9275"/>
                    <w:rPr>
                      <w:rFonts w:ascii="Times New Roman" w:eastAsia="Times New Roman" w:hAnsi="Times New Roman" w:cs="Times New Roman"/>
                      <w:lang w:eastAsia="en-GB" w:bidi="ar-SA"/>
                    </w:rPr>
                  </w:pPr>
                </w:p>
              </w:tc>
            </w:tr>
          </w:tbl>
          <w:p w14:paraId="214A0765" w14:textId="77777777" w:rsidR="0021333E" w:rsidRPr="000B14F9" w:rsidRDefault="0021333E" w:rsidP="0021333E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</w:p>
        </w:tc>
      </w:tr>
    </w:tbl>
    <w:tbl>
      <w:tblPr>
        <w:tblW w:w="9020" w:type="dxa"/>
        <w:tblLook w:val="04A0" w:firstRow="1" w:lastRow="0" w:firstColumn="1" w:lastColumn="0" w:noHBand="0" w:noVBand="1"/>
      </w:tblPr>
      <w:tblGrid>
        <w:gridCol w:w="2062"/>
        <w:gridCol w:w="7576"/>
      </w:tblGrid>
      <w:tr w:rsidR="00336921" w:rsidRPr="000B14F9" w14:paraId="3B592620" w14:textId="77777777" w:rsidTr="00336921">
        <w:trPr>
          <w:trHeight w:val="290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1A65B" w14:textId="77777777" w:rsidR="008F316D" w:rsidRPr="000B14F9" w:rsidRDefault="008F316D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</w:p>
          <w:p w14:paraId="7A1F7FB1" w14:textId="0EA0BC3A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Cloning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ACBA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</w:p>
        </w:tc>
      </w:tr>
      <w:tr w:rsidR="00336921" w:rsidRPr="000B14F9" w14:paraId="0160654A" w14:textId="77777777" w:rsidTr="00336921">
        <w:trPr>
          <w:trHeight w:val="2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6932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lastRenderedPageBreak/>
              <w:t>hFZD6 IFC F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9F9F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GCTCGCTAGCCTCGATCTCTCGTTACTCAGAAGCAAA</w:t>
            </w:r>
          </w:p>
        </w:tc>
      </w:tr>
      <w:tr w:rsidR="00336921" w:rsidRPr="000B14F9" w14:paraId="49F27B74" w14:textId="77777777" w:rsidTr="00336921">
        <w:trPr>
          <w:trHeight w:val="2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8925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hFZD6 IFC R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324D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CGACTCTAGACTCGATGGCACTAATATCGCTATCACAC</w:t>
            </w:r>
          </w:p>
        </w:tc>
      </w:tr>
      <w:tr w:rsidR="00336921" w:rsidRPr="000B14F9" w14:paraId="411BBEFC" w14:textId="77777777" w:rsidTr="00336921">
        <w:trPr>
          <w:trHeight w:val="2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F5EB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hITGA3 IFC F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1DF9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GCTCGCTAGCCTCGACGGACCCGCTATTATCAGATC</w:t>
            </w:r>
          </w:p>
        </w:tc>
      </w:tr>
      <w:tr w:rsidR="00336921" w:rsidRPr="000B14F9" w14:paraId="19EFFBB8" w14:textId="77777777" w:rsidTr="00336921">
        <w:trPr>
          <w:trHeight w:val="2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A81B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hITGA3 IFC R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F67D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CGACTCTAGACTCGACTGGGAGCTGTTTATTGGTCG</w:t>
            </w:r>
          </w:p>
        </w:tc>
      </w:tr>
      <w:tr w:rsidR="00336921" w:rsidRPr="000B14F9" w14:paraId="405662C3" w14:textId="77777777" w:rsidTr="00336921">
        <w:trPr>
          <w:trHeight w:val="2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814F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hFZD6 mut F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87C5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GTGCATAGGTCACTTCGACTCTAACACAAATTTGCTTCTGAGTAACGAGA</w:t>
            </w:r>
          </w:p>
        </w:tc>
      </w:tr>
      <w:tr w:rsidR="00336921" w:rsidRPr="000B14F9" w14:paraId="5E4E9AF3" w14:textId="77777777" w:rsidTr="00336921">
        <w:trPr>
          <w:trHeight w:val="2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B6A5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hFZD6 mut R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AFAF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TCTCGTTACTCAGAAGCAAATTTGTGTTAGAGTCGAAGTGACCTATGCAC</w:t>
            </w:r>
          </w:p>
        </w:tc>
      </w:tr>
      <w:tr w:rsidR="00336921" w:rsidRPr="000B14F9" w14:paraId="487B5CA6" w14:textId="77777777" w:rsidTr="00336921">
        <w:trPr>
          <w:trHeight w:val="2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35F8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hITGA3 mut1 F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2ED4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GTGGCTCAAGATGGATCGACTCTGAAAGGGGGAGGTGTC</w:t>
            </w:r>
          </w:p>
        </w:tc>
      </w:tr>
      <w:tr w:rsidR="00336921" w:rsidRPr="000B14F9" w14:paraId="266290F8" w14:textId="77777777" w:rsidTr="00336921">
        <w:trPr>
          <w:trHeight w:val="2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19C8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hITGA3 mut1 R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E074" w14:textId="77777777" w:rsidR="00336921" w:rsidRPr="000B14F9" w:rsidRDefault="00336921" w:rsidP="00336921">
            <w:pPr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</w:pPr>
            <w:r w:rsidRPr="000B14F9">
              <w:rPr>
                <w:rFonts w:ascii="Times New Roman" w:eastAsia="Times New Roman" w:hAnsi="Times New Roman" w:cs="Times New Roman"/>
                <w:color w:val="000000"/>
                <w:lang w:eastAsia="en-GB" w:bidi="ar-SA"/>
              </w:rPr>
              <w:t>GACACCTCCCCCTTTCAGAGTCGATCCATCTTGAGCCAC</w:t>
            </w:r>
          </w:p>
        </w:tc>
      </w:tr>
    </w:tbl>
    <w:p w14:paraId="0F5FC0A6" w14:textId="77777777" w:rsidR="00336921" w:rsidRPr="000B14F9" w:rsidRDefault="0033692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211C8FB" w14:textId="77777777" w:rsidR="00336921" w:rsidRPr="000B14F9" w:rsidRDefault="0033692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362C92E" w14:textId="309142AC" w:rsidR="00D91393" w:rsidRPr="000B14F9" w:rsidRDefault="00B325D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file 1e.</w:t>
      </w:r>
      <w:r w:rsidRPr="000B14F9" w:rsidDel="00B325D2">
        <w:rPr>
          <w:rFonts w:ascii="Times New Roman" w:hAnsi="Times New Roman" w:cs="Times New Roman"/>
          <w:b/>
          <w:bCs/>
        </w:rPr>
        <w:t xml:space="preserve"> </w:t>
      </w:r>
      <w:r w:rsidR="0021333E" w:rsidRPr="000B14F9">
        <w:rPr>
          <w:rFonts w:ascii="Times New Roman" w:hAnsi="Times New Roman" w:cs="Times New Roman"/>
          <w:b/>
          <w:bCs/>
        </w:rPr>
        <w:t xml:space="preserve"> </w:t>
      </w:r>
      <w:r w:rsidR="0021333E" w:rsidRPr="000B14F9">
        <w:rPr>
          <w:rFonts w:ascii="Times New Roman" w:hAnsi="Times New Roman" w:cs="Times New Roman"/>
        </w:rPr>
        <w:t>Sequences of primers and probes used for mutagenesis experiments and</w:t>
      </w:r>
      <w:r w:rsidR="00F27742">
        <w:rPr>
          <w:rFonts w:ascii="Times New Roman" w:hAnsi="Times New Roman" w:cs="Times New Roman"/>
        </w:rPr>
        <w:t>/or</w:t>
      </w:r>
      <w:r w:rsidR="0021333E" w:rsidRPr="000B14F9">
        <w:rPr>
          <w:rFonts w:ascii="Times New Roman" w:hAnsi="Times New Roman" w:cs="Times New Roman"/>
        </w:rPr>
        <w:t xml:space="preserve"> knock-downs.</w:t>
      </w:r>
    </w:p>
    <w:p w14:paraId="7A62B807" w14:textId="77777777" w:rsidR="0037332A" w:rsidRPr="000B14F9" w:rsidRDefault="0037332A" w:rsidP="001F26C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9A59017" w14:textId="77595C59" w:rsidR="00F37EF2" w:rsidRPr="000B14F9" w:rsidRDefault="00F37EF2" w:rsidP="00F37EF2">
      <w:pPr>
        <w:spacing w:line="360" w:lineRule="auto"/>
        <w:rPr>
          <w:rFonts w:ascii="Times New Roman" w:hAnsi="Times New Roman" w:cs="Times New Roman"/>
        </w:rPr>
      </w:pPr>
    </w:p>
    <w:p w14:paraId="72224F6C" w14:textId="77777777" w:rsidR="001A22C2" w:rsidRPr="000B14F9" w:rsidRDefault="001A22C2" w:rsidP="001F26C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80F413D" w14:textId="2B14BA14" w:rsidR="001A22C2" w:rsidRPr="000B14F9" w:rsidRDefault="001A22C2" w:rsidP="001F26C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0A8A7F0" w14:textId="66BCB98C" w:rsidR="001F26C7" w:rsidRPr="000B14F9" w:rsidRDefault="00DD4714" w:rsidP="001F26C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file 1f. </w:t>
      </w:r>
      <w:r w:rsidRPr="000B14F9">
        <w:rPr>
          <w:rFonts w:ascii="Times New Roman" w:hAnsi="Times New Roman" w:cs="Times New Roman"/>
          <w:b/>
          <w:bCs/>
        </w:rPr>
        <w:t xml:space="preserve"> </w:t>
      </w:r>
      <w:r w:rsidR="00E319D6" w:rsidRPr="00101BD8">
        <w:rPr>
          <w:rFonts w:ascii="Times New Roman" w:hAnsi="Times New Roman" w:cs="Times New Roman"/>
        </w:rPr>
        <w:t xml:space="preserve">Model </w:t>
      </w:r>
      <w:r w:rsidR="00697D13" w:rsidRPr="00101BD8">
        <w:rPr>
          <w:rFonts w:ascii="Times New Roman" w:hAnsi="Times New Roman" w:cs="Times New Roman"/>
        </w:rPr>
        <w:t>Specifics</w:t>
      </w:r>
      <w:r w:rsidR="001F26C7" w:rsidRPr="00101BD8">
        <w:rPr>
          <w:rFonts w:ascii="Times New Roman" w:hAnsi="Times New Roman" w:cs="Times New Roman"/>
        </w:rPr>
        <w:t xml:space="preserve"> for the initial</w:t>
      </w:r>
      <w:r w:rsidR="00E319D6" w:rsidRPr="00101BD8">
        <w:rPr>
          <w:rFonts w:ascii="Times New Roman" w:hAnsi="Times New Roman" w:cs="Times New Roman"/>
        </w:rPr>
        <w:t xml:space="preserve"> chondrogenesis</w:t>
      </w:r>
      <w:r w:rsidR="001F26C7" w:rsidRPr="00101BD8">
        <w:rPr>
          <w:rFonts w:ascii="Times New Roman" w:hAnsi="Times New Roman" w:cs="Times New Roman"/>
        </w:rPr>
        <w:t xml:space="preserve"> model</w:t>
      </w:r>
      <w:r w:rsidR="00290BD0" w:rsidRPr="00101BD8">
        <w:rPr>
          <w:rFonts w:ascii="Times New Roman" w:hAnsi="Times New Roman" w:cs="Times New Roman"/>
        </w:rPr>
        <w:t>.</w:t>
      </w:r>
    </w:p>
    <w:p w14:paraId="108C1E2F" w14:textId="77777777" w:rsidR="00D31315" w:rsidRPr="000B14F9" w:rsidRDefault="00D313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D500E18" w14:textId="77777777" w:rsidR="006410E4" w:rsidRPr="000B14F9" w:rsidRDefault="006410E4" w:rsidP="006410E4">
      <w:pPr>
        <w:spacing w:line="360" w:lineRule="auto"/>
        <w:rPr>
          <w:rFonts w:ascii="Times New Roman" w:hAnsi="Times New Roman" w:cs="Times New Roman"/>
          <w:b/>
          <w:bCs/>
        </w:rPr>
      </w:pPr>
      <w:r w:rsidRPr="000B14F9">
        <w:rPr>
          <w:rFonts w:ascii="Times New Roman" w:hAnsi="Times New Roman" w:cs="Times New Roman"/>
          <w:b/>
          <w:bCs/>
        </w:rPr>
        <w:t>Initial conditions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22"/>
        <w:gridCol w:w="1584"/>
        <w:gridCol w:w="5670"/>
      </w:tblGrid>
      <w:tr w:rsidR="006410E4" w:rsidRPr="000B14F9" w14:paraId="2A1AD892" w14:textId="77777777" w:rsidTr="000B525F">
        <w:trPr>
          <w:trHeight w:val="355"/>
        </w:trPr>
        <w:tc>
          <w:tcPr>
            <w:tcW w:w="2522" w:type="dxa"/>
          </w:tcPr>
          <w:p w14:paraId="5339571B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Model species</w:t>
            </w:r>
          </w:p>
        </w:tc>
        <w:tc>
          <w:tcPr>
            <w:tcW w:w="1584" w:type="dxa"/>
          </w:tcPr>
          <w:p w14:paraId="59CF7CFA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Value (mmol/ml)</w:t>
            </w:r>
          </w:p>
        </w:tc>
        <w:tc>
          <w:tcPr>
            <w:tcW w:w="5670" w:type="dxa"/>
          </w:tcPr>
          <w:p w14:paraId="07FA5851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Description</w:t>
            </w:r>
          </w:p>
        </w:tc>
      </w:tr>
      <w:tr w:rsidR="006410E4" w:rsidRPr="000B14F9" w14:paraId="18E2B0E4" w14:textId="77777777" w:rsidTr="000B525F">
        <w:trPr>
          <w:trHeight w:val="355"/>
        </w:trPr>
        <w:tc>
          <w:tcPr>
            <w:tcW w:w="2522" w:type="dxa"/>
          </w:tcPr>
          <w:p w14:paraId="62F314E8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B14F9">
              <w:rPr>
                <w:rFonts w:ascii="Times New Roman" w:hAnsi="Times New Roman" w:cs="Times New Roman"/>
                <w:i/>
                <w:iCs/>
              </w:rPr>
              <w:t>Acan</w:t>
            </w:r>
            <w:proofErr w:type="spellEnd"/>
            <w:r w:rsidRPr="000B14F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B14F9">
              <w:rPr>
                <w:rFonts w:ascii="Times New Roman" w:hAnsi="Times New Roman" w:cs="Times New Roman"/>
              </w:rPr>
              <w:t>mRNA</w:t>
            </w:r>
          </w:p>
        </w:tc>
        <w:tc>
          <w:tcPr>
            <w:tcW w:w="1584" w:type="dxa"/>
          </w:tcPr>
          <w:p w14:paraId="2275E725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6.257096819</w:t>
            </w:r>
          </w:p>
        </w:tc>
        <w:tc>
          <w:tcPr>
            <w:tcW w:w="5670" w:type="dxa"/>
          </w:tcPr>
          <w:p w14:paraId="20312845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Chondrogenesis biomarker.</w:t>
            </w:r>
          </w:p>
        </w:tc>
      </w:tr>
      <w:tr w:rsidR="006410E4" w:rsidRPr="000B14F9" w14:paraId="3598979F" w14:textId="77777777" w:rsidTr="000B525F">
        <w:trPr>
          <w:trHeight w:val="355"/>
        </w:trPr>
        <w:tc>
          <w:tcPr>
            <w:tcW w:w="2522" w:type="dxa"/>
          </w:tcPr>
          <w:p w14:paraId="4BA8DBCA" w14:textId="608799C4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  <w:i/>
                <w:iCs/>
              </w:rPr>
              <w:t>CAV1</w:t>
            </w:r>
            <w:r w:rsidRPr="000B14F9">
              <w:rPr>
                <w:rFonts w:ascii="Times New Roman" w:hAnsi="Times New Roman" w:cs="Times New Roman"/>
              </w:rPr>
              <w:t xml:space="preserve"> mRNA</w:t>
            </w:r>
          </w:p>
        </w:tc>
        <w:tc>
          <w:tcPr>
            <w:tcW w:w="1584" w:type="dxa"/>
          </w:tcPr>
          <w:p w14:paraId="2804C0BB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13.21139434</w:t>
            </w:r>
          </w:p>
        </w:tc>
        <w:tc>
          <w:tcPr>
            <w:tcW w:w="5670" w:type="dxa"/>
          </w:tcPr>
          <w:p w14:paraId="5962926F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General genetic activity of CAV1 mRNA and protein.</w:t>
            </w:r>
          </w:p>
        </w:tc>
      </w:tr>
      <w:tr w:rsidR="006410E4" w:rsidRPr="000B14F9" w14:paraId="1278C1F7" w14:textId="77777777" w:rsidTr="000B525F">
        <w:trPr>
          <w:trHeight w:val="355"/>
        </w:trPr>
        <w:tc>
          <w:tcPr>
            <w:tcW w:w="2522" w:type="dxa"/>
          </w:tcPr>
          <w:p w14:paraId="39FD8CCC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  <w:i/>
                <w:iCs/>
              </w:rPr>
              <w:t>Col2a1</w:t>
            </w:r>
            <w:r w:rsidRPr="000B14F9">
              <w:rPr>
                <w:rFonts w:ascii="Times New Roman" w:hAnsi="Times New Roman" w:cs="Times New Roman"/>
              </w:rPr>
              <w:t xml:space="preserve"> mRNA</w:t>
            </w:r>
          </w:p>
        </w:tc>
        <w:tc>
          <w:tcPr>
            <w:tcW w:w="1584" w:type="dxa"/>
          </w:tcPr>
          <w:p w14:paraId="4F0F4660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6.40998058</w:t>
            </w:r>
          </w:p>
        </w:tc>
        <w:tc>
          <w:tcPr>
            <w:tcW w:w="5670" w:type="dxa"/>
          </w:tcPr>
          <w:p w14:paraId="180BA9AB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Chondrogenesis biomarker.</w:t>
            </w:r>
          </w:p>
        </w:tc>
      </w:tr>
      <w:tr w:rsidR="006410E4" w:rsidRPr="000B14F9" w14:paraId="3B51BBBC" w14:textId="77777777" w:rsidTr="000B525F">
        <w:trPr>
          <w:trHeight w:val="355"/>
        </w:trPr>
        <w:tc>
          <w:tcPr>
            <w:tcW w:w="2522" w:type="dxa"/>
          </w:tcPr>
          <w:p w14:paraId="3DB5E717" w14:textId="5FD18184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  <w:i/>
                <w:iCs/>
              </w:rPr>
              <w:t>FZD6</w:t>
            </w:r>
            <w:r w:rsidRPr="000B14F9">
              <w:rPr>
                <w:rFonts w:ascii="Times New Roman" w:hAnsi="Times New Roman" w:cs="Times New Roman"/>
              </w:rPr>
              <w:t xml:space="preserve"> mRNA</w:t>
            </w:r>
          </w:p>
        </w:tc>
        <w:tc>
          <w:tcPr>
            <w:tcW w:w="1584" w:type="dxa"/>
          </w:tcPr>
          <w:p w14:paraId="066F2657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8.692679393</w:t>
            </w:r>
          </w:p>
        </w:tc>
        <w:tc>
          <w:tcPr>
            <w:tcW w:w="5670" w:type="dxa"/>
          </w:tcPr>
          <w:p w14:paraId="711E87EE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General genetic activity of FZD6 mRNA and protein.</w:t>
            </w:r>
          </w:p>
        </w:tc>
      </w:tr>
      <w:tr w:rsidR="006410E4" w:rsidRPr="000B14F9" w14:paraId="01452974" w14:textId="77777777" w:rsidTr="000B525F">
        <w:trPr>
          <w:trHeight w:val="355"/>
        </w:trPr>
        <w:tc>
          <w:tcPr>
            <w:tcW w:w="2522" w:type="dxa"/>
          </w:tcPr>
          <w:p w14:paraId="499BE1F4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GAG</w:t>
            </w:r>
          </w:p>
        </w:tc>
        <w:tc>
          <w:tcPr>
            <w:tcW w:w="1584" w:type="dxa"/>
          </w:tcPr>
          <w:p w14:paraId="7C38327E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12F5F859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Chondrogenesis biomarker.</w:t>
            </w:r>
          </w:p>
        </w:tc>
      </w:tr>
      <w:tr w:rsidR="006410E4" w:rsidRPr="000B14F9" w14:paraId="298CCD8C" w14:textId="77777777" w:rsidTr="000B525F">
        <w:trPr>
          <w:trHeight w:val="355"/>
        </w:trPr>
        <w:tc>
          <w:tcPr>
            <w:tcW w:w="2522" w:type="dxa"/>
          </w:tcPr>
          <w:p w14:paraId="555406AE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HP199a</w:t>
            </w:r>
          </w:p>
        </w:tc>
        <w:tc>
          <w:tcPr>
            <w:tcW w:w="1584" w:type="dxa"/>
          </w:tcPr>
          <w:p w14:paraId="13911C41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14:paraId="40F59CCA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 xml:space="preserve">Drug reduces miR-199a-5p when event is triggered. </w:t>
            </w:r>
          </w:p>
        </w:tc>
      </w:tr>
      <w:tr w:rsidR="006410E4" w:rsidRPr="000B14F9" w14:paraId="5B243BBF" w14:textId="77777777" w:rsidTr="000B525F">
        <w:trPr>
          <w:trHeight w:val="355"/>
        </w:trPr>
        <w:tc>
          <w:tcPr>
            <w:tcW w:w="2522" w:type="dxa"/>
          </w:tcPr>
          <w:p w14:paraId="19B6375F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HP199b</w:t>
            </w:r>
          </w:p>
        </w:tc>
        <w:tc>
          <w:tcPr>
            <w:tcW w:w="1584" w:type="dxa"/>
          </w:tcPr>
          <w:p w14:paraId="7E77043C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14:paraId="36EA7200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Drug reduces miR-199b-5p when event is triggered.</w:t>
            </w:r>
          </w:p>
        </w:tc>
      </w:tr>
      <w:tr w:rsidR="006410E4" w:rsidRPr="000B14F9" w14:paraId="62C0565F" w14:textId="77777777" w:rsidTr="000B525F">
        <w:trPr>
          <w:trHeight w:val="355"/>
        </w:trPr>
        <w:tc>
          <w:tcPr>
            <w:tcW w:w="2522" w:type="dxa"/>
          </w:tcPr>
          <w:p w14:paraId="1814EEBF" w14:textId="4593180F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  <w:i/>
                <w:iCs/>
              </w:rPr>
              <w:t>ITGA3</w:t>
            </w:r>
            <w:r w:rsidRPr="000B14F9">
              <w:rPr>
                <w:rFonts w:ascii="Times New Roman" w:hAnsi="Times New Roman" w:cs="Times New Roman"/>
              </w:rPr>
              <w:t xml:space="preserve"> mRNA</w:t>
            </w:r>
          </w:p>
        </w:tc>
        <w:tc>
          <w:tcPr>
            <w:tcW w:w="1584" w:type="dxa"/>
          </w:tcPr>
          <w:p w14:paraId="7617DF7D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8.925880317</w:t>
            </w:r>
          </w:p>
        </w:tc>
        <w:tc>
          <w:tcPr>
            <w:tcW w:w="5670" w:type="dxa"/>
          </w:tcPr>
          <w:p w14:paraId="0CE5B0E7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General genetic activity of ITGA3 mRNA and protein.</w:t>
            </w:r>
          </w:p>
        </w:tc>
      </w:tr>
      <w:tr w:rsidR="006410E4" w:rsidRPr="000B14F9" w14:paraId="5CD97456" w14:textId="77777777" w:rsidTr="000B525F">
        <w:trPr>
          <w:trHeight w:val="355"/>
        </w:trPr>
        <w:tc>
          <w:tcPr>
            <w:tcW w:w="2522" w:type="dxa"/>
          </w:tcPr>
          <w:p w14:paraId="40DDD950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miR-199a-5p</w:t>
            </w:r>
          </w:p>
        </w:tc>
        <w:tc>
          <w:tcPr>
            <w:tcW w:w="1584" w:type="dxa"/>
          </w:tcPr>
          <w:p w14:paraId="19E6A65C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10.5401385</w:t>
            </w:r>
          </w:p>
        </w:tc>
        <w:tc>
          <w:tcPr>
            <w:tcW w:w="5670" w:type="dxa"/>
          </w:tcPr>
          <w:p w14:paraId="4088D829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miRNA which modulates FZD6, ITGA3 and CAV1.</w:t>
            </w:r>
          </w:p>
        </w:tc>
      </w:tr>
      <w:tr w:rsidR="006410E4" w:rsidRPr="000B14F9" w14:paraId="6E08F65F" w14:textId="77777777" w:rsidTr="000B525F">
        <w:trPr>
          <w:trHeight w:val="355"/>
        </w:trPr>
        <w:tc>
          <w:tcPr>
            <w:tcW w:w="2522" w:type="dxa"/>
          </w:tcPr>
          <w:p w14:paraId="1D50E01C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miR-199b-5p</w:t>
            </w:r>
          </w:p>
        </w:tc>
        <w:tc>
          <w:tcPr>
            <w:tcW w:w="1584" w:type="dxa"/>
          </w:tcPr>
          <w:p w14:paraId="42B255FB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5.423464</w:t>
            </w:r>
          </w:p>
        </w:tc>
        <w:tc>
          <w:tcPr>
            <w:tcW w:w="5670" w:type="dxa"/>
          </w:tcPr>
          <w:p w14:paraId="4E9966C8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miRNA which modulates FZD6, ITGA3 and CAV1.</w:t>
            </w:r>
          </w:p>
        </w:tc>
      </w:tr>
      <w:tr w:rsidR="006410E4" w:rsidRPr="000B14F9" w14:paraId="4C616172" w14:textId="77777777" w:rsidTr="000B525F">
        <w:trPr>
          <w:trHeight w:val="355"/>
        </w:trPr>
        <w:tc>
          <w:tcPr>
            <w:tcW w:w="2522" w:type="dxa"/>
          </w:tcPr>
          <w:p w14:paraId="7648EF5A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  <w:i/>
                <w:iCs/>
              </w:rPr>
              <w:t>SOX9</w:t>
            </w:r>
            <w:r w:rsidRPr="000B14F9">
              <w:rPr>
                <w:rFonts w:ascii="Times New Roman" w:hAnsi="Times New Roman" w:cs="Times New Roman"/>
              </w:rPr>
              <w:t xml:space="preserve"> mRNA</w:t>
            </w:r>
          </w:p>
        </w:tc>
        <w:tc>
          <w:tcPr>
            <w:tcW w:w="1584" w:type="dxa"/>
          </w:tcPr>
          <w:p w14:paraId="67133D50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8.76039807</w:t>
            </w:r>
          </w:p>
        </w:tc>
        <w:tc>
          <w:tcPr>
            <w:tcW w:w="5670" w:type="dxa"/>
          </w:tcPr>
          <w:p w14:paraId="68241C5F" w14:textId="77777777" w:rsidR="006410E4" w:rsidRPr="000B14F9" w:rsidRDefault="006410E4" w:rsidP="000B52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Chondrogenesis biomarker.</w:t>
            </w:r>
          </w:p>
        </w:tc>
      </w:tr>
    </w:tbl>
    <w:p w14:paraId="30C5913E" w14:textId="77777777" w:rsidR="00D31315" w:rsidRPr="000B14F9" w:rsidRDefault="00D313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9137AF7" w14:textId="77777777" w:rsidR="005A406E" w:rsidRPr="000B14F9" w:rsidRDefault="005A406E" w:rsidP="005A406E">
      <w:pPr>
        <w:spacing w:line="360" w:lineRule="auto"/>
        <w:rPr>
          <w:rFonts w:ascii="Times New Roman" w:hAnsi="Times New Roman" w:cs="Times New Roman"/>
          <w:b/>
          <w:bCs/>
        </w:rPr>
      </w:pPr>
      <w:r w:rsidRPr="000B14F9">
        <w:rPr>
          <w:rFonts w:ascii="Times New Roman" w:hAnsi="Times New Roman" w:cs="Times New Roman"/>
          <w:b/>
          <w:bCs/>
        </w:rPr>
        <w:t>Events</w:t>
      </w:r>
    </w:p>
    <w:p w14:paraId="3B6135CA" w14:textId="5EA8AC5B" w:rsidR="005A406E" w:rsidRPr="000B14F9" w:rsidRDefault="005A406E" w:rsidP="005A406E">
      <w:pPr>
        <w:spacing w:line="360" w:lineRule="auto"/>
        <w:rPr>
          <w:rFonts w:ascii="Times New Roman" w:hAnsi="Times New Roman" w:cs="Times New Roman"/>
        </w:rPr>
      </w:pPr>
      <w:r w:rsidRPr="000B14F9">
        <w:rPr>
          <w:rFonts w:ascii="Times New Roman" w:hAnsi="Times New Roman" w:cs="Times New Roman"/>
        </w:rPr>
        <w:t xml:space="preserve">In this kinetic model we have four events (HP199a activity, HP199a inactivity, HP199b activity, HP199b inactivity) have been used to simulate behaviours seen in our </w:t>
      </w:r>
      <w:r w:rsidRPr="000B14F9">
        <w:rPr>
          <w:rFonts w:ascii="Times New Roman" w:hAnsi="Times New Roman" w:cs="Times New Roman"/>
          <w:i/>
          <w:iCs/>
        </w:rPr>
        <w:t>miR-199a-5p</w:t>
      </w:r>
      <w:r w:rsidRPr="000B14F9">
        <w:rPr>
          <w:rFonts w:ascii="Times New Roman" w:hAnsi="Times New Roman" w:cs="Times New Roman"/>
        </w:rPr>
        <w:t xml:space="preserve"> and </w:t>
      </w:r>
      <w:r w:rsidRPr="000B14F9">
        <w:rPr>
          <w:rFonts w:ascii="Times New Roman" w:hAnsi="Times New Roman" w:cs="Times New Roman"/>
          <w:i/>
          <w:iCs/>
        </w:rPr>
        <w:t>miR-199b-</w:t>
      </w:r>
      <w:r w:rsidRPr="000B14F9">
        <w:rPr>
          <w:rFonts w:ascii="Times New Roman" w:hAnsi="Times New Roman" w:cs="Times New Roman"/>
          <w:i/>
          <w:iCs/>
        </w:rPr>
        <w:lastRenderedPageBreak/>
        <w:t>5p</w:t>
      </w:r>
      <w:r w:rsidRPr="000B14F9">
        <w:rPr>
          <w:rFonts w:ascii="Times New Roman" w:hAnsi="Times New Roman" w:cs="Times New Roman"/>
        </w:rPr>
        <w:t xml:space="preserve"> knockdown experiments. When triggered, HP199a activity and HP199a inactivity both together lead to HP199a = 1 until time reaches 7 days, at which point HP199a = 0. Likewise, when both HP199b activity and HP199b inactivity are </w:t>
      </w:r>
      <w:r w:rsidR="003B75BC" w:rsidRPr="000B14F9">
        <w:rPr>
          <w:rFonts w:ascii="Times New Roman" w:hAnsi="Times New Roman" w:cs="Times New Roman"/>
        </w:rPr>
        <w:t>triggered,</w:t>
      </w:r>
      <w:r w:rsidRPr="000B14F9">
        <w:rPr>
          <w:rFonts w:ascii="Times New Roman" w:hAnsi="Times New Roman" w:cs="Times New Roman"/>
        </w:rPr>
        <w:t xml:space="preserve"> they lead to lead to HP199b = 1 until time reaches 7 days, at which point HP199a = 0. HP199a and HP199b will reduce their target miRNA by 90%</w:t>
      </w:r>
      <w:r w:rsidR="00A603E8" w:rsidRPr="000B14F9">
        <w:rPr>
          <w:rFonts w:ascii="Times New Roman" w:hAnsi="Times New Roman" w:cs="Times New Roman"/>
        </w:rPr>
        <w:t>-95%</w:t>
      </w:r>
      <w:r w:rsidRPr="000B14F9">
        <w:rPr>
          <w:rFonts w:ascii="Times New Roman" w:hAnsi="Times New Roman" w:cs="Times New Roman"/>
        </w:rPr>
        <w:t xml:space="preserve"> until day </w:t>
      </w:r>
      <w:r w:rsidR="003B75BC" w:rsidRPr="000B14F9">
        <w:rPr>
          <w:rFonts w:ascii="Times New Roman" w:hAnsi="Times New Roman" w:cs="Times New Roman"/>
        </w:rPr>
        <w:t>7</w:t>
      </w:r>
      <w:r w:rsidRPr="000B14F9">
        <w:rPr>
          <w:rFonts w:ascii="Times New Roman" w:hAnsi="Times New Roman" w:cs="Times New Roman"/>
        </w:rPr>
        <w:t>. HP199a and HP199b modulate global quantities which are fixed at 1. When not triggered the global quantities will not be modulated.</w:t>
      </w:r>
    </w:p>
    <w:p w14:paraId="0F428A23" w14:textId="77777777" w:rsidR="00D31315" w:rsidRPr="000B14F9" w:rsidRDefault="00D313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6B43351" w14:textId="77777777" w:rsidR="00EF0B5D" w:rsidRPr="000B14F9" w:rsidRDefault="00EF0B5D" w:rsidP="00EF0B5D">
      <w:pPr>
        <w:spacing w:line="360" w:lineRule="auto"/>
        <w:rPr>
          <w:rFonts w:ascii="Times New Roman" w:hAnsi="Times New Roman" w:cs="Times New Roman"/>
          <w:b/>
          <w:bCs/>
        </w:rPr>
      </w:pPr>
      <w:r w:rsidRPr="000B14F9">
        <w:rPr>
          <w:rFonts w:ascii="Times New Roman" w:hAnsi="Times New Roman" w:cs="Times New Roman"/>
          <w:b/>
          <w:bCs/>
        </w:rPr>
        <w:t>Ordinary Differential Equations (ODEs)</w:t>
      </w:r>
    </w:p>
    <w:p w14:paraId="2A219859" w14:textId="42FAF2A8" w:rsidR="00EF0B5D" w:rsidRPr="000B14F9" w:rsidRDefault="00EF0B5D" w:rsidP="00EF0B5D">
      <w:pPr>
        <w:spacing w:line="360" w:lineRule="auto"/>
        <w:rPr>
          <w:rFonts w:ascii="Times New Roman" w:hAnsi="Times New Roman" w:cs="Times New Roman"/>
        </w:rPr>
      </w:pPr>
      <w:r w:rsidRPr="000B14F9">
        <w:rPr>
          <w:rFonts w:ascii="Times New Roman" w:hAnsi="Times New Roman" w:cs="Times New Roman"/>
        </w:rPr>
        <w:t xml:space="preserve">This was an ODE based kinetic model. Each of the model species have inputs and outputs which modulate their behaviours over the </w:t>
      </w:r>
      <w:r w:rsidR="00C970CA" w:rsidRPr="000B14F9">
        <w:rPr>
          <w:rFonts w:ascii="Times New Roman" w:hAnsi="Times New Roman" w:cs="Times New Roman"/>
        </w:rPr>
        <w:t>14-day</w:t>
      </w:r>
      <w:r w:rsidRPr="000B14F9">
        <w:rPr>
          <w:rFonts w:ascii="Times New Roman" w:hAnsi="Times New Roman" w:cs="Times New Roman"/>
        </w:rPr>
        <w:t xml:space="preserve"> time course. All parameters have been rounded up to three decimal places. </w:t>
      </w:r>
      <w:proofErr w:type="spellStart"/>
      <w:r w:rsidRPr="000B14F9">
        <w:rPr>
          <w:rFonts w:ascii="Times New Roman" w:hAnsi="Times New Roman" w:cs="Times New Roman"/>
        </w:rPr>
        <w:t>ch</w:t>
      </w:r>
      <w:proofErr w:type="spellEnd"/>
      <w:r w:rsidRPr="000B14F9">
        <w:rPr>
          <w:rFonts w:ascii="Times New Roman" w:hAnsi="Times New Roman" w:cs="Times New Roman"/>
        </w:rPr>
        <w:t xml:space="preserve"> = chondrocyte compartment. </w:t>
      </w:r>
      <w:proofErr w:type="spellStart"/>
      <w:r w:rsidRPr="000B14F9">
        <w:rPr>
          <w:rFonts w:ascii="Times New Roman" w:hAnsi="Times New Roman" w:cs="Times New Roman"/>
        </w:rPr>
        <w:t>ecm</w:t>
      </w:r>
      <w:proofErr w:type="spellEnd"/>
      <w:r w:rsidRPr="000B14F9">
        <w:rPr>
          <w:rFonts w:ascii="Times New Roman" w:hAnsi="Times New Roman" w:cs="Times New Roman"/>
        </w:rPr>
        <w:t xml:space="preserve"> = extracellular matrix. </w:t>
      </w:r>
      <w:proofErr w:type="spellStart"/>
      <w:r w:rsidRPr="000B14F9">
        <w:rPr>
          <w:rFonts w:ascii="Times New Roman" w:hAnsi="Times New Roman" w:cs="Times New Roman"/>
        </w:rPr>
        <w:t>ch</w:t>
      </w:r>
      <w:proofErr w:type="spellEnd"/>
      <w:r w:rsidRPr="000B14F9">
        <w:rPr>
          <w:rFonts w:ascii="Times New Roman" w:hAnsi="Times New Roman" w:cs="Times New Roman"/>
        </w:rPr>
        <w:t xml:space="preserve"> and </w:t>
      </w:r>
      <w:proofErr w:type="spellStart"/>
      <w:r w:rsidRPr="000B14F9">
        <w:rPr>
          <w:rFonts w:ascii="Times New Roman" w:hAnsi="Times New Roman" w:cs="Times New Roman"/>
        </w:rPr>
        <w:t>ecm</w:t>
      </w:r>
      <w:proofErr w:type="spellEnd"/>
      <w:r w:rsidRPr="000B14F9">
        <w:rPr>
          <w:rFonts w:ascii="Times New Roman" w:hAnsi="Times New Roman" w:cs="Times New Roman"/>
        </w:rPr>
        <w:t xml:space="preserve"> were compartments, both equalled 1 so performed no modulation.</w:t>
      </w:r>
    </w:p>
    <w:p w14:paraId="686C99A0" w14:textId="77777777" w:rsidR="006410E4" w:rsidRPr="000B14F9" w:rsidRDefault="006410E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BA0FC2F" w14:textId="068521C0" w:rsidR="00261BCB" w:rsidRPr="000B14F9" w:rsidRDefault="00000000" w:rsidP="00697D13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MIR199b_5p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=[+ ch . 4.60528</m:t>
          </m:r>
        </m:oMath>
      </m:oMathPara>
    </w:p>
    <w:p w14:paraId="29AE7404" w14:textId="4D9420A2" w:rsidR="00697D13" w:rsidRPr="000B14F9" w:rsidRDefault="00144001" w:rsidP="00697D13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-ch.(20 .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MIR199b_5p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 [HP199b])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 c</m:t>
          </m:r>
          <m:r>
            <m:rPr>
              <m:sty m:val="p"/>
            </m:rPr>
            <w:rPr>
              <w:rFonts w:ascii="Cambria Math" w:hAnsi="Cambria Math" w:cs="Times New Roman"/>
            </w:rPr>
            <m:t xml:space="preserve">h.(0.505.[MIR199b_5p]) </m:t>
          </m:r>
          <m:r>
            <w:rPr>
              <w:rFonts w:ascii="Cambria Math" w:hAnsi="Cambria Math" w:cs="Times New Roman"/>
            </w:rPr>
            <m:t>]</m:t>
          </m:r>
        </m:oMath>
      </m:oMathPara>
    </w:p>
    <w:p w14:paraId="437356FE" w14:textId="77777777" w:rsidR="006410E4" w:rsidRPr="000B14F9" w:rsidRDefault="006410E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1D44CA5" w14:textId="77777777" w:rsidR="006410E4" w:rsidRPr="000B14F9" w:rsidRDefault="006410E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8C82FD8" w14:textId="37A2F24A" w:rsidR="00125C1D" w:rsidRPr="000B14F9" w:rsidRDefault="00000000" w:rsidP="00125C1D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MIR199a_5p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=[+ ch . 104.738</m:t>
          </m:r>
        </m:oMath>
      </m:oMathPara>
    </w:p>
    <w:p w14:paraId="72E031D4" w14:textId="3CC608E3" w:rsidR="00125C1D" w:rsidRPr="000B14F9" w:rsidRDefault="00125C1D" w:rsidP="00125C1D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-ch.(201.443 .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MIR199a_5p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 [HP199a])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 c</m:t>
          </m:r>
          <m:r>
            <m:rPr>
              <m:sty m:val="p"/>
            </m:rPr>
            <w:rPr>
              <w:rFonts w:ascii="Cambria Math" w:hAnsi="Cambria Math" w:cs="Times New Roman"/>
            </w:rPr>
            <m:t xml:space="preserve">h.(9.066 .[MIR199a_5p]) </m:t>
          </m:r>
          <m:r>
            <w:rPr>
              <w:rFonts w:ascii="Cambria Math" w:hAnsi="Cambria Math" w:cs="Times New Roman"/>
            </w:rPr>
            <m:t>]</m:t>
          </m:r>
        </m:oMath>
      </m:oMathPara>
    </w:p>
    <w:p w14:paraId="3D8E24E3" w14:textId="77777777" w:rsidR="006410E4" w:rsidRPr="000B14F9" w:rsidRDefault="006410E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DF3E134" w14:textId="2A5F59DD" w:rsidR="00DC5F82" w:rsidRPr="000B14F9" w:rsidRDefault="00000000" w:rsidP="00DC5F82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ACAN_mRNA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=[+ ch . (400.198 . [SOX9_mRNA])</m:t>
          </m:r>
        </m:oMath>
      </m:oMathPara>
    </w:p>
    <w:p w14:paraId="0F72A0D5" w14:textId="7BB24746" w:rsidR="006410E4" w:rsidRPr="000B14F9" w:rsidRDefault="00DC5F82" w:rsidP="00BB4003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-ch.(507.529.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ACA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mRNA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 xml:space="preserve"> )]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3C97767B" w14:textId="77777777" w:rsidR="006410E4" w:rsidRPr="000B14F9" w:rsidRDefault="006410E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BFD8AA7" w14:textId="36426805" w:rsidR="00BB4003" w:rsidRPr="000B14F9" w:rsidRDefault="00000000" w:rsidP="00BB4003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COL2A1_mRNA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=[+ ch . (778.139 . [SOX9_mRNA])</m:t>
          </m:r>
        </m:oMath>
      </m:oMathPara>
    </w:p>
    <w:p w14:paraId="05D67B48" w14:textId="5E88E6E1" w:rsidR="006410E4" w:rsidRPr="000B14F9" w:rsidRDefault="00BB4003" w:rsidP="00BB4003">
      <w:pPr>
        <w:spacing w:line="360" w:lineRule="auto"/>
        <w:rPr>
          <w:rFonts w:ascii="Times New Roman" w:hAnsi="Times New Roman" w:cs="Times New Roman"/>
          <w:b/>
          <w:bCs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-ch.(693.578.529.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COL2A1_mRNA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) ]</m:t>
          </m:r>
        </m:oMath>
      </m:oMathPara>
    </w:p>
    <w:p w14:paraId="244B5F30" w14:textId="77777777" w:rsidR="006410E4" w:rsidRPr="000B14F9" w:rsidRDefault="006410E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14B419D" w14:textId="0C58C2DB" w:rsidR="009E3A4A" w:rsidRPr="000B14F9" w:rsidRDefault="00000000" w:rsidP="009E3A4A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SOX9_mRNA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 xml:space="preserve">=[+ ch . 5000 </m:t>
          </m:r>
        </m:oMath>
      </m:oMathPara>
    </w:p>
    <w:p w14:paraId="65FE6114" w14:textId="1D1CD35D" w:rsidR="00F73CF7" w:rsidRPr="000B14F9" w:rsidRDefault="009E3A4A" w:rsidP="009E3A4A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-ch.(10 .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SOX9_mRNA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 xml:space="preserve"> . [FZD6_mRNA] )</m:t>
          </m:r>
        </m:oMath>
      </m:oMathPara>
    </w:p>
    <w:p w14:paraId="3E5BA8C7" w14:textId="304C7E37" w:rsidR="00B62BFC" w:rsidRPr="000B14F9" w:rsidRDefault="00B62BFC" w:rsidP="009E3A4A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w:lastRenderedPageBreak/>
            <m:t xml:space="preserve">-ch. 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SOX9_mRNA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.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ITGA3_mRNA</m:t>
                  </m:r>
                </m:e>
              </m:d>
            </m:e>
          </m:d>
        </m:oMath>
      </m:oMathPara>
    </w:p>
    <w:p w14:paraId="7F20ECA3" w14:textId="521DC799" w:rsidR="009E3A4A" w:rsidRPr="000B14F9" w:rsidRDefault="00B62BFC" w:rsidP="009E3A4A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-ch. 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SOX9_mRNA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 . [CAV1_mRNA]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]</m:t>
          </m:r>
        </m:oMath>
      </m:oMathPara>
    </w:p>
    <w:p w14:paraId="49852672" w14:textId="77777777" w:rsidR="00360351" w:rsidRPr="000B14F9" w:rsidRDefault="00360351" w:rsidP="009E3A4A">
      <w:pPr>
        <w:spacing w:line="360" w:lineRule="auto"/>
        <w:rPr>
          <w:rFonts w:ascii="Times New Roman" w:hAnsi="Times New Roman" w:cs="Times New Roman"/>
        </w:rPr>
      </w:pPr>
    </w:p>
    <w:p w14:paraId="48DDC334" w14:textId="77777777" w:rsidR="00360351" w:rsidRPr="000B14F9" w:rsidRDefault="00360351" w:rsidP="009E3A4A">
      <w:pPr>
        <w:spacing w:line="360" w:lineRule="auto"/>
        <w:rPr>
          <w:rFonts w:ascii="Times New Roman" w:hAnsi="Times New Roman" w:cs="Times New Roman"/>
        </w:rPr>
      </w:pPr>
    </w:p>
    <w:p w14:paraId="46F45FE0" w14:textId="3BBD5BC5" w:rsidR="00360351" w:rsidRPr="000B14F9" w:rsidRDefault="00000000" w:rsidP="00360351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FZD6_mRNA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=[+ ch . (2051.29)</m:t>
          </m:r>
        </m:oMath>
      </m:oMathPara>
    </w:p>
    <w:p w14:paraId="63CADB53" w14:textId="74226CCA" w:rsidR="00792EDA" w:rsidRPr="000B14F9" w:rsidRDefault="00792EDA" w:rsidP="00360351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-ch.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10.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FZD6_mRNA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 .  [MIR199a_5p]</m:t>
              </m:r>
            </m:e>
          </m:d>
        </m:oMath>
      </m:oMathPara>
    </w:p>
    <w:p w14:paraId="280EF688" w14:textId="6BC65CE4" w:rsidR="00360351" w:rsidRPr="000B14F9" w:rsidRDefault="00792EDA" w:rsidP="00360351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- ch. (18 . [FZD6_mRNA] .  [MIR199b_5p])]</m:t>
          </m:r>
        </m:oMath>
      </m:oMathPara>
    </w:p>
    <w:p w14:paraId="2E7F53A0" w14:textId="77777777" w:rsidR="00AA48EA" w:rsidRPr="000B14F9" w:rsidRDefault="00AA48EA" w:rsidP="00360351">
      <w:pPr>
        <w:spacing w:line="360" w:lineRule="auto"/>
        <w:rPr>
          <w:rFonts w:ascii="Times New Roman" w:hAnsi="Times New Roman" w:cs="Times New Roman"/>
        </w:rPr>
      </w:pPr>
    </w:p>
    <w:p w14:paraId="5B075DCA" w14:textId="1F16381B" w:rsidR="00AA48EA" w:rsidRPr="000B14F9" w:rsidRDefault="00000000" w:rsidP="00AA48EA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ITGA3_mRNA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=[+ ch . (1732.04)</m:t>
          </m:r>
        </m:oMath>
      </m:oMathPara>
    </w:p>
    <w:p w14:paraId="44A605E5" w14:textId="0CC996A2" w:rsidR="00AA48EA" w:rsidRPr="000B14F9" w:rsidRDefault="00AA48EA" w:rsidP="00AA48EA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-ch.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10.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ITGA3_mRNA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 .  [MIR199a_5p]</m:t>
              </m:r>
            </m:e>
          </m:d>
        </m:oMath>
      </m:oMathPara>
    </w:p>
    <w:p w14:paraId="303CF12B" w14:textId="3CA62051" w:rsidR="00AA48EA" w:rsidRPr="000B14F9" w:rsidRDefault="00AA48EA" w:rsidP="00AA48EA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- ch. (18 . [</m:t>
          </m:r>
          <m:r>
            <w:rPr>
              <w:rFonts w:ascii="Cambria Math" w:hAnsi="Cambria Math" w:cs="Times New Roman"/>
            </w:rPr>
            <m:t>ITGA3</m:t>
          </m:r>
          <m:r>
            <m:rPr>
              <m:sty m:val="p"/>
            </m:rPr>
            <w:rPr>
              <w:rFonts w:ascii="Cambria Math" w:hAnsi="Cambria Math" w:cs="Times New Roman"/>
            </w:rPr>
            <m:t>_mRNA] .  [MIR199b_5p])]</m:t>
          </m:r>
        </m:oMath>
      </m:oMathPara>
    </w:p>
    <w:p w14:paraId="51595715" w14:textId="77777777" w:rsidR="00B12A76" w:rsidRPr="000B14F9" w:rsidRDefault="00B12A76" w:rsidP="00AA48EA">
      <w:pPr>
        <w:spacing w:line="360" w:lineRule="auto"/>
        <w:rPr>
          <w:rFonts w:ascii="Times New Roman" w:hAnsi="Times New Roman" w:cs="Times New Roman"/>
        </w:rPr>
      </w:pPr>
    </w:p>
    <w:p w14:paraId="5B409BBF" w14:textId="23660E0D" w:rsidR="00B12A76" w:rsidRPr="000B14F9" w:rsidRDefault="00000000" w:rsidP="00B12A76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CAV1_mRNA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=[+ ch . (1732.04)</m:t>
          </m:r>
        </m:oMath>
      </m:oMathPara>
    </w:p>
    <w:p w14:paraId="58A3E020" w14:textId="6CE9C372" w:rsidR="00B12A76" w:rsidRPr="000B14F9" w:rsidRDefault="00B12A76" w:rsidP="00B12A76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-ch.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10.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CAV1_mRNA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 .  [MIR199a_5p]</m:t>
              </m:r>
            </m:e>
          </m:d>
        </m:oMath>
      </m:oMathPara>
    </w:p>
    <w:p w14:paraId="21DA217D" w14:textId="00D1053D" w:rsidR="00B12A76" w:rsidRPr="00C547FE" w:rsidRDefault="00B12A76" w:rsidP="00B12A76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- ch. (18 . [</m:t>
          </m:r>
          <m:r>
            <w:rPr>
              <w:rFonts w:ascii="Cambria Math" w:hAnsi="Cambria Math" w:cs="Times New Roman"/>
            </w:rPr>
            <m:t>CAV1</m:t>
          </m:r>
          <m:r>
            <m:rPr>
              <m:sty m:val="p"/>
            </m:rPr>
            <w:rPr>
              <w:rFonts w:ascii="Cambria Math" w:hAnsi="Cambria Math" w:cs="Times New Roman"/>
            </w:rPr>
            <m:t>_mRNA] .  [MIR199b_5p])]</m:t>
          </m:r>
        </m:oMath>
      </m:oMathPara>
    </w:p>
    <w:p w14:paraId="62E8C46B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3AECF84A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5B9B9CD4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247206F7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258CC089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3057E9D7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112A2DCB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449BE59F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7D6AA733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13AD0CEF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264A9403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4909B8C7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296C98ED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4C2AA469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1C44DD20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3C8E15EF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1F64112A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11D02501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560CC138" w14:textId="77777777" w:rsidR="00C547FE" w:rsidRDefault="00C547FE" w:rsidP="00B12A76">
      <w:pPr>
        <w:spacing w:line="360" w:lineRule="auto"/>
        <w:rPr>
          <w:rFonts w:ascii="Times New Roman" w:hAnsi="Times New Roman" w:cs="Times New Roman"/>
        </w:rPr>
      </w:pPr>
    </w:p>
    <w:p w14:paraId="2A92E71C" w14:textId="1F7C5B00" w:rsidR="001660C8" w:rsidRPr="00C547FE" w:rsidRDefault="00DD471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Supplementary file 1g</w:t>
      </w:r>
      <w:r>
        <w:rPr>
          <w:rFonts w:ascii="Times New Roman" w:hAnsi="Times New Roman" w:cs="Times New Roman"/>
          <w:b/>
          <w:bCs/>
          <w:u w:val="single"/>
        </w:rPr>
        <w:t xml:space="preserve">. </w:t>
      </w:r>
      <w:r w:rsidR="00195327" w:rsidRPr="00101BD8">
        <w:rPr>
          <w:rFonts w:ascii="Times New Roman" w:hAnsi="Times New Roman" w:cs="Times New Roman"/>
        </w:rPr>
        <w:t>Model specifics</w:t>
      </w:r>
      <w:r w:rsidR="00335850" w:rsidRPr="00101BD8">
        <w:rPr>
          <w:rFonts w:ascii="Times New Roman" w:hAnsi="Times New Roman" w:cs="Times New Roman"/>
        </w:rPr>
        <w:t xml:space="preserve"> for the enhanced</w:t>
      </w:r>
      <w:r w:rsidR="00195327" w:rsidRPr="00101BD8">
        <w:rPr>
          <w:rFonts w:ascii="Times New Roman" w:hAnsi="Times New Roman" w:cs="Times New Roman"/>
        </w:rPr>
        <w:t xml:space="preserve"> chondrogenesis</w:t>
      </w:r>
      <w:r w:rsidR="00335850" w:rsidRPr="00101BD8">
        <w:rPr>
          <w:rFonts w:ascii="Times New Roman" w:hAnsi="Times New Roman" w:cs="Times New Roman"/>
        </w:rPr>
        <w:t xml:space="preserve"> model</w:t>
      </w:r>
      <w:r w:rsidR="009605AE" w:rsidRPr="00101BD8">
        <w:rPr>
          <w:rFonts w:ascii="Times New Roman" w:hAnsi="Times New Roman" w:cs="Times New Roman"/>
        </w:rPr>
        <w:t>.</w:t>
      </w:r>
    </w:p>
    <w:p w14:paraId="404488F9" w14:textId="77777777" w:rsidR="008066D8" w:rsidRPr="000B14F9" w:rsidRDefault="008066D8">
      <w:pPr>
        <w:spacing w:line="360" w:lineRule="auto"/>
        <w:rPr>
          <w:rFonts w:ascii="Times New Roman" w:hAnsi="Times New Roman" w:cs="Times New Roman"/>
        </w:rPr>
      </w:pPr>
    </w:p>
    <w:p w14:paraId="31EEEB04" w14:textId="12A3BE28" w:rsidR="001660C8" w:rsidRPr="000B14F9" w:rsidRDefault="001660C8">
      <w:pPr>
        <w:spacing w:line="360" w:lineRule="auto"/>
        <w:rPr>
          <w:rFonts w:ascii="Times New Roman" w:hAnsi="Times New Roman" w:cs="Times New Roman"/>
          <w:b/>
          <w:bCs/>
        </w:rPr>
      </w:pPr>
      <w:r w:rsidRPr="000B14F9">
        <w:rPr>
          <w:rFonts w:ascii="Times New Roman" w:hAnsi="Times New Roman" w:cs="Times New Roman"/>
          <w:b/>
          <w:bCs/>
        </w:rPr>
        <w:t>Initial conditions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22"/>
        <w:gridCol w:w="1584"/>
        <w:gridCol w:w="5670"/>
      </w:tblGrid>
      <w:tr w:rsidR="00CD51C4" w:rsidRPr="000B14F9" w14:paraId="3C45D5AA" w14:textId="1C9FEA8C" w:rsidTr="003660F7">
        <w:trPr>
          <w:trHeight w:val="355"/>
        </w:trPr>
        <w:tc>
          <w:tcPr>
            <w:tcW w:w="2522" w:type="dxa"/>
          </w:tcPr>
          <w:p w14:paraId="6DD5426D" w14:textId="2F113FC6" w:rsidR="00CD51C4" w:rsidRPr="000B14F9" w:rsidRDefault="00CD51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Model species</w:t>
            </w:r>
          </w:p>
        </w:tc>
        <w:tc>
          <w:tcPr>
            <w:tcW w:w="1584" w:type="dxa"/>
          </w:tcPr>
          <w:p w14:paraId="29625439" w14:textId="5EBC8A44" w:rsidR="00CD51C4" w:rsidRPr="000B14F9" w:rsidRDefault="00CD51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Value (mmol/ml)</w:t>
            </w:r>
          </w:p>
        </w:tc>
        <w:tc>
          <w:tcPr>
            <w:tcW w:w="5670" w:type="dxa"/>
          </w:tcPr>
          <w:p w14:paraId="3DF5BF52" w14:textId="6A8B1C70" w:rsidR="00CD51C4" w:rsidRPr="000B14F9" w:rsidRDefault="00CD51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Description</w:t>
            </w:r>
          </w:p>
        </w:tc>
      </w:tr>
      <w:tr w:rsidR="00CD51C4" w:rsidRPr="000B14F9" w14:paraId="50512E0E" w14:textId="703D85D5" w:rsidTr="003660F7">
        <w:trPr>
          <w:trHeight w:val="355"/>
        </w:trPr>
        <w:tc>
          <w:tcPr>
            <w:tcW w:w="2522" w:type="dxa"/>
          </w:tcPr>
          <w:p w14:paraId="5545B9F6" w14:textId="26EBA98E" w:rsidR="00CD51C4" w:rsidRPr="000B14F9" w:rsidRDefault="00CD51C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B14F9">
              <w:rPr>
                <w:rFonts w:ascii="Times New Roman" w:hAnsi="Times New Roman" w:cs="Times New Roman"/>
                <w:i/>
                <w:iCs/>
              </w:rPr>
              <w:t>Acan</w:t>
            </w:r>
            <w:proofErr w:type="spellEnd"/>
            <w:r w:rsidRPr="000B14F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B14F9">
              <w:rPr>
                <w:rFonts w:ascii="Times New Roman" w:hAnsi="Times New Roman" w:cs="Times New Roman"/>
              </w:rPr>
              <w:t>mRNA</w:t>
            </w:r>
          </w:p>
        </w:tc>
        <w:tc>
          <w:tcPr>
            <w:tcW w:w="1584" w:type="dxa"/>
          </w:tcPr>
          <w:p w14:paraId="6EFBE370" w14:textId="18E507AC" w:rsidR="00CD51C4" w:rsidRPr="000B14F9" w:rsidRDefault="00CD51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6.257096819</w:t>
            </w:r>
          </w:p>
        </w:tc>
        <w:tc>
          <w:tcPr>
            <w:tcW w:w="5670" w:type="dxa"/>
          </w:tcPr>
          <w:p w14:paraId="034420B6" w14:textId="34E08A73" w:rsidR="00CD51C4" w:rsidRPr="000B14F9" w:rsidRDefault="00DB1E1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Chondrogenesis biomarker.</w:t>
            </w:r>
          </w:p>
        </w:tc>
      </w:tr>
      <w:tr w:rsidR="00CD51C4" w:rsidRPr="000B14F9" w14:paraId="6C090E96" w14:textId="4407C7FA" w:rsidTr="003660F7">
        <w:trPr>
          <w:trHeight w:val="355"/>
        </w:trPr>
        <w:tc>
          <w:tcPr>
            <w:tcW w:w="2522" w:type="dxa"/>
          </w:tcPr>
          <w:p w14:paraId="17ED74B0" w14:textId="19689759" w:rsidR="00CD51C4" w:rsidRPr="000B14F9" w:rsidRDefault="00CD51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 xml:space="preserve">CAV1 </w:t>
            </w:r>
          </w:p>
        </w:tc>
        <w:tc>
          <w:tcPr>
            <w:tcW w:w="1584" w:type="dxa"/>
          </w:tcPr>
          <w:p w14:paraId="0BA24A4C" w14:textId="1747E78B" w:rsidR="00CD51C4" w:rsidRPr="000B14F9" w:rsidRDefault="00CD51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13.21139434</w:t>
            </w:r>
          </w:p>
        </w:tc>
        <w:tc>
          <w:tcPr>
            <w:tcW w:w="5670" w:type="dxa"/>
          </w:tcPr>
          <w:p w14:paraId="798F8A93" w14:textId="06683360" w:rsidR="00CD51C4" w:rsidRPr="000B14F9" w:rsidRDefault="00AC6D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General genetic activity of CAV1</w:t>
            </w:r>
            <w:r w:rsidR="000B5BFE" w:rsidRPr="000B14F9">
              <w:rPr>
                <w:rFonts w:ascii="Times New Roman" w:hAnsi="Times New Roman" w:cs="Times New Roman"/>
              </w:rPr>
              <w:t xml:space="preserve"> mRNA and protein.</w:t>
            </w:r>
          </w:p>
        </w:tc>
      </w:tr>
      <w:tr w:rsidR="00CD51C4" w:rsidRPr="000B14F9" w14:paraId="097C08CD" w14:textId="2FF09F6A" w:rsidTr="003660F7">
        <w:trPr>
          <w:trHeight w:val="355"/>
        </w:trPr>
        <w:tc>
          <w:tcPr>
            <w:tcW w:w="2522" w:type="dxa"/>
          </w:tcPr>
          <w:p w14:paraId="7CA61317" w14:textId="7CBBF3CF" w:rsidR="00CD51C4" w:rsidRPr="000B14F9" w:rsidRDefault="00CD51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  <w:i/>
                <w:iCs/>
              </w:rPr>
              <w:t>Col2a1</w:t>
            </w:r>
            <w:r w:rsidRPr="000B14F9">
              <w:rPr>
                <w:rFonts w:ascii="Times New Roman" w:hAnsi="Times New Roman" w:cs="Times New Roman"/>
              </w:rPr>
              <w:t xml:space="preserve"> mRNA</w:t>
            </w:r>
          </w:p>
        </w:tc>
        <w:tc>
          <w:tcPr>
            <w:tcW w:w="1584" w:type="dxa"/>
          </w:tcPr>
          <w:p w14:paraId="0A376074" w14:textId="1AA079AD" w:rsidR="00CD51C4" w:rsidRPr="000B14F9" w:rsidRDefault="00CD51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6.40998058</w:t>
            </w:r>
          </w:p>
        </w:tc>
        <w:tc>
          <w:tcPr>
            <w:tcW w:w="5670" w:type="dxa"/>
          </w:tcPr>
          <w:p w14:paraId="3D206652" w14:textId="252C379E" w:rsidR="00CD51C4" w:rsidRPr="000B14F9" w:rsidRDefault="00DB1E1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Chondrogenesis biomarker.</w:t>
            </w:r>
          </w:p>
        </w:tc>
      </w:tr>
      <w:tr w:rsidR="000B5BFE" w:rsidRPr="000B14F9" w14:paraId="116BB239" w14:textId="40179C9D" w:rsidTr="003660F7">
        <w:trPr>
          <w:trHeight w:val="355"/>
        </w:trPr>
        <w:tc>
          <w:tcPr>
            <w:tcW w:w="2522" w:type="dxa"/>
          </w:tcPr>
          <w:p w14:paraId="0306ABAC" w14:textId="41A1536C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FZD6</w:t>
            </w:r>
          </w:p>
        </w:tc>
        <w:tc>
          <w:tcPr>
            <w:tcW w:w="1584" w:type="dxa"/>
          </w:tcPr>
          <w:p w14:paraId="31F4A506" w14:textId="14C04724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8.692679393</w:t>
            </w:r>
          </w:p>
        </w:tc>
        <w:tc>
          <w:tcPr>
            <w:tcW w:w="5670" w:type="dxa"/>
          </w:tcPr>
          <w:p w14:paraId="64E0181D" w14:textId="613ECE84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General genetic activity of FZD6 mRNA and protein.</w:t>
            </w:r>
          </w:p>
        </w:tc>
      </w:tr>
      <w:tr w:rsidR="000B5BFE" w:rsidRPr="000B14F9" w14:paraId="23BAF76C" w14:textId="63F37A63" w:rsidTr="003660F7">
        <w:trPr>
          <w:trHeight w:val="355"/>
        </w:trPr>
        <w:tc>
          <w:tcPr>
            <w:tcW w:w="2522" w:type="dxa"/>
          </w:tcPr>
          <w:p w14:paraId="65E89860" w14:textId="2EF8B60C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GAG</w:t>
            </w:r>
          </w:p>
        </w:tc>
        <w:tc>
          <w:tcPr>
            <w:tcW w:w="1584" w:type="dxa"/>
          </w:tcPr>
          <w:p w14:paraId="272A7AEF" w14:textId="1C4FBB4F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0EAB22ED" w14:textId="4470E3FF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Chondrogenesis biomarker.</w:t>
            </w:r>
          </w:p>
        </w:tc>
      </w:tr>
      <w:tr w:rsidR="000B5BFE" w:rsidRPr="000B14F9" w14:paraId="03D93F81" w14:textId="0F79AE40" w:rsidTr="003660F7">
        <w:trPr>
          <w:trHeight w:val="355"/>
        </w:trPr>
        <w:tc>
          <w:tcPr>
            <w:tcW w:w="2522" w:type="dxa"/>
          </w:tcPr>
          <w:p w14:paraId="46B111BE" w14:textId="0FB03F1D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HP199a</w:t>
            </w:r>
          </w:p>
        </w:tc>
        <w:tc>
          <w:tcPr>
            <w:tcW w:w="1584" w:type="dxa"/>
          </w:tcPr>
          <w:p w14:paraId="12027899" w14:textId="476ADDC9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14:paraId="4A1E82F9" w14:textId="0CCA8AE6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 xml:space="preserve">Drug reduces </w:t>
            </w:r>
            <w:r w:rsidRPr="000B14F9">
              <w:rPr>
                <w:rFonts w:ascii="Times New Roman" w:hAnsi="Times New Roman" w:cs="Times New Roman"/>
                <w:i/>
                <w:iCs/>
              </w:rPr>
              <w:t>miR-199a-5p</w:t>
            </w:r>
            <w:r w:rsidRPr="000B14F9">
              <w:rPr>
                <w:rFonts w:ascii="Times New Roman" w:hAnsi="Times New Roman" w:cs="Times New Roman"/>
              </w:rPr>
              <w:t xml:space="preserve"> when event is triggered. </w:t>
            </w:r>
          </w:p>
        </w:tc>
      </w:tr>
      <w:tr w:rsidR="000B5BFE" w:rsidRPr="000B14F9" w14:paraId="637DEC4F" w14:textId="51967551" w:rsidTr="003660F7">
        <w:trPr>
          <w:trHeight w:val="355"/>
        </w:trPr>
        <w:tc>
          <w:tcPr>
            <w:tcW w:w="2522" w:type="dxa"/>
          </w:tcPr>
          <w:p w14:paraId="3613EFCB" w14:textId="6CA84CB2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HP199b</w:t>
            </w:r>
          </w:p>
        </w:tc>
        <w:tc>
          <w:tcPr>
            <w:tcW w:w="1584" w:type="dxa"/>
          </w:tcPr>
          <w:p w14:paraId="35E313DE" w14:textId="17B5E467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14:paraId="141F799F" w14:textId="638615F7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 xml:space="preserve">Drug reduces </w:t>
            </w:r>
            <w:r w:rsidRPr="000B14F9">
              <w:rPr>
                <w:rFonts w:ascii="Times New Roman" w:hAnsi="Times New Roman" w:cs="Times New Roman"/>
                <w:i/>
                <w:iCs/>
              </w:rPr>
              <w:t>miR-199b-5p</w:t>
            </w:r>
            <w:r w:rsidRPr="000B14F9">
              <w:rPr>
                <w:rFonts w:ascii="Times New Roman" w:hAnsi="Times New Roman" w:cs="Times New Roman"/>
              </w:rPr>
              <w:t xml:space="preserve"> when event is triggered.</w:t>
            </w:r>
          </w:p>
        </w:tc>
      </w:tr>
      <w:tr w:rsidR="000B5BFE" w:rsidRPr="000B14F9" w14:paraId="1D0437C0" w14:textId="4B00665B" w:rsidTr="003660F7">
        <w:trPr>
          <w:trHeight w:val="355"/>
        </w:trPr>
        <w:tc>
          <w:tcPr>
            <w:tcW w:w="2522" w:type="dxa"/>
          </w:tcPr>
          <w:p w14:paraId="2DEB983E" w14:textId="64EFD39B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ITGA3</w:t>
            </w:r>
          </w:p>
        </w:tc>
        <w:tc>
          <w:tcPr>
            <w:tcW w:w="1584" w:type="dxa"/>
          </w:tcPr>
          <w:p w14:paraId="423C43DC" w14:textId="72E9357A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8.925880317</w:t>
            </w:r>
          </w:p>
        </w:tc>
        <w:tc>
          <w:tcPr>
            <w:tcW w:w="5670" w:type="dxa"/>
          </w:tcPr>
          <w:p w14:paraId="69639755" w14:textId="0F218660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General genetic activity of ITGA3 mRNA and protein.</w:t>
            </w:r>
          </w:p>
        </w:tc>
      </w:tr>
      <w:tr w:rsidR="000B5BFE" w:rsidRPr="000B14F9" w14:paraId="7E361457" w14:textId="77777777" w:rsidTr="003660F7">
        <w:trPr>
          <w:trHeight w:val="355"/>
        </w:trPr>
        <w:tc>
          <w:tcPr>
            <w:tcW w:w="2522" w:type="dxa"/>
          </w:tcPr>
          <w:p w14:paraId="6E8403B2" w14:textId="0BAF32B1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  <w:i/>
                <w:iCs/>
              </w:rPr>
              <w:t>miR-140-5p</w:t>
            </w:r>
          </w:p>
        </w:tc>
        <w:tc>
          <w:tcPr>
            <w:tcW w:w="1584" w:type="dxa"/>
          </w:tcPr>
          <w:p w14:paraId="598EC7B0" w14:textId="1EE3EA73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6.5582925</w:t>
            </w:r>
          </w:p>
        </w:tc>
        <w:tc>
          <w:tcPr>
            <w:tcW w:w="5670" w:type="dxa"/>
          </w:tcPr>
          <w:p w14:paraId="558F86E0" w14:textId="4906A0A6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miRNA which modulates FZD6 and biomarker.</w:t>
            </w:r>
          </w:p>
        </w:tc>
      </w:tr>
      <w:tr w:rsidR="000B5BFE" w:rsidRPr="000B14F9" w14:paraId="4B710F3D" w14:textId="77777777" w:rsidTr="003660F7">
        <w:trPr>
          <w:trHeight w:val="355"/>
        </w:trPr>
        <w:tc>
          <w:tcPr>
            <w:tcW w:w="2522" w:type="dxa"/>
          </w:tcPr>
          <w:p w14:paraId="23025413" w14:textId="2085A69E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0B14F9">
              <w:rPr>
                <w:rFonts w:ascii="Times New Roman" w:hAnsi="Times New Roman" w:cs="Times New Roman"/>
                <w:i/>
                <w:iCs/>
              </w:rPr>
              <w:t>miR-199a-5p</w:t>
            </w:r>
          </w:p>
        </w:tc>
        <w:tc>
          <w:tcPr>
            <w:tcW w:w="1584" w:type="dxa"/>
          </w:tcPr>
          <w:p w14:paraId="2B603073" w14:textId="2227D702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10.5401385</w:t>
            </w:r>
          </w:p>
        </w:tc>
        <w:tc>
          <w:tcPr>
            <w:tcW w:w="5670" w:type="dxa"/>
          </w:tcPr>
          <w:p w14:paraId="242F7390" w14:textId="3EEE2479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miRNA which modulates FZD6, ITGA3 and CAV1.</w:t>
            </w:r>
          </w:p>
        </w:tc>
      </w:tr>
      <w:tr w:rsidR="000B5BFE" w:rsidRPr="000B14F9" w14:paraId="388246B5" w14:textId="77777777" w:rsidTr="003660F7">
        <w:trPr>
          <w:trHeight w:val="355"/>
        </w:trPr>
        <w:tc>
          <w:tcPr>
            <w:tcW w:w="2522" w:type="dxa"/>
          </w:tcPr>
          <w:p w14:paraId="28D0C604" w14:textId="4866527A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0B14F9">
              <w:rPr>
                <w:rFonts w:ascii="Times New Roman" w:hAnsi="Times New Roman" w:cs="Times New Roman"/>
                <w:i/>
                <w:iCs/>
              </w:rPr>
              <w:t>miR-199b-5p</w:t>
            </w:r>
          </w:p>
        </w:tc>
        <w:tc>
          <w:tcPr>
            <w:tcW w:w="1584" w:type="dxa"/>
          </w:tcPr>
          <w:p w14:paraId="6C494138" w14:textId="7E854F84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5.423464</w:t>
            </w:r>
          </w:p>
        </w:tc>
        <w:tc>
          <w:tcPr>
            <w:tcW w:w="5670" w:type="dxa"/>
          </w:tcPr>
          <w:p w14:paraId="51580345" w14:textId="70B9F67A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miRNA which modulates FZD6, ITGA3 and CAV1.</w:t>
            </w:r>
          </w:p>
        </w:tc>
      </w:tr>
      <w:tr w:rsidR="000B5BFE" w:rsidRPr="000B14F9" w14:paraId="1D9C3DFB" w14:textId="77777777" w:rsidTr="003660F7">
        <w:trPr>
          <w:trHeight w:val="355"/>
        </w:trPr>
        <w:tc>
          <w:tcPr>
            <w:tcW w:w="2522" w:type="dxa"/>
          </w:tcPr>
          <w:p w14:paraId="624C92E9" w14:textId="61964134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B14F9">
              <w:rPr>
                <w:rFonts w:ascii="Times New Roman" w:hAnsi="Times New Roman" w:cs="Times New Roman"/>
              </w:rPr>
              <w:t>OtherTargets</w:t>
            </w:r>
            <w:proofErr w:type="spellEnd"/>
          </w:p>
        </w:tc>
        <w:tc>
          <w:tcPr>
            <w:tcW w:w="1584" w:type="dxa"/>
          </w:tcPr>
          <w:p w14:paraId="2EACE497" w14:textId="134BD72E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0" w:type="dxa"/>
          </w:tcPr>
          <w:p w14:paraId="39CA3691" w14:textId="6AFE171F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 xml:space="preserve">Representative of other </w:t>
            </w:r>
            <w:r w:rsidRPr="000B14F9">
              <w:rPr>
                <w:rFonts w:ascii="Times New Roman" w:hAnsi="Times New Roman" w:cs="Times New Roman"/>
                <w:i/>
                <w:iCs/>
              </w:rPr>
              <w:t>199a/b</w:t>
            </w:r>
            <w:r w:rsidRPr="000B14F9">
              <w:rPr>
                <w:rFonts w:ascii="Times New Roman" w:hAnsi="Times New Roman" w:cs="Times New Roman"/>
              </w:rPr>
              <w:t xml:space="preserve"> targets.</w:t>
            </w:r>
          </w:p>
        </w:tc>
      </w:tr>
      <w:tr w:rsidR="000B5BFE" w:rsidRPr="000B14F9" w14:paraId="675B4512" w14:textId="77777777" w:rsidTr="003660F7">
        <w:trPr>
          <w:trHeight w:val="355"/>
        </w:trPr>
        <w:tc>
          <w:tcPr>
            <w:tcW w:w="2522" w:type="dxa"/>
          </w:tcPr>
          <w:p w14:paraId="41C647AF" w14:textId="3C98224C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B14F9">
              <w:rPr>
                <w:rFonts w:ascii="Times New Roman" w:hAnsi="Times New Roman" w:cs="Times New Roman"/>
              </w:rPr>
              <w:t>OtherTargetsRegulators</w:t>
            </w:r>
            <w:proofErr w:type="spellEnd"/>
          </w:p>
        </w:tc>
        <w:tc>
          <w:tcPr>
            <w:tcW w:w="1584" w:type="dxa"/>
          </w:tcPr>
          <w:p w14:paraId="6EB8ECDF" w14:textId="3A2DA86C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670" w:type="dxa"/>
          </w:tcPr>
          <w:p w14:paraId="47642138" w14:textId="2FEB5B68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 xml:space="preserve">Regulator of </w:t>
            </w:r>
            <w:proofErr w:type="spellStart"/>
            <w:r w:rsidRPr="000B14F9">
              <w:rPr>
                <w:rFonts w:ascii="Times New Roman" w:hAnsi="Times New Roman" w:cs="Times New Roman"/>
              </w:rPr>
              <w:t>OtherTargets</w:t>
            </w:r>
            <w:proofErr w:type="spellEnd"/>
            <w:r w:rsidRPr="000B14F9">
              <w:rPr>
                <w:rFonts w:ascii="Times New Roman" w:hAnsi="Times New Roman" w:cs="Times New Roman"/>
              </w:rPr>
              <w:t xml:space="preserve"> to help modulation.</w:t>
            </w:r>
          </w:p>
        </w:tc>
      </w:tr>
      <w:tr w:rsidR="000B5BFE" w:rsidRPr="000B14F9" w14:paraId="74546881" w14:textId="77777777" w:rsidTr="003660F7">
        <w:trPr>
          <w:trHeight w:val="355"/>
        </w:trPr>
        <w:tc>
          <w:tcPr>
            <w:tcW w:w="2522" w:type="dxa"/>
          </w:tcPr>
          <w:p w14:paraId="3CCB6012" w14:textId="5F3581C9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  <w:i/>
                <w:iCs/>
              </w:rPr>
              <w:t>SOX9</w:t>
            </w:r>
            <w:r w:rsidRPr="000B14F9">
              <w:rPr>
                <w:rFonts w:ascii="Times New Roman" w:hAnsi="Times New Roman" w:cs="Times New Roman"/>
              </w:rPr>
              <w:t xml:space="preserve"> mRNA</w:t>
            </w:r>
          </w:p>
        </w:tc>
        <w:tc>
          <w:tcPr>
            <w:tcW w:w="1584" w:type="dxa"/>
          </w:tcPr>
          <w:p w14:paraId="6131561F" w14:textId="6D4ECC6A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8.76039807</w:t>
            </w:r>
          </w:p>
        </w:tc>
        <w:tc>
          <w:tcPr>
            <w:tcW w:w="5670" w:type="dxa"/>
          </w:tcPr>
          <w:p w14:paraId="3CC1DD52" w14:textId="0E4100D4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B14F9">
              <w:rPr>
                <w:rFonts w:ascii="Times New Roman" w:hAnsi="Times New Roman" w:cs="Times New Roman"/>
              </w:rPr>
              <w:t>Chondrogenesis biomarker.</w:t>
            </w:r>
          </w:p>
        </w:tc>
      </w:tr>
      <w:tr w:rsidR="000B5BFE" w:rsidRPr="000B14F9" w14:paraId="4263EDB5" w14:textId="77777777" w:rsidTr="003660F7">
        <w:trPr>
          <w:trHeight w:val="355"/>
        </w:trPr>
        <w:tc>
          <w:tcPr>
            <w:tcW w:w="2522" w:type="dxa"/>
          </w:tcPr>
          <w:p w14:paraId="3BD19ED3" w14:textId="5AD8F892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SOX9</w:t>
            </w:r>
            <w:r w:rsidR="00482E42" w:rsidRPr="000B14F9">
              <w:rPr>
                <w:rFonts w:ascii="Times New Roman" w:hAnsi="Times New Roman" w:cs="Times New Roman"/>
              </w:rPr>
              <w:t>P</w:t>
            </w:r>
            <w:r w:rsidRPr="000B14F9">
              <w:rPr>
                <w:rFonts w:ascii="Times New Roman" w:hAnsi="Times New Roman" w:cs="Times New Roman"/>
              </w:rPr>
              <w:t>hospho</w:t>
            </w:r>
            <w:r w:rsidR="00194AD4" w:rsidRPr="000B14F9">
              <w:rPr>
                <w:rFonts w:ascii="Times New Roman" w:hAnsi="Times New Roman" w:cs="Times New Roman"/>
              </w:rPr>
              <w:t>P</w:t>
            </w:r>
            <w:r w:rsidRPr="000B14F9">
              <w:rPr>
                <w:rFonts w:ascii="Times New Roman" w:hAnsi="Times New Roman" w:cs="Times New Roman"/>
              </w:rPr>
              <w:t>rotein</w:t>
            </w:r>
          </w:p>
        </w:tc>
        <w:tc>
          <w:tcPr>
            <w:tcW w:w="1584" w:type="dxa"/>
          </w:tcPr>
          <w:p w14:paraId="73C6DA71" w14:textId="668AD090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14:paraId="2EB7206E" w14:textId="34FE10A7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 xml:space="preserve">Promotes </w:t>
            </w:r>
            <w:r w:rsidRPr="000B14F9">
              <w:rPr>
                <w:rFonts w:ascii="Times New Roman" w:hAnsi="Times New Roman" w:cs="Times New Roman"/>
                <w:i/>
                <w:iCs/>
              </w:rPr>
              <w:t>ACAN</w:t>
            </w:r>
            <w:r w:rsidRPr="000B14F9">
              <w:rPr>
                <w:rFonts w:ascii="Times New Roman" w:hAnsi="Times New Roman" w:cs="Times New Roman"/>
              </w:rPr>
              <w:t xml:space="preserve">, </w:t>
            </w:r>
            <w:r w:rsidRPr="000B14F9">
              <w:rPr>
                <w:rFonts w:ascii="Times New Roman" w:hAnsi="Times New Roman" w:cs="Times New Roman"/>
                <w:i/>
                <w:iCs/>
              </w:rPr>
              <w:t>COL2A1</w:t>
            </w:r>
            <w:r w:rsidRPr="000B14F9">
              <w:rPr>
                <w:rFonts w:ascii="Times New Roman" w:hAnsi="Times New Roman" w:cs="Times New Roman"/>
              </w:rPr>
              <w:t xml:space="preserve">, </w:t>
            </w:r>
            <w:r w:rsidRPr="000B14F9">
              <w:rPr>
                <w:rFonts w:ascii="Times New Roman" w:hAnsi="Times New Roman" w:cs="Times New Roman"/>
                <w:i/>
                <w:iCs/>
              </w:rPr>
              <w:t>miR-140-5p.</w:t>
            </w:r>
          </w:p>
        </w:tc>
      </w:tr>
      <w:tr w:rsidR="000B5BFE" w:rsidRPr="000B14F9" w14:paraId="797F3CC2" w14:textId="77777777" w:rsidTr="003660F7">
        <w:trPr>
          <w:trHeight w:val="355"/>
        </w:trPr>
        <w:tc>
          <w:tcPr>
            <w:tcW w:w="2522" w:type="dxa"/>
          </w:tcPr>
          <w:p w14:paraId="3AD6FE1F" w14:textId="2BAC3B58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SOX9</w:t>
            </w:r>
          </w:p>
        </w:tc>
        <w:tc>
          <w:tcPr>
            <w:tcW w:w="1584" w:type="dxa"/>
          </w:tcPr>
          <w:p w14:paraId="64DFCFBD" w14:textId="2D950336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793175C0" w14:textId="2501BBD3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 xml:space="preserve">Promotes </w:t>
            </w:r>
            <w:r w:rsidR="00194AD4" w:rsidRPr="000B14F9">
              <w:rPr>
                <w:rFonts w:ascii="Times New Roman" w:hAnsi="Times New Roman" w:cs="Times New Roman"/>
              </w:rPr>
              <w:t>SOX9PhosphoProtein.</w:t>
            </w:r>
          </w:p>
        </w:tc>
      </w:tr>
      <w:tr w:rsidR="000B5BFE" w:rsidRPr="000B14F9" w14:paraId="4F99BE70" w14:textId="77777777" w:rsidTr="003660F7">
        <w:trPr>
          <w:trHeight w:val="355"/>
        </w:trPr>
        <w:tc>
          <w:tcPr>
            <w:tcW w:w="2522" w:type="dxa"/>
          </w:tcPr>
          <w:p w14:paraId="476EE053" w14:textId="5EAACD98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SRC</w:t>
            </w:r>
          </w:p>
        </w:tc>
        <w:tc>
          <w:tcPr>
            <w:tcW w:w="1584" w:type="dxa"/>
          </w:tcPr>
          <w:p w14:paraId="03A0BDC7" w14:textId="2C37A28F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670" w:type="dxa"/>
          </w:tcPr>
          <w:p w14:paraId="489D24CE" w14:textId="293B7253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Modulator of CAV1.</w:t>
            </w:r>
          </w:p>
        </w:tc>
      </w:tr>
      <w:tr w:rsidR="000B5BFE" w:rsidRPr="000B14F9" w14:paraId="646DD31C" w14:textId="77777777" w:rsidTr="003660F7">
        <w:trPr>
          <w:trHeight w:val="355"/>
        </w:trPr>
        <w:tc>
          <w:tcPr>
            <w:tcW w:w="2522" w:type="dxa"/>
          </w:tcPr>
          <w:p w14:paraId="6B71835D" w14:textId="3C105C5E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TGFB3</w:t>
            </w:r>
          </w:p>
        </w:tc>
        <w:tc>
          <w:tcPr>
            <w:tcW w:w="1584" w:type="dxa"/>
          </w:tcPr>
          <w:p w14:paraId="7CC9735A" w14:textId="32DE94F6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5670" w:type="dxa"/>
          </w:tcPr>
          <w:p w14:paraId="575B4B8A" w14:textId="68DD43D3" w:rsidR="000B5BFE" w:rsidRPr="000B14F9" w:rsidRDefault="000B5BFE" w:rsidP="000B5B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14F9">
              <w:rPr>
                <w:rFonts w:ascii="Times New Roman" w:hAnsi="Times New Roman" w:cs="Times New Roman"/>
              </w:rPr>
              <w:t>Represents chondrogenesis initiation.</w:t>
            </w:r>
          </w:p>
        </w:tc>
      </w:tr>
    </w:tbl>
    <w:p w14:paraId="767C10DE" w14:textId="109FFDED" w:rsidR="00001B09" w:rsidRPr="000B14F9" w:rsidRDefault="00001B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70A7DB3" w14:textId="77777777" w:rsidR="00832537" w:rsidRPr="000B14F9" w:rsidRDefault="00832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F6373D8" w14:textId="77777777" w:rsidR="00832537" w:rsidRPr="000B14F9" w:rsidRDefault="00832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0537A0A" w14:textId="77777777" w:rsidR="00832537" w:rsidRPr="000B14F9" w:rsidRDefault="00832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C91EB50" w14:textId="77777777" w:rsidR="00832537" w:rsidRPr="000B14F9" w:rsidRDefault="00832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2F25A9B" w14:textId="77777777" w:rsidR="00832537" w:rsidRPr="000B14F9" w:rsidRDefault="00832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34E0396" w14:textId="77777777" w:rsidR="00832537" w:rsidRPr="000B14F9" w:rsidRDefault="00832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8ECB984" w14:textId="77777777" w:rsidR="005A406E" w:rsidRPr="000B14F9" w:rsidRDefault="005A406E" w:rsidP="005A406E">
      <w:pPr>
        <w:spacing w:line="360" w:lineRule="auto"/>
        <w:rPr>
          <w:rFonts w:ascii="Times New Roman" w:hAnsi="Times New Roman" w:cs="Times New Roman"/>
          <w:b/>
          <w:bCs/>
        </w:rPr>
      </w:pPr>
      <w:r w:rsidRPr="000B14F9">
        <w:rPr>
          <w:rFonts w:ascii="Times New Roman" w:hAnsi="Times New Roman" w:cs="Times New Roman"/>
          <w:b/>
          <w:bCs/>
        </w:rPr>
        <w:t>Events</w:t>
      </w:r>
    </w:p>
    <w:p w14:paraId="4C95C123" w14:textId="69F76078" w:rsidR="005A406E" w:rsidRPr="000B14F9" w:rsidRDefault="005A406E" w:rsidP="005A406E">
      <w:pPr>
        <w:spacing w:line="360" w:lineRule="auto"/>
        <w:rPr>
          <w:rFonts w:ascii="Times New Roman" w:hAnsi="Times New Roman" w:cs="Times New Roman"/>
        </w:rPr>
      </w:pPr>
      <w:r w:rsidRPr="000B14F9">
        <w:rPr>
          <w:rFonts w:ascii="Times New Roman" w:hAnsi="Times New Roman" w:cs="Times New Roman"/>
        </w:rPr>
        <w:t xml:space="preserve">In this kinetic model we have four events (HP199a activity, HP199a inactivity, HP199b activity, HP199b inactivity) have been used to simulate behaviours seen in our </w:t>
      </w:r>
      <w:r w:rsidRPr="000B14F9">
        <w:rPr>
          <w:rFonts w:ascii="Times New Roman" w:hAnsi="Times New Roman" w:cs="Times New Roman"/>
          <w:i/>
          <w:iCs/>
        </w:rPr>
        <w:t>miR-199a-5p</w:t>
      </w:r>
      <w:r w:rsidRPr="000B14F9">
        <w:rPr>
          <w:rFonts w:ascii="Times New Roman" w:hAnsi="Times New Roman" w:cs="Times New Roman"/>
        </w:rPr>
        <w:t xml:space="preserve"> and </w:t>
      </w:r>
      <w:r w:rsidRPr="000B14F9">
        <w:rPr>
          <w:rFonts w:ascii="Times New Roman" w:hAnsi="Times New Roman" w:cs="Times New Roman"/>
          <w:i/>
          <w:iCs/>
        </w:rPr>
        <w:t>miR-199b-5p</w:t>
      </w:r>
      <w:r w:rsidRPr="000B14F9">
        <w:rPr>
          <w:rFonts w:ascii="Times New Roman" w:hAnsi="Times New Roman" w:cs="Times New Roman"/>
        </w:rPr>
        <w:t xml:space="preserve"> knockdown experiments. When triggered, HP199a activity and HP199a inactivity both together </w:t>
      </w:r>
      <w:r w:rsidRPr="000B14F9">
        <w:rPr>
          <w:rFonts w:ascii="Times New Roman" w:hAnsi="Times New Roman" w:cs="Times New Roman"/>
        </w:rPr>
        <w:lastRenderedPageBreak/>
        <w:t xml:space="preserve">lead to HP199a = 1 until time reaches 4.5 days, at which point HP199a = 0. Likewise, when both HP199b activity and HP199b inactivity are </w:t>
      </w:r>
      <w:r w:rsidR="00C970CA" w:rsidRPr="000B14F9">
        <w:rPr>
          <w:rFonts w:ascii="Times New Roman" w:hAnsi="Times New Roman" w:cs="Times New Roman"/>
        </w:rPr>
        <w:t>triggered,</w:t>
      </w:r>
      <w:r w:rsidRPr="000B14F9">
        <w:rPr>
          <w:rFonts w:ascii="Times New Roman" w:hAnsi="Times New Roman" w:cs="Times New Roman"/>
        </w:rPr>
        <w:t xml:space="preserve"> they lead to lead to HP199b = 1 until time reaches 4.5 days, at which point HP199a = 0. HP199a and HP199b will reduce their target miRNA by 90%</w:t>
      </w:r>
      <w:r w:rsidR="00DD4668" w:rsidRPr="000B14F9">
        <w:rPr>
          <w:rFonts w:ascii="Times New Roman" w:hAnsi="Times New Roman" w:cs="Times New Roman"/>
        </w:rPr>
        <w:t>-9</w:t>
      </w:r>
      <w:r w:rsidR="00A45024" w:rsidRPr="000B14F9">
        <w:rPr>
          <w:rFonts w:ascii="Times New Roman" w:hAnsi="Times New Roman" w:cs="Times New Roman"/>
        </w:rPr>
        <w:t>5</w:t>
      </w:r>
      <w:r w:rsidR="00DD4668" w:rsidRPr="000B14F9">
        <w:rPr>
          <w:rFonts w:ascii="Times New Roman" w:hAnsi="Times New Roman" w:cs="Times New Roman"/>
        </w:rPr>
        <w:t>%</w:t>
      </w:r>
      <w:r w:rsidRPr="000B14F9">
        <w:rPr>
          <w:rFonts w:ascii="Times New Roman" w:hAnsi="Times New Roman" w:cs="Times New Roman"/>
        </w:rPr>
        <w:t xml:space="preserve"> until day 4.5. HP199a and HP199b modulate global quantities which are fixed at 1. When not triggered the global quantities will not be modulated.</w:t>
      </w:r>
    </w:p>
    <w:p w14:paraId="29EF1272" w14:textId="53A3597C" w:rsidR="006014D8" w:rsidRPr="000B14F9" w:rsidRDefault="006014D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05583F4" w14:textId="77777777" w:rsidR="00832537" w:rsidRPr="000B14F9" w:rsidRDefault="00832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A3E11A5" w14:textId="77777777" w:rsidR="00832537" w:rsidRPr="000B14F9" w:rsidRDefault="00832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CACBB1F" w14:textId="15D86E63" w:rsidR="006014D8" w:rsidRPr="000B14F9" w:rsidRDefault="006014D8">
      <w:pPr>
        <w:spacing w:line="360" w:lineRule="auto"/>
        <w:rPr>
          <w:rFonts w:ascii="Times New Roman" w:hAnsi="Times New Roman" w:cs="Times New Roman"/>
          <w:b/>
          <w:bCs/>
        </w:rPr>
      </w:pPr>
      <w:r w:rsidRPr="000B14F9">
        <w:rPr>
          <w:rFonts w:ascii="Times New Roman" w:hAnsi="Times New Roman" w:cs="Times New Roman"/>
          <w:b/>
          <w:bCs/>
        </w:rPr>
        <w:t>Ordinary Differential Equations</w:t>
      </w:r>
      <w:r w:rsidR="006B39BF" w:rsidRPr="000B14F9">
        <w:rPr>
          <w:rFonts w:ascii="Times New Roman" w:hAnsi="Times New Roman" w:cs="Times New Roman"/>
          <w:b/>
          <w:bCs/>
        </w:rPr>
        <w:t xml:space="preserve"> (ODE</w:t>
      </w:r>
      <w:r w:rsidR="00D838A1" w:rsidRPr="000B14F9">
        <w:rPr>
          <w:rFonts w:ascii="Times New Roman" w:hAnsi="Times New Roman" w:cs="Times New Roman"/>
          <w:b/>
          <w:bCs/>
        </w:rPr>
        <w:t>s</w:t>
      </w:r>
      <w:r w:rsidR="006B39BF" w:rsidRPr="000B14F9">
        <w:rPr>
          <w:rFonts w:ascii="Times New Roman" w:hAnsi="Times New Roman" w:cs="Times New Roman"/>
          <w:b/>
          <w:bCs/>
        </w:rPr>
        <w:t>)</w:t>
      </w:r>
    </w:p>
    <w:p w14:paraId="71C4EACE" w14:textId="0178CD6D" w:rsidR="003A6724" w:rsidRPr="000B14F9" w:rsidRDefault="00A97A7D" w:rsidP="00407197">
      <w:pPr>
        <w:spacing w:line="360" w:lineRule="auto"/>
        <w:rPr>
          <w:rFonts w:ascii="Times New Roman" w:hAnsi="Times New Roman" w:cs="Times New Roman"/>
        </w:rPr>
      </w:pPr>
      <w:r w:rsidRPr="000B14F9">
        <w:rPr>
          <w:rFonts w:ascii="Times New Roman" w:hAnsi="Times New Roman" w:cs="Times New Roman"/>
        </w:rPr>
        <w:t xml:space="preserve">This </w:t>
      </w:r>
      <w:r w:rsidR="00493992" w:rsidRPr="000B14F9">
        <w:rPr>
          <w:rFonts w:ascii="Times New Roman" w:hAnsi="Times New Roman" w:cs="Times New Roman"/>
        </w:rPr>
        <w:t>was</w:t>
      </w:r>
      <w:r w:rsidRPr="000B14F9">
        <w:rPr>
          <w:rFonts w:ascii="Times New Roman" w:hAnsi="Times New Roman" w:cs="Times New Roman"/>
        </w:rPr>
        <w:t xml:space="preserve"> an ODE based kinetic model. Each </w:t>
      </w:r>
      <w:r w:rsidR="00493992" w:rsidRPr="000B14F9">
        <w:rPr>
          <w:rFonts w:ascii="Times New Roman" w:hAnsi="Times New Roman" w:cs="Times New Roman"/>
        </w:rPr>
        <w:t xml:space="preserve">of the model </w:t>
      </w:r>
      <w:r w:rsidRPr="000B14F9">
        <w:rPr>
          <w:rFonts w:ascii="Times New Roman" w:hAnsi="Times New Roman" w:cs="Times New Roman"/>
        </w:rPr>
        <w:t xml:space="preserve">species </w:t>
      </w:r>
      <w:r w:rsidR="00493992" w:rsidRPr="000B14F9">
        <w:rPr>
          <w:rFonts w:ascii="Times New Roman" w:hAnsi="Times New Roman" w:cs="Times New Roman"/>
        </w:rPr>
        <w:t>have</w:t>
      </w:r>
      <w:r w:rsidRPr="000B14F9">
        <w:rPr>
          <w:rFonts w:ascii="Times New Roman" w:hAnsi="Times New Roman" w:cs="Times New Roman"/>
        </w:rPr>
        <w:t xml:space="preserve"> inputs and outputs which </w:t>
      </w:r>
      <w:r w:rsidR="00493992" w:rsidRPr="000B14F9">
        <w:rPr>
          <w:rFonts w:ascii="Times New Roman" w:hAnsi="Times New Roman" w:cs="Times New Roman"/>
        </w:rPr>
        <w:t>modulate</w:t>
      </w:r>
      <w:r w:rsidRPr="000B14F9">
        <w:rPr>
          <w:rFonts w:ascii="Times New Roman" w:hAnsi="Times New Roman" w:cs="Times New Roman"/>
        </w:rPr>
        <w:t xml:space="preserve"> their behaviours over</w:t>
      </w:r>
      <w:r w:rsidR="00493992" w:rsidRPr="000B14F9">
        <w:rPr>
          <w:rFonts w:ascii="Times New Roman" w:hAnsi="Times New Roman" w:cs="Times New Roman"/>
        </w:rPr>
        <w:t xml:space="preserve"> the </w:t>
      </w:r>
      <w:r w:rsidR="00C970CA" w:rsidRPr="000B14F9">
        <w:rPr>
          <w:rFonts w:ascii="Times New Roman" w:hAnsi="Times New Roman" w:cs="Times New Roman"/>
        </w:rPr>
        <w:t>14-day</w:t>
      </w:r>
      <w:r w:rsidRPr="000B14F9">
        <w:rPr>
          <w:rFonts w:ascii="Times New Roman" w:hAnsi="Times New Roman" w:cs="Times New Roman"/>
        </w:rPr>
        <w:t xml:space="preserve"> time</w:t>
      </w:r>
      <w:r w:rsidR="00493992" w:rsidRPr="000B14F9">
        <w:rPr>
          <w:rFonts w:ascii="Times New Roman" w:hAnsi="Times New Roman" w:cs="Times New Roman"/>
        </w:rPr>
        <w:t xml:space="preserve"> </w:t>
      </w:r>
      <w:r w:rsidR="00F16EA3" w:rsidRPr="000B14F9">
        <w:rPr>
          <w:rFonts w:ascii="Times New Roman" w:hAnsi="Times New Roman" w:cs="Times New Roman"/>
        </w:rPr>
        <w:t>course.</w:t>
      </w:r>
      <w:r w:rsidRPr="000B14F9">
        <w:rPr>
          <w:rFonts w:ascii="Times New Roman" w:hAnsi="Times New Roman" w:cs="Times New Roman"/>
        </w:rPr>
        <w:t xml:space="preserve"> All parameters have been rounded up to three decimal places. </w:t>
      </w:r>
      <w:proofErr w:type="spellStart"/>
      <w:r w:rsidR="00F16EA3" w:rsidRPr="000B14F9">
        <w:rPr>
          <w:rFonts w:ascii="Times New Roman" w:hAnsi="Times New Roman" w:cs="Times New Roman"/>
        </w:rPr>
        <w:t>ch</w:t>
      </w:r>
      <w:proofErr w:type="spellEnd"/>
      <w:r w:rsidR="00F16EA3" w:rsidRPr="000B14F9">
        <w:rPr>
          <w:rFonts w:ascii="Times New Roman" w:hAnsi="Times New Roman" w:cs="Times New Roman"/>
        </w:rPr>
        <w:t xml:space="preserve"> = chondrocyte compartment</w:t>
      </w:r>
      <w:r w:rsidR="00D301AA" w:rsidRPr="000B14F9">
        <w:rPr>
          <w:rFonts w:ascii="Times New Roman" w:hAnsi="Times New Roman" w:cs="Times New Roman"/>
        </w:rPr>
        <w:t>.</w:t>
      </w:r>
      <w:r w:rsidR="00BA62EB" w:rsidRPr="000B14F9">
        <w:rPr>
          <w:rFonts w:ascii="Times New Roman" w:hAnsi="Times New Roman" w:cs="Times New Roman"/>
        </w:rPr>
        <w:t xml:space="preserve"> </w:t>
      </w:r>
      <w:proofErr w:type="spellStart"/>
      <w:r w:rsidR="00BA62EB" w:rsidRPr="000B14F9">
        <w:rPr>
          <w:rFonts w:ascii="Times New Roman" w:hAnsi="Times New Roman" w:cs="Times New Roman"/>
        </w:rPr>
        <w:t>ecm</w:t>
      </w:r>
      <w:proofErr w:type="spellEnd"/>
      <w:r w:rsidR="00BA62EB" w:rsidRPr="000B14F9">
        <w:rPr>
          <w:rFonts w:ascii="Times New Roman" w:hAnsi="Times New Roman" w:cs="Times New Roman"/>
        </w:rPr>
        <w:t xml:space="preserve"> = extracellular matrix. </w:t>
      </w:r>
      <w:proofErr w:type="spellStart"/>
      <w:r w:rsidR="00BA62EB" w:rsidRPr="000B14F9">
        <w:rPr>
          <w:rFonts w:ascii="Times New Roman" w:hAnsi="Times New Roman" w:cs="Times New Roman"/>
        </w:rPr>
        <w:t>ch</w:t>
      </w:r>
      <w:proofErr w:type="spellEnd"/>
      <w:r w:rsidR="00BA62EB" w:rsidRPr="000B14F9">
        <w:rPr>
          <w:rFonts w:ascii="Times New Roman" w:hAnsi="Times New Roman" w:cs="Times New Roman"/>
        </w:rPr>
        <w:t xml:space="preserve"> and </w:t>
      </w:r>
      <w:proofErr w:type="spellStart"/>
      <w:r w:rsidR="00BA62EB" w:rsidRPr="000B14F9">
        <w:rPr>
          <w:rFonts w:ascii="Times New Roman" w:hAnsi="Times New Roman" w:cs="Times New Roman"/>
        </w:rPr>
        <w:t>ecm</w:t>
      </w:r>
      <w:proofErr w:type="spellEnd"/>
      <w:r w:rsidR="00BA62EB" w:rsidRPr="000B14F9">
        <w:rPr>
          <w:rFonts w:ascii="Times New Roman" w:hAnsi="Times New Roman" w:cs="Times New Roman"/>
        </w:rPr>
        <w:t xml:space="preserve"> were compartments, both equalled 1 so performed no modulation.</w:t>
      </w:r>
    </w:p>
    <w:p w14:paraId="435CDDA9" w14:textId="77777777" w:rsidR="003A6724" w:rsidRPr="000B14F9" w:rsidRDefault="003A6724" w:rsidP="003A6724">
      <w:pPr>
        <w:spacing w:line="360" w:lineRule="auto"/>
        <w:jc w:val="right"/>
        <w:rPr>
          <w:rFonts w:ascii="Times New Roman" w:hAnsi="Times New Roman" w:cs="Times New Roman"/>
        </w:rPr>
      </w:pPr>
    </w:p>
    <w:p w14:paraId="2C427092" w14:textId="57B3CAB2" w:rsidR="00407197" w:rsidRPr="000B14F9" w:rsidRDefault="00000000" w:rsidP="003A6724">
      <w:pPr>
        <w:spacing w:line="360" w:lineRule="auto"/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ACAN mRNA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=[+ ch.(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100.[Sox9PhosphoProtein]</m:t>
              </m:r>
            </m:num>
            <m:den>
              <m:r>
                <w:rPr>
                  <w:rFonts w:ascii="Cambria Math" w:hAnsi="Cambria Math" w:cs="Times New Roman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[Sox9PhosphoProtein]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 c</m:t>
          </m:r>
          <m:r>
            <m:rPr>
              <m:sty m:val="p"/>
            </m:rPr>
            <w:rPr>
              <w:rFonts w:ascii="Cambria Math" w:hAnsi="Cambria Math" w:cs="Times New Roman"/>
            </w:rPr>
            <m:t xml:space="preserve">h.(4.263.[ACAN </m:t>
          </m:r>
          <m:r>
            <w:rPr>
              <w:rFonts w:ascii="Cambria Math" w:hAnsi="Cambria Math" w:cs="Times New Roman"/>
            </w:rPr>
            <m:t>mRNA</m:t>
          </m:r>
          <m:r>
            <m:rPr>
              <m:sty m:val="p"/>
            </m:rPr>
            <w:rPr>
              <w:rFonts w:ascii="Cambria Math" w:hAnsi="Cambria Math" w:cs="Times New Roman"/>
            </w:rPr>
            <m:t xml:space="preserve">]) </m:t>
          </m:r>
          <m:r>
            <w:rPr>
              <w:rFonts w:ascii="Cambria Math" w:hAnsi="Cambria Math" w:cs="Times New Roman"/>
            </w:rPr>
            <m:t>]</m:t>
          </m:r>
        </m:oMath>
      </m:oMathPara>
    </w:p>
    <w:p w14:paraId="4AEA1664" w14:textId="59456EAD" w:rsidR="007D1650" w:rsidRPr="000B14F9" w:rsidRDefault="007D1650" w:rsidP="003A6724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738985D0" w14:textId="77777777" w:rsidR="00F1325B" w:rsidRPr="000B14F9" w:rsidRDefault="00F1325B" w:rsidP="003A6724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1D2E48DB" w14:textId="782739A6" w:rsidR="00BD21D3" w:rsidRPr="000B14F9" w:rsidRDefault="00000000" w:rsidP="003A6724">
      <w:pPr>
        <w:spacing w:line="360" w:lineRule="auto"/>
        <w:jc w:val="right"/>
        <w:rPr>
          <w:rFonts w:ascii="Times New Roman" w:hAnsi="Times New Roman" w:cs="Times New Roman"/>
          <w:i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CAV1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m:rPr>
              <m:aln/>
            </m:rPr>
            <w:rPr>
              <w:rFonts w:ascii="Cambria Math" w:hAnsi="Cambria Math" w:cs="Times New Roman"/>
            </w:rPr>
            <m:t>=[+ch.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152.229 . 9625.57.[SRC]</m:t>
              </m:r>
            </m:num>
            <m:den>
              <m:r>
                <w:rPr>
                  <w:rFonts w:ascii="Cambria Math" w:hAnsi="Cambria Math" w:cs="Times New Roman"/>
                </w:rPr>
                <m:t>3.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0.416+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SRC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</w:rPr>
                <m:t>+9625.57 . (0.1+[SRC])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 ch.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12.892.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CAV 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0.0972+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CAV 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+0.0971 .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[miR-199a-5p]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0.1318 </m:t>
                  </m:r>
                </m:den>
              </m:f>
            </m:den>
          </m:f>
          <m:r>
            <w:rPr>
              <w:rFonts w:ascii="Cambria Math" w:hAnsi="Cambria Math" w:cs="Times New Roman"/>
            </w:rPr>
            <m:t xml:space="preserve"> . [miR-199a-5p]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 ch.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18.746.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CAV 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0.0996+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CAV 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+0.0996 .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[miR-199b-5p]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0.057</m:t>
                  </m:r>
                </m:den>
              </m:f>
            </m:den>
          </m:f>
          <m:r>
            <w:rPr>
              <w:rFonts w:ascii="Cambria Math" w:hAnsi="Cambria Math" w:cs="Times New Roman"/>
            </w:rPr>
            <m:t xml:space="preserve"> . [miR-199b-5p]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 c</m:t>
          </m:r>
          <m:r>
            <m:rPr>
              <m:sty m:val="p"/>
            </m:rPr>
            <w:rPr>
              <w:rFonts w:ascii="Cambria Math" w:hAnsi="Cambria Math" w:cs="Times New Roman"/>
            </w:rPr>
            <m:t xml:space="preserve">h.(0.267.[CAV1]) </m:t>
          </m:r>
          <m:r>
            <w:rPr>
              <w:rFonts w:ascii="Cambria Math" w:hAnsi="Cambria Math" w:cs="Times New Roman"/>
            </w:rPr>
            <m:t>]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COL2A1 mRNA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=[+ch. (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94.624 .  [Sox9PhosphoProtein]</m:t>
              </m:r>
            </m:num>
            <m:den>
              <m:r>
                <w:rPr>
                  <w:rFonts w:ascii="Cambria Math" w:hAnsi="Cambria Math" w:cs="Times New Roman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[Sox9PhosphoProtein]</m:t>
                  </m:r>
                </m:den>
              </m:f>
            </m:den>
          </m:f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 xml:space="preserve">-ch . (3.005 .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COL2A1 mRNA</m:t>
              </m:r>
            </m:e>
          </m:d>
          <m:r>
            <w:rPr>
              <w:rFonts w:ascii="Cambria Math" w:hAnsi="Cambria Math" w:cs="Times New Roman"/>
            </w:rPr>
            <m:t>]</m:t>
          </m:r>
        </m:oMath>
      </m:oMathPara>
    </w:p>
    <w:p w14:paraId="3E6174E9" w14:textId="3741DA92" w:rsidR="000A2ED2" w:rsidRPr="000B14F9" w:rsidRDefault="00BD21D3">
      <w:pPr>
        <w:spacing w:line="360" w:lineRule="auto"/>
        <w:rPr>
          <w:rFonts w:ascii="Times New Roman" w:hAnsi="Times New Roman" w:cs="Times New Roman"/>
          <w:i/>
        </w:rPr>
      </w:pPr>
      <w:r w:rsidRPr="000B14F9">
        <w:rPr>
          <w:rFonts w:ascii="Times New Roman" w:hAnsi="Times New Roman" w:cs="Times New Roman"/>
          <w:i/>
        </w:rPr>
        <w:t xml:space="preserve"> </w:t>
      </w:r>
      <w:r w:rsidR="00407197" w:rsidRPr="000B14F9">
        <w:rPr>
          <w:rFonts w:ascii="Times New Roman" w:hAnsi="Times New Roman" w:cs="Times New Roman"/>
          <w:i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GAG</m:t>
                  </m:r>
                </m:e>
              </m:d>
              <m:r>
                <w:rPr>
                  <w:rFonts w:ascii="Cambria Math" w:hAnsi="Cambria Math" w:cs="Times New Roman"/>
                </w:rPr>
                <m:t>.ecm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</m:t>
          </m:r>
          <m:r>
            <m:rPr>
              <m:sty m:val="p"/>
            </m:rPr>
            <w:rPr>
              <w:rFonts w:ascii="Cambria Math" w:hAnsi="Cambria Math" w:cs="Times New Roman"/>
            </w:rPr>
            <m:t xml:space="preserve">+ch.( 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0.179.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COL2A1 mRNA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1+89.324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/[COL2A1 mRNA])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+ch. (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4.70977.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ACAN mRNA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1+1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/[ACAN mRNA]</m:t>
          </m:r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+ch/(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3.97.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miR-140-5p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1+5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/[miR-140-5pmRNA]</m:t>
          </m:r>
          <m:r>
            <w:rPr>
              <w:rFonts w:ascii="Cambria Math" w:hAnsi="Cambria Math" w:cs="Times New Roman"/>
            </w:rPr>
            <m:t>)]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miR-140-5p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m:rPr>
              <m:aln/>
            </m:rPr>
            <w:rPr>
              <w:rFonts w:ascii="Cambria Math" w:hAnsi="Cambria Math" w:cs="Times New Roman"/>
            </w:rPr>
            <m:t>=[+ch</m:t>
          </m:r>
          <m:r>
            <m:rPr>
              <m:sty m:val="p"/>
            </m:rPr>
            <w:rPr>
              <w:rFonts w:ascii="Cambria Math" w:hAnsi="Cambria Math" w:cs="Times New Roman"/>
            </w:rPr>
            <m:t>.(6.085.[Sox9PhosphoPrortein])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-ch.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0.376.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miR-140-5p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>]</m:t>
          </m:r>
        </m:oMath>
      </m:oMathPara>
    </w:p>
    <w:p w14:paraId="2816C354" w14:textId="77777777" w:rsidR="000A2ED2" w:rsidRPr="000B14F9" w:rsidRDefault="000A2ED2" w:rsidP="000A2ED2">
      <w:pPr>
        <w:spacing w:line="360" w:lineRule="auto"/>
        <w:rPr>
          <w:rFonts w:ascii="Times New Roman" w:hAnsi="Times New Roman" w:cs="Times New Roman"/>
          <w:i/>
          <w:vertAlign w:val="subscript"/>
        </w:rPr>
      </w:pPr>
    </w:p>
    <w:p w14:paraId="6F84C3F9" w14:textId="5FA88C9D" w:rsidR="000A2ED2" w:rsidRPr="000B14F9" w:rsidRDefault="00000000">
      <w:pPr>
        <w:spacing w:line="360" w:lineRule="auto"/>
        <w:rPr>
          <w:rFonts w:ascii="Times New Roman" w:hAnsi="Times New Roman" w:cs="Times New Roman"/>
          <w:i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miR-199a-5p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=[+ch.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100.41.</m:t>
              </m:r>
              <m:r>
                <w:rPr>
                  <w:rFonts w:ascii="Cambria Math" w:hAnsi="Cambria Math" w:cs="Times New Roma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TGFB3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104.984</m:t>
                  </m:r>
                </m:den>
              </m:f>
            </m:num>
            <m:den>
              <m:r>
                <w:rPr>
                  <w:rFonts w:ascii="Cambria Math" w:hAnsi="Cambria Math" w:cs="Times New Roman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TGFB3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104.984</m:t>
                  </m:r>
                </m:den>
              </m:f>
              <m:r>
                <w:rPr>
                  <w:rFonts w:ascii="Cambria Math" w:hAnsi="Cambria Math" w:cs="Times New Roman"/>
                </w:rPr>
                <m:t>/]</m:t>
              </m:r>
            </m:den>
          </m:f>
          <m:r>
            <w:rPr>
              <w:rFonts w:ascii="Cambria Math" w:hAnsi="Cambria Math" w:cs="Times New Roman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-ch.</m:t>
          </m:r>
          <m:r>
            <m:rPr>
              <m:sty m:val="p"/>
            </m:rPr>
            <w:rPr>
              <w:rFonts w:ascii="Cambria Math" w:hAnsi="Cambria Math" w:cs="Times New Roman"/>
            </w:rPr>
            <m:t>(8.678.[miR-199a-5p])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-ch.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( 1.009.[miR-199a-5p]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0.017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 xml:space="preserve">. [HP199a]] </m:t>
          </m:r>
        </m:oMath>
      </m:oMathPara>
    </w:p>
    <w:p w14:paraId="035EFD48" w14:textId="77777777" w:rsidR="000A2ED2" w:rsidRPr="000B14F9" w:rsidRDefault="000A2ED2">
      <w:pPr>
        <w:spacing w:line="360" w:lineRule="auto"/>
        <w:rPr>
          <w:rFonts w:ascii="Times New Roman" w:hAnsi="Times New Roman" w:cs="Times New Roman"/>
          <w:i/>
        </w:rPr>
      </w:pPr>
    </w:p>
    <w:p w14:paraId="265C5DA8" w14:textId="297E88AC" w:rsidR="00C15E38" w:rsidRPr="000B14F9" w:rsidRDefault="00000000">
      <w:pPr>
        <w:spacing w:line="360" w:lineRule="auto"/>
        <w:rPr>
          <w:rFonts w:ascii="Times New Roman" w:hAnsi="Times New Roman" w:cs="Times New Roman"/>
          <w:i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miR-199b-5p</m:t>
                  </m:r>
                </m:e>
              </m:d>
              <m:r>
                <w:rPr>
                  <w:rFonts w:ascii="Cambria Math" w:hAnsi="Cambria Math" w:cs="Times New Roman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m:rPr>
              <m:aln/>
            </m:rPr>
            <w:rPr>
              <w:rFonts w:ascii="Cambria Math" w:hAnsi="Cambria Math" w:cs="Times New Roman"/>
            </w:rPr>
            <m:t>=[+ch.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 xml:space="preserve">8.013 .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TGFB3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0.015</m:t>
                  </m:r>
                </m:den>
              </m:f>
            </m:num>
            <m:den>
              <m:r>
                <w:rPr>
                  <w:rFonts w:ascii="Cambria Math" w:hAnsi="Cambria Math" w:cs="Times New Roman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TGFB3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0.015</m:t>
                  </m:r>
                </m:den>
              </m:f>
              <m:r>
                <w:rPr>
                  <w:rFonts w:ascii="Cambria Math" w:hAnsi="Cambria Math" w:cs="Times New Roman"/>
                </w:rPr>
                <m:t>/]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-ch.</m:t>
          </m:r>
          <m:r>
            <m:rPr>
              <m:sty m:val="p"/>
            </m:rPr>
            <w:rPr>
              <w:rFonts w:ascii="Cambria Math" w:hAnsi="Cambria Math" w:cs="Times New Roman"/>
            </w:rPr>
            <m:t>(0.90175.[miR-199b-5p])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-ch.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( 1.004.[miR-199b-5p]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0.124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. [HP199b]]</m:t>
          </m:r>
        </m:oMath>
      </m:oMathPara>
    </w:p>
    <w:p w14:paraId="4D8DDDFB" w14:textId="5689CC62" w:rsidR="005F3C3C" w:rsidRPr="000B14F9" w:rsidRDefault="005F3C3C">
      <w:pPr>
        <w:spacing w:line="360" w:lineRule="auto"/>
        <w:rPr>
          <w:rFonts w:ascii="Times New Roman" w:hAnsi="Times New Roman" w:cs="Times New Roman"/>
          <w:i/>
        </w:rPr>
      </w:pPr>
    </w:p>
    <w:p w14:paraId="7F72C282" w14:textId="77777777" w:rsidR="005F3C3C" w:rsidRPr="000B14F9" w:rsidRDefault="005F3C3C">
      <w:pPr>
        <w:spacing w:line="360" w:lineRule="auto"/>
        <w:rPr>
          <w:rFonts w:ascii="Times New Roman" w:hAnsi="Times New Roman" w:cs="Times New Roman"/>
          <w:i/>
        </w:rPr>
      </w:pPr>
    </w:p>
    <w:p w14:paraId="197597DD" w14:textId="5D552FC7" w:rsidR="00A70ED0" w:rsidRPr="000B14F9" w:rsidRDefault="00A70ED0" w:rsidP="00A70ED0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264DA42" w14:textId="10EB7EBA" w:rsidR="008F2909" w:rsidRPr="000B14F9" w:rsidRDefault="00D30E6E" w:rsidP="00A45E02">
      <w:pPr>
        <w:spacing w:line="360" w:lineRule="auto"/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(d[OtherTargets].ch)/dt</m:t>
          </m:r>
          <m:r>
            <m:rPr>
              <m:aln/>
            </m:rPr>
            <w:rPr>
              <w:rFonts w:ascii="Cambria Math" w:hAnsi="Cambria Math" w:cs="Times New Roman"/>
            </w:rPr>
            <m:t>=[+ch.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1354.23 . 1554.29.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OtherTargetsRegulator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 xml:space="preserve">0.008 .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0.197+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OtherTargetsRegulator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</w:rPr>
                <m:t xml:space="preserve">+1553.9 .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0.009+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OtherTargetsRegulator</m:t>
                      </m:r>
                    </m:e>
                  </m:d>
                </m:e>
              </m:d>
            </m:den>
          </m:f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 xml:space="preserve"> -ch .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100.728 .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OtherTargets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</w:rPr>
                    <m:t>0.1+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OtherTargets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+0.1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miR-199a-5p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0.103</m:t>
                      </m:r>
                    </m:den>
                  </m:f>
                </m:den>
              </m:f>
            </m:e>
          </m:d>
        </m:oMath>
      </m:oMathPara>
    </w:p>
    <w:p w14:paraId="772EFABF" w14:textId="158AA01F" w:rsidR="00EF0C6B" w:rsidRPr="000B14F9" w:rsidRDefault="00EF0C6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22D8927" w14:textId="27F34003" w:rsidR="00C10EDB" w:rsidRPr="000B14F9" w:rsidRDefault="00C10ED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9EB7854" w14:textId="1973F2B4" w:rsidR="00C10EDB" w:rsidRPr="000B14F9" w:rsidRDefault="00C10ED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032A21C" w14:textId="0181C0ED" w:rsidR="00C10EDB" w:rsidRPr="000B14F9" w:rsidRDefault="00C10ED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9D2F2C7" w14:textId="77777777" w:rsidR="00C10EDB" w:rsidRPr="000B14F9" w:rsidRDefault="00C10ED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02815FA" w14:textId="10E3C20B" w:rsidR="00EF0C6B" w:rsidRPr="000B14F9" w:rsidRDefault="00841E5F">
      <w:pPr>
        <w:spacing w:line="360" w:lineRule="auto"/>
        <w:rPr>
          <w:rFonts w:ascii="Times New Roman" w:hAnsi="Times New Roman" w:cs="Times New Roman"/>
          <w:b/>
          <w:bCs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>-ch .(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121.391 .  [OtherTargets]</m:t>
              </m:r>
              <m:ctrlPr>
                <w:rPr>
                  <w:rFonts w:ascii="Cambria Math" w:hAnsi="Cambria Math" w:cs="Times New Roman"/>
                  <w:i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0.095</m:t>
              </m:r>
              <m:r>
                <w:rPr>
                  <w:rFonts w:ascii="Cambria Math" w:hAnsi="Cambria Math" w:cs="Times New Roman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OtherTargets</m:t>
                  </m:r>
                </m:e>
              </m:d>
              <m:r>
                <w:rPr>
                  <w:rFonts w:ascii="Cambria Math" w:hAnsi="Cambria Math" w:cs="Times New Roman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0.095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[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miR-199b-5p</m:t>
                  </m:r>
                  <m:r>
                    <w:rPr>
                      <w:rFonts w:ascii="Cambria Math" w:hAnsi="Cambria Math" w:cs="Times New Roman"/>
                    </w:rPr>
                    <m:t>]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0.105</m:t>
                  </m:r>
                </m:den>
              </m:f>
            </m:den>
          </m:f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-ch.</m:t>
          </m:r>
          <m:r>
            <m:rPr>
              <m:sty m:val="p"/>
            </m:rPr>
            <w:rPr>
              <w:rFonts w:ascii="Cambria Math" w:hAnsi="Cambria Math" w:cs="Times New Roman"/>
            </w:rPr>
            <m:t>(0.097.[</m:t>
          </m:r>
          <m:r>
            <w:rPr>
              <w:rFonts w:ascii="Cambria Math" w:hAnsi="Cambria Math" w:cs="Times New Roman"/>
            </w:rPr>
            <m:t>OtherTargets</m:t>
          </m:r>
          <m:r>
            <m:rPr>
              <m:sty m:val="p"/>
            </m:rPr>
            <w:rPr>
              <w:rFonts w:ascii="Cambria Math" w:hAnsi="Cambria Math" w:cs="Times New Roman"/>
            </w:rPr>
            <m:t>])]</m:t>
          </m:r>
        </m:oMath>
      </m:oMathPara>
    </w:p>
    <w:p w14:paraId="2B6CC615" w14:textId="6A88C2B2" w:rsidR="00841E5F" w:rsidRPr="000B14F9" w:rsidRDefault="00841E5F">
      <w:pPr>
        <w:spacing w:line="360" w:lineRule="auto"/>
        <w:rPr>
          <w:rFonts w:ascii="Times New Roman" w:hAnsi="Times New Roman" w:cs="Times New Roman"/>
        </w:rPr>
      </w:pPr>
    </w:p>
    <w:p w14:paraId="52045D53" w14:textId="15BB7528" w:rsidR="005F3C3C" w:rsidRPr="000B14F9" w:rsidRDefault="00000000">
      <w:pPr>
        <w:spacing w:line="360" w:lineRule="auto"/>
        <w:rPr>
          <w:rFonts w:ascii="Times New Roman" w:hAnsi="Times New Roman" w:cs="Times New Roman"/>
          <w:b/>
          <w:b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 w:cs="Times New Roman"/>
                  <w:vertAlign w:val="subscript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vertAlign w:val="subscript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vertAlign w:val="subscript"/>
                    </w:rPr>
                    <m:t>OtherTargetsRegulator</m:t>
                  </m:r>
                </m:e>
              </m:d>
              <m:r>
                <w:rPr>
                  <w:rFonts w:ascii="Cambria Math" w:hAnsi="Cambria Math" w:cs="Times New Roman"/>
                  <w:vertAlign w:val="subscript"/>
                </w:rPr>
                <m:t>.ch</m:t>
              </m:r>
            </m:num>
            <m:den>
              <m:r>
                <w:rPr>
                  <w:rFonts w:ascii="Cambria Math" w:hAnsi="Cambria Math" w:cs="Times New Roman"/>
                  <w:vertAlign w:val="subscript"/>
                </w:rPr>
                <m:t>dt</m:t>
              </m:r>
            </m:den>
          </m:f>
          <m:r>
            <m:rPr>
              <m:aln/>
            </m:rPr>
            <w:rPr>
              <w:rFonts w:ascii="Cambria Math" w:hAnsi="Cambria Math" w:cs="Times New Roman"/>
              <w:vertAlign w:val="subscript"/>
            </w:rPr>
            <m:t>=[+ch . 0.099</m:t>
          </m:r>
          <m:r>
            <m:rPr>
              <m:sty m:val="p"/>
            </m:rPr>
            <w:rPr>
              <w:rFonts w:ascii="Cambria Math" w:hAnsi="Cambria Math" w:cs="Times New Roman"/>
              <w:vertAlign w:val="subscript"/>
            </w:rPr>
            <w:br/>
          </m:r>
        </m:oMath>
        <m:oMath>
          <m:r>
            <w:rPr>
              <w:rFonts w:ascii="Cambria Math" w:hAnsi="Cambria Math" w:cs="Times New Roman"/>
            </w:rPr>
            <m:t>-ch.</m:t>
          </m:r>
          <m:r>
            <m:rPr>
              <m:sty m:val="bi"/>
            </m:rPr>
            <w:rPr>
              <w:rFonts w:ascii="Cambria Math" w:hAnsi="Cambria Math" w:cs="Times New Roman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</w:rPr>
            <m:t>(8.652.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OtherT argetsRegulators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)]</m:t>
          </m:r>
        </m:oMath>
      </m:oMathPara>
    </w:p>
    <w:p w14:paraId="3473F5C6" w14:textId="538A49EF" w:rsidR="005F3C3C" w:rsidRPr="000B14F9" w:rsidRDefault="005F3C3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397A8C4" w14:textId="1F6CB495" w:rsidR="00BA0C9A" w:rsidRPr="000B14F9" w:rsidRDefault="00000000">
      <w:pPr>
        <w:spacing w:line="360" w:lineRule="auto"/>
        <w:rPr>
          <w:rFonts w:ascii="Times New Roman" w:hAnsi="Times New Roman" w:cs="Times New Roman"/>
          <w:b/>
          <w:b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SRC</m:t>
                  </m:r>
                </m:e>
              </m:d>
              <m:r>
                <w:rPr>
                  <w:rFonts w:ascii="Cambria Math" w:hAnsi="Cambria Math" w:cs="Times New Roman"/>
                </w:rPr>
                <m:t>. ch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m:rPr>
              <m:aln/>
            </m:rPr>
            <w:rPr>
              <w:rFonts w:ascii="Cambria Math" w:hAnsi="Cambria Math" w:cs="Times New Roman"/>
            </w:rPr>
            <m:t>=[ +ch.(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TGFB</m:t>
                  </m:r>
                </m:e>
              </m:d>
              <m:r>
                <w:rPr>
                  <w:rFonts w:ascii="Cambria Math" w:hAnsi="Cambria Math" w:cs="Times New Roman"/>
                </w:rPr>
                <m:t>. 0.117</m:t>
              </m:r>
            </m:num>
            <m:den>
              <m:r>
                <w:rPr>
                  <w:rFonts w:ascii="Cambria Math" w:hAnsi="Cambria Math" w:cs="Times New Roman"/>
                </w:rPr>
                <m:t>100</m:t>
              </m:r>
            </m:den>
          </m:f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-ch. 1.407 . [SRC]]</m:t>
          </m:r>
        </m:oMath>
      </m:oMathPara>
    </w:p>
    <w:p w14:paraId="57A1091E" w14:textId="5AE66EDE" w:rsidR="00BA0C9A" w:rsidRPr="000B14F9" w:rsidRDefault="00BA0C9A">
      <w:pPr>
        <w:spacing w:line="360" w:lineRule="auto"/>
        <w:rPr>
          <w:rFonts w:ascii="Times New Roman" w:hAnsi="Times New Roman" w:cs="Times New Roman"/>
        </w:rPr>
      </w:pPr>
    </w:p>
    <w:p w14:paraId="3A2E2F29" w14:textId="0BAA5B0E" w:rsidR="00CC5D2D" w:rsidRPr="000B14F9" w:rsidRDefault="00000000" w:rsidP="00CC5D2D">
      <w:pPr>
        <w:spacing w:line="360" w:lineRule="auto"/>
        <w:rPr>
          <w:rFonts w:ascii="Times New Roman" w:hAnsi="Times New Roman" w:cs="Times New Roman"/>
          <w:b/>
          <w:b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 w:cs="Times New Roman"/>
                  <w:vertAlign w:val="subscript"/>
                </w:rPr>
                <m:t>d[SOX9 mRNA]</m:t>
              </m:r>
            </m:num>
            <m:den>
              <m:r>
                <w:rPr>
                  <w:rFonts w:ascii="Cambria Math" w:hAnsi="Cambria Math" w:cs="Times New Roman"/>
                  <w:vertAlign w:val="subscript"/>
                </w:rPr>
                <m:t>dt</m:t>
              </m:r>
            </m:den>
          </m:f>
          <m:r>
            <m:rPr>
              <m:sty m:val="bi"/>
              <m:aln/>
            </m:rPr>
            <w:rPr>
              <w:rFonts w:ascii="Cambria Math" w:hAnsi="Cambria Math" w:cs="Times New Roman"/>
              <w:vertAlign w:val="subscript"/>
            </w:rPr>
            <m:t>=[</m:t>
          </m:r>
          <m:r>
            <w:rPr>
              <w:rFonts w:ascii="Cambria Math" w:hAnsi="Cambria Math" w:cs="Times New Roman"/>
              <w:vertAlign w:val="subscript"/>
            </w:rPr>
            <m:t xml:space="preserve">+ch. (604.499 .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vertAlign w:val="subscript"/>
                </w:rPr>
              </m:ctrlPr>
            </m:dPr>
            <m:e>
              <m:r>
                <w:rPr>
                  <w:rFonts w:ascii="Cambria Math" w:hAnsi="Cambria Math" w:cs="Times New Roman"/>
                  <w:vertAlign w:val="subscript"/>
                </w:rPr>
                <m:t>SOX9 mRNA</m:t>
              </m:r>
            </m:e>
          </m:d>
          <m:r>
            <w:rPr>
              <w:rFonts w:ascii="Cambria Math" w:hAnsi="Cambria Math" w:cs="Times New Roman"/>
              <w:vertAlign w:val="subscript"/>
            </w:rPr>
            <m:t xml:space="preserve">) </m:t>
          </m:r>
          <m:r>
            <m:rPr>
              <m:sty m:val="p"/>
            </m:rPr>
            <w:rPr>
              <w:rFonts w:ascii="Cambria Math" w:hAnsi="Cambria Math" w:cs="Times New Roman"/>
              <w:vertAlign w:val="subscript"/>
            </w:rPr>
            <w:br/>
          </m:r>
        </m:oMath>
        <m:oMath>
          <m:r>
            <w:rPr>
              <w:rFonts w:ascii="Cambria Math" w:hAnsi="Cambria Math" w:cs="Times New Roman"/>
            </w:rPr>
            <m:t>+ch.</m:t>
          </m:r>
          <m:r>
            <m:rPr>
              <m:sty m:val="bi"/>
            </m:rPr>
            <w:rPr>
              <w:rFonts w:ascii="Cambria Math" w:hAnsi="Cambria Math" w:cs="Times New Roman"/>
            </w:rPr>
            <m:t xml:space="preserve"> (</m:t>
          </m:r>
          <m:r>
            <m:rPr>
              <m:sty m:val="p"/>
            </m:rPr>
            <w:rPr>
              <w:rFonts w:ascii="Cambria Math" w:hAnsi="Cambria Math" w:cs="Times New Roman"/>
            </w:rPr>
            <m:t>2.1577.[CAV1]</m:t>
          </m:r>
          <m:r>
            <m:rPr>
              <m:sty m:val="bi"/>
            </m:rP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+ch.</m:t>
          </m:r>
          <m:r>
            <m:rPr>
              <m:sty m:val="bi"/>
            </m:rPr>
            <w:rPr>
              <w:rFonts w:ascii="Cambria Math" w:hAnsi="Cambria Math" w:cs="Times New Roman"/>
            </w:rPr>
            <m:t xml:space="preserve"> (</m:t>
          </m:r>
          <m:r>
            <m:rPr>
              <m:sty m:val="p"/>
            </m:rPr>
            <w:rPr>
              <w:rFonts w:ascii="Cambria Math" w:hAnsi="Cambria Math" w:cs="Times New Roman"/>
            </w:rPr>
            <m:t>1.551.[TGFB3]</m:t>
          </m:r>
          <m:r>
            <m:rPr>
              <m:sty m:val="bi"/>
            </m:rP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+ch.</m:t>
          </m:r>
          <m:r>
            <m:rPr>
              <m:sty m:val="bi"/>
            </m:rPr>
            <w:rPr>
              <w:rFonts w:ascii="Cambria Math" w:hAnsi="Cambria Math" w:cs="Times New Roman"/>
            </w:rPr>
            <m:t xml:space="preserve"> (</m:t>
          </m:r>
          <m:r>
            <m:rPr>
              <m:sty m:val="p"/>
            </m:rPr>
            <w:rPr>
              <w:rFonts w:ascii="Cambria Math" w:hAnsi="Cambria Math" w:cs="Times New Roman"/>
            </w:rPr>
            <m:t>8.44.[miR-140-5p]</m:t>
          </m:r>
          <m:r>
            <m:rPr>
              <m:sty m:val="bi"/>
            </m:rP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-ch.</m:t>
          </m:r>
          <m:r>
            <m:rPr>
              <m:sty m:val="bi"/>
            </m:rPr>
            <w:rPr>
              <w:rFonts w:ascii="Cambria Math" w:hAnsi="Cambria Math" w:cs="Times New Roman"/>
            </w:rPr>
            <m:t xml:space="preserve"> (</m:t>
          </m:r>
          <m:r>
            <m:rPr>
              <m:sty m:val="p"/>
            </m:rPr>
            <w:rPr>
              <w:rFonts w:ascii="Cambria Math" w:hAnsi="Cambria Math" w:cs="Times New Roman"/>
            </w:rPr>
            <m:t>([SOX9 mRNA].11.921.[OtherTargets]</m:t>
          </m:r>
          <m:r>
            <m:rPr>
              <m:sty m:val="bi"/>
            </m:rP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</w:rPr>
            <m:t>-ch.([SOX9mRNA].59.112.[CAV 1])]</m:t>
          </m:r>
        </m:oMath>
      </m:oMathPara>
    </w:p>
    <w:p w14:paraId="09BE75A6" w14:textId="7914CA6A" w:rsidR="00DD03C1" w:rsidRPr="000B14F9" w:rsidRDefault="00DD03C1" w:rsidP="00DD03C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AB41082" w14:textId="77777777" w:rsidR="00DD03C1" w:rsidRPr="000B14F9" w:rsidRDefault="00DD03C1" w:rsidP="00DD03C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2AA5799" w14:textId="2A57C06A" w:rsidR="00FA55F0" w:rsidRPr="000B14F9" w:rsidRDefault="00000000">
      <w:pPr>
        <w:spacing w:line="360" w:lineRule="auto"/>
        <w:rPr>
          <w:rFonts w:ascii="Times New Roman" w:hAnsi="Times New Roman" w:cs="Times New Roman"/>
          <w:b/>
          <w:b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 w:cs="Times New Roman"/>
                  <w:vertAlign w:val="subscript"/>
                </w:rPr>
                <m:t>d[SOX9]</m:t>
              </m:r>
            </m:num>
            <m:den>
              <m:r>
                <w:rPr>
                  <w:rFonts w:ascii="Cambria Math" w:hAnsi="Cambria Math" w:cs="Times New Roman"/>
                  <w:vertAlign w:val="subscript"/>
                </w:rPr>
                <m:t>dt</m:t>
              </m:r>
            </m:den>
          </m:f>
          <m:r>
            <m:rPr>
              <m:sty m:val="bi"/>
              <m:aln/>
            </m:rPr>
            <w:rPr>
              <w:rFonts w:ascii="Cambria Math" w:hAnsi="Cambria Math" w:cs="Times New Roman"/>
              <w:vertAlign w:val="subscript"/>
            </w:rPr>
            <m:t>=[</m:t>
          </m:r>
          <m:r>
            <w:rPr>
              <w:rFonts w:ascii="Cambria Math" w:hAnsi="Cambria Math" w:cs="Times New Roman"/>
              <w:vertAlign w:val="subscript"/>
            </w:rPr>
            <m:t xml:space="preserve">+ch. (604.499 .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vertAlign w:val="subscript"/>
                </w:rPr>
              </m:ctrlPr>
            </m:dPr>
            <m:e>
              <m:r>
                <w:rPr>
                  <w:rFonts w:ascii="Cambria Math" w:hAnsi="Cambria Math" w:cs="Times New Roman"/>
                  <w:vertAlign w:val="subscript"/>
                </w:rPr>
                <m:t>SOX9 mRNA</m:t>
              </m:r>
            </m:e>
          </m:d>
          <m:r>
            <w:rPr>
              <w:rFonts w:ascii="Cambria Math" w:hAnsi="Cambria Math" w:cs="Times New Roman"/>
              <w:vertAlign w:val="subscript"/>
            </w:rPr>
            <m:t xml:space="preserve">) 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</w:rPr>
            <m:t>-ch.(0.376.[</m:t>
          </m:r>
          <m:r>
            <w:rPr>
              <w:rFonts w:ascii="Cambria Math" w:hAnsi="Cambria Math" w:cs="Times New Roman"/>
              <w:vertAlign w:val="subscript"/>
            </w:rPr>
            <m:t>SOX9</m:t>
          </m:r>
          <m:r>
            <m:rPr>
              <m:sty m:val="p"/>
            </m:rPr>
            <w:rPr>
              <w:rFonts w:ascii="Cambria Math" w:hAnsi="Cambria Math" w:cs="Times New Roman"/>
            </w:rPr>
            <m:t>])]</m:t>
          </m:r>
        </m:oMath>
      </m:oMathPara>
    </w:p>
    <w:p w14:paraId="7B68A67D" w14:textId="78C81406" w:rsidR="00FA55F0" w:rsidRPr="000B14F9" w:rsidRDefault="00FA55F0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ABE85F9" w14:textId="4F4A1EBD" w:rsidR="00E0613F" w:rsidRPr="000B14F9" w:rsidRDefault="00000000" w:rsidP="00E0613F">
      <w:pPr>
        <w:spacing w:line="360" w:lineRule="auto"/>
        <w:rPr>
          <w:rFonts w:ascii="Times New Roman" w:hAnsi="Times New Roman" w:cs="Times New Roman"/>
          <w:b/>
          <w:b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 w:cs="Times New Roman"/>
                  <w:vertAlign w:val="subscript"/>
                </w:rPr>
                <m:t>d[SOX9PhosphoProtein]</m:t>
              </m:r>
            </m:num>
            <m:den>
              <m:r>
                <w:rPr>
                  <w:rFonts w:ascii="Cambria Math" w:hAnsi="Cambria Math" w:cs="Times New Roman"/>
                  <w:vertAlign w:val="subscript"/>
                </w:rPr>
                <m:t>dt</m:t>
              </m:r>
            </m:den>
          </m:f>
          <m:r>
            <m:rPr>
              <m:sty m:val="bi"/>
              <m:aln/>
            </m:rPr>
            <w:rPr>
              <w:rFonts w:ascii="Cambria Math" w:hAnsi="Cambria Math" w:cs="Times New Roman"/>
              <w:vertAlign w:val="subscript"/>
            </w:rPr>
            <m:t>=[</m:t>
          </m:r>
          <m:r>
            <w:rPr>
              <w:rFonts w:ascii="Cambria Math" w:hAnsi="Cambria Math" w:cs="Times New Roman"/>
              <w:vertAlign w:val="subscript"/>
            </w:rPr>
            <m:t>+ch. (</m:t>
          </m:r>
          <m:r>
            <m:rPr>
              <m:sty m:val="p"/>
            </m:rPr>
            <w:rPr>
              <w:rFonts w:ascii="Cambria Math" w:hAnsi="Cambria Math" w:cs="Times New Roman"/>
            </w:rPr>
            <m:t>1.848</m:t>
          </m:r>
          <m:r>
            <w:rPr>
              <w:rFonts w:ascii="Cambria Math" w:hAnsi="Cambria Math" w:cs="Times New Roman"/>
              <w:vertAlign w:val="subscript"/>
            </w:rPr>
            <m:t xml:space="preserve">) 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</w:rPr>
            <m:t>-ch.(0.00475.[TGFB3])]</m:t>
          </m:r>
        </m:oMath>
      </m:oMathPara>
    </w:p>
    <w:p w14:paraId="2EB52BE2" w14:textId="6ACF2C51" w:rsidR="00FA55F0" w:rsidRPr="000B14F9" w:rsidRDefault="00FA55F0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72CE7F0" w14:textId="371D3206" w:rsidR="007A1860" w:rsidRPr="000B14F9" w:rsidRDefault="00000000" w:rsidP="007A1860">
      <w:pPr>
        <w:spacing w:line="360" w:lineRule="auto"/>
        <w:rPr>
          <w:rFonts w:ascii="Times New Roman" w:hAnsi="Times New Roman" w:cs="Times New Roman"/>
          <w:b/>
          <w:b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 w:cs="Times New Roman"/>
                  <w:vertAlign w:val="subscript"/>
                </w:rPr>
                <m:t>d[TGFB3]</m:t>
              </m:r>
            </m:num>
            <m:den>
              <m:r>
                <w:rPr>
                  <w:rFonts w:ascii="Cambria Math" w:hAnsi="Cambria Math" w:cs="Times New Roman"/>
                  <w:vertAlign w:val="subscript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vertAlign w:val="subscript"/>
            </w:rPr>
            <m:t>=[</m:t>
          </m:r>
          <m:r>
            <w:rPr>
              <w:rFonts w:ascii="Cambria Math" w:hAnsi="Cambria Math" w:cs="Times New Roman"/>
              <w:vertAlign w:val="subscript"/>
            </w:rPr>
            <m:t>+ch. (</m:t>
          </m:r>
          <m:r>
            <m:rPr>
              <m:sty m:val="p"/>
            </m:rPr>
            <w:rPr>
              <w:rFonts w:ascii="Cambria Math" w:hAnsi="Cambria Math" w:cs="Times New Roman"/>
            </w:rPr>
            <m:t>6.085.[SOX9]</m:t>
          </m:r>
          <m:r>
            <w:rPr>
              <w:rFonts w:ascii="Cambria Math" w:hAnsi="Cambria Math" w:cs="Times New Roman"/>
              <w:vertAlign w:val="subscript"/>
            </w:rPr>
            <m:t xml:space="preserve">) </m:t>
          </m:r>
        </m:oMath>
      </m:oMathPara>
    </w:p>
    <w:p w14:paraId="4D43FA34" w14:textId="16B33E08" w:rsidR="009A1F02" w:rsidRPr="000B14F9" w:rsidRDefault="007A1860">
      <w:pPr>
        <w:spacing w:line="360" w:lineRule="auto"/>
        <w:rPr>
          <w:rFonts w:ascii="Times New Roman" w:hAnsi="Times New Roman" w:cs="Times New Roman"/>
          <w:b/>
          <w:bCs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-ch.(0.376.[0.376.[</m:t>
          </m:r>
          <m:r>
            <w:rPr>
              <w:rFonts w:ascii="Cambria Math" w:hAnsi="Cambria Math" w:cs="Times New Roman"/>
              <w:vertAlign w:val="subscript"/>
            </w:rPr>
            <m:t>TGFB3</m:t>
          </m:r>
          <m:r>
            <m:rPr>
              <m:sty m:val="p"/>
            </m:rPr>
            <w:rPr>
              <w:rFonts w:ascii="Cambria Math" w:hAnsi="Cambria Math" w:cs="Times New Roman"/>
            </w:rPr>
            <m:t>]]]</m:t>
          </m:r>
        </m:oMath>
      </m:oMathPara>
    </w:p>
    <w:sectPr w:rsidR="009A1F02" w:rsidRPr="000B14F9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  <w:sig w:usb0="A00002AF" w:usb1="500078FB" w:usb2="00000000" w:usb3="00000000" w:csb0="6000009F" w:csb1="DFD70000"/>
  </w:font>
  <w:font w:name="Noto Sans CJK SC Regular">
    <w:altName w:val="Microsoft YaHei"/>
    <w:charset w:val="86"/>
    <w:family w:val="auto"/>
    <w:pitch w:val="default"/>
    <w:sig w:usb0="30000003" w:usb1="2BDF3C10" w:usb2="00000016" w:usb3="00000000" w:csb0="602E0107" w:csb1="00000000"/>
  </w:font>
  <w:font w:name="FreeSans">
    <w:altName w:val="Sylfae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swiss"/>
    <w:pitch w:val="default"/>
    <w:sig w:usb0="A00002AF" w:usb1="500078FB" w:usb2="00000000" w:usb3="00000000" w:csb0="6000009F" w:csb1="DFD7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F648F7"/>
    <w:multiLevelType w:val="hybridMultilevel"/>
    <w:tmpl w:val="C652A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90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02"/>
    <w:rsid w:val="B737FCF3"/>
    <w:rsid w:val="00001B09"/>
    <w:rsid w:val="000069B7"/>
    <w:rsid w:val="00037161"/>
    <w:rsid w:val="0005286D"/>
    <w:rsid w:val="000534EE"/>
    <w:rsid w:val="00054296"/>
    <w:rsid w:val="0005498A"/>
    <w:rsid w:val="00061B2C"/>
    <w:rsid w:val="00064DCC"/>
    <w:rsid w:val="000728BE"/>
    <w:rsid w:val="00083B93"/>
    <w:rsid w:val="000937B9"/>
    <w:rsid w:val="000A27F4"/>
    <w:rsid w:val="000A2ED2"/>
    <w:rsid w:val="000B14F9"/>
    <w:rsid w:val="000B4F03"/>
    <w:rsid w:val="000B5BFE"/>
    <w:rsid w:val="000C121D"/>
    <w:rsid w:val="000C772C"/>
    <w:rsid w:val="000D126E"/>
    <w:rsid w:val="000D1F68"/>
    <w:rsid w:val="000D2571"/>
    <w:rsid w:val="000D392C"/>
    <w:rsid w:val="000F4A76"/>
    <w:rsid w:val="00101671"/>
    <w:rsid w:val="00101BD8"/>
    <w:rsid w:val="00104F0C"/>
    <w:rsid w:val="001255B0"/>
    <w:rsid w:val="00125C1D"/>
    <w:rsid w:val="00144001"/>
    <w:rsid w:val="00145003"/>
    <w:rsid w:val="00151181"/>
    <w:rsid w:val="001557EC"/>
    <w:rsid w:val="00163F03"/>
    <w:rsid w:val="001660C8"/>
    <w:rsid w:val="00166B05"/>
    <w:rsid w:val="00183C8E"/>
    <w:rsid w:val="00183F8E"/>
    <w:rsid w:val="001870CE"/>
    <w:rsid w:val="001930E1"/>
    <w:rsid w:val="00194AD4"/>
    <w:rsid w:val="00195327"/>
    <w:rsid w:val="001A22C2"/>
    <w:rsid w:val="001B26EF"/>
    <w:rsid w:val="001B66DF"/>
    <w:rsid w:val="001C0BD4"/>
    <w:rsid w:val="001C5C21"/>
    <w:rsid w:val="001D50A8"/>
    <w:rsid w:val="001E6D60"/>
    <w:rsid w:val="001F26C7"/>
    <w:rsid w:val="0021333E"/>
    <w:rsid w:val="00224623"/>
    <w:rsid w:val="00230B8B"/>
    <w:rsid w:val="0023436C"/>
    <w:rsid w:val="0024711C"/>
    <w:rsid w:val="00261BCB"/>
    <w:rsid w:val="00267FE7"/>
    <w:rsid w:val="00272B97"/>
    <w:rsid w:val="00284621"/>
    <w:rsid w:val="002850BA"/>
    <w:rsid w:val="00290BD0"/>
    <w:rsid w:val="002A386B"/>
    <w:rsid w:val="002B28FF"/>
    <w:rsid w:val="002C143A"/>
    <w:rsid w:val="002C40BF"/>
    <w:rsid w:val="002C5A24"/>
    <w:rsid w:val="002C7FDE"/>
    <w:rsid w:val="002D0AD6"/>
    <w:rsid w:val="002D3BD6"/>
    <w:rsid w:val="002E0B1A"/>
    <w:rsid w:val="002F7086"/>
    <w:rsid w:val="00317436"/>
    <w:rsid w:val="00320467"/>
    <w:rsid w:val="0032328D"/>
    <w:rsid w:val="00327884"/>
    <w:rsid w:val="00335850"/>
    <w:rsid w:val="00336904"/>
    <w:rsid w:val="00336921"/>
    <w:rsid w:val="0034399F"/>
    <w:rsid w:val="00344A93"/>
    <w:rsid w:val="00347BDB"/>
    <w:rsid w:val="00347E1A"/>
    <w:rsid w:val="00360351"/>
    <w:rsid w:val="003625AC"/>
    <w:rsid w:val="00365DF7"/>
    <w:rsid w:val="003660F7"/>
    <w:rsid w:val="0037332A"/>
    <w:rsid w:val="00373424"/>
    <w:rsid w:val="00376C6A"/>
    <w:rsid w:val="00381C1C"/>
    <w:rsid w:val="00386EB4"/>
    <w:rsid w:val="003948AE"/>
    <w:rsid w:val="00394A6E"/>
    <w:rsid w:val="00395154"/>
    <w:rsid w:val="003A6724"/>
    <w:rsid w:val="003B3E17"/>
    <w:rsid w:val="003B75BC"/>
    <w:rsid w:val="003C381E"/>
    <w:rsid w:val="003C4BA1"/>
    <w:rsid w:val="003C61ED"/>
    <w:rsid w:val="003C6AC4"/>
    <w:rsid w:val="003D6E3D"/>
    <w:rsid w:val="003F1347"/>
    <w:rsid w:val="003F31FF"/>
    <w:rsid w:val="003F4640"/>
    <w:rsid w:val="00400DC2"/>
    <w:rsid w:val="00407197"/>
    <w:rsid w:val="00417D9D"/>
    <w:rsid w:val="004230B9"/>
    <w:rsid w:val="00424FB3"/>
    <w:rsid w:val="00427B7F"/>
    <w:rsid w:val="00434004"/>
    <w:rsid w:val="004357FC"/>
    <w:rsid w:val="004611AA"/>
    <w:rsid w:val="00477BF0"/>
    <w:rsid w:val="00482E42"/>
    <w:rsid w:val="00484592"/>
    <w:rsid w:val="00490285"/>
    <w:rsid w:val="004909BA"/>
    <w:rsid w:val="00493992"/>
    <w:rsid w:val="004963E9"/>
    <w:rsid w:val="004A2A96"/>
    <w:rsid w:val="004A3801"/>
    <w:rsid w:val="004A50C0"/>
    <w:rsid w:val="004B3E2F"/>
    <w:rsid w:val="004B4DB9"/>
    <w:rsid w:val="004B6265"/>
    <w:rsid w:val="004C1706"/>
    <w:rsid w:val="004C403D"/>
    <w:rsid w:val="004E2911"/>
    <w:rsid w:val="004F19CF"/>
    <w:rsid w:val="004F279B"/>
    <w:rsid w:val="004F4EC3"/>
    <w:rsid w:val="00511105"/>
    <w:rsid w:val="005166AE"/>
    <w:rsid w:val="00521662"/>
    <w:rsid w:val="00534DD3"/>
    <w:rsid w:val="00552E0F"/>
    <w:rsid w:val="0056414C"/>
    <w:rsid w:val="005674A8"/>
    <w:rsid w:val="005726BC"/>
    <w:rsid w:val="00586A89"/>
    <w:rsid w:val="005910AF"/>
    <w:rsid w:val="005A1AA5"/>
    <w:rsid w:val="005A406E"/>
    <w:rsid w:val="005A5233"/>
    <w:rsid w:val="005A74EF"/>
    <w:rsid w:val="005B5EEE"/>
    <w:rsid w:val="005C101B"/>
    <w:rsid w:val="005C2C1D"/>
    <w:rsid w:val="005C4941"/>
    <w:rsid w:val="005E005B"/>
    <w:rsid w:val="005F0379"/>
    <w:rsid w:val="005F3C3C"/>
    <w:rsid w:val="005F47C0"/>
    <w:rsid w:val="005F55B0"/>
    <w:rsid w:val="006014D8"/>
    <w:rsid w:val="00610DB0"/>
    <w:rsid w:val="006217FE"/>
    <w:rsid w:val="00621F51"/>
    <w:rsid w:val="00622B5B"/>
    <w:rsid w:val="006354F0"/>
    <w:rsid w:val="00640108"/>
    <w:rsid w:val="006410E4"/>
    <w:rsid w:val="006416FC"/>
    <w:rsid w:val="00645020"/>
    <w:rsid w:val="00646936"/>
    <w:rsid w:val="00650E0D"/>
    <w:rsid w:val="00664323"/>
    <w:rsid w:val="006804CD"/>
    <w:rsid w:val="00684507"/>
    <w:rsid w:val="00686898"/>
    <w:rsid w:val="00686EB1"/>
    <w:rsid w:val="0069120A"/>
    <w:rsid w:val="00692A17"/>
    <w:rsid w:val="00693052"/>
    <w:rsid w:val="00697D13"/>
    <w:rsid w:val="006A14B2"/>
    <w:rsid w:val="006B39BF"/>
    <w:rsid w:val="006B413D"/>
    <w:rsid w:val="006C5F29"/>
    <w:rsid w:val="006C6CA1"/>
    <w:rsid w:val="006D5C9D"/>
    <w:rsid w:val="006E626D"/>
    <w:rsid w:val="006F4D14"/>
    <w:rsid w:val="007011A6"/>
    <w:rsid w:val="00704E68"/>
    <w:rsid w:val="00715385"/>
    <w:rsid w:val="007202A0"/>
    <w:rsid w:val="00724EE0"/>
    <w:rsid w:val="00725223"/>
    <w:rsid w:val="00725677"/>
    <w:rsid w:val="00727D7E"/>
    <w:rsid w:val="00744253"/>
    <w:rsid w:val="00754BE3"/>
    <w:rsid w:val="0076262C"/>
    <w:rsid w:val="00784F93"/>
    <w:rsid w:val="00792EDA"/>
    <w:rsid w:val="007A1860"/>
    <w:rsid w:val="007C05C2"/>
    <w:rsid w:val="007C1724"/>
    <w:rsid w:val="007C772D"/>
    <w:rsid w:val="007D1650"/>
    <w:rsid w:val="007D25F8"/>
    <w:rsid w:val="007D5238"/>
    <w:rsid w:val="007E1699"/>
    <w:rsid w:val="007E6CE0"/>
    <w:rsid w:val="007F1A98"/>
    <w:rsid w:val="007F29CC"/>
    <w:rsid w:val="008066D8"/>
    <w:rsid w:val="00821391"/>
    <w:rsid w:val="00823F61"/>
    <w:rsid w:val="00824690"/>
    <w:rsid w:val="008267D9"/>
    <w:rsid w:val="00832537"/>
    <w:rsid w:val="00832C5B"/>
    <w:rsid w:val="00836F9B"/>
    <w:rsid w:val="008405D0"/>
    <w:rsid w:val="00841E5F"/>
    <w:rsid w:val="00841F7E"/>
    <w:rsid w:val="00855468"/>
    <w:rsid w:val="00865CA0"/>
    <w:rsid w:val="008675DC"/>
    <w:rsid w:val="00876A5C"/>
    <w:rsid w:val="00881135"/>
    <w:rsid w:val="00882E19"/>
    <w:rsid w:val="00884F2F"/>
    <w:rsid w:val="008945B5"/>
    <w:rsid w:val="008A1141"/>
    <w:rsid w:val="008B43C0"/>
    <w:rsid w:val="008B7B52"/>
    <w:rsid w:val="008B7C6B"/>
    <w:rsid w:val="008E5456"/>
    <w:rsid w:val="008F2907"/>
    <w:rsid w:val="008F2909"/>
    <w:rsid w:val="008F316D"/>
    <w:rsid w:val="00901A1F"/>
    <w:rsid w:val="009034C4"/>
    <w:rsid w:val="009040BB"/>
    <w:rsid w:val="00912067"/>
    <w:rsid w:val="0094024D"/>
    <w:rsid w:val="00946DC7"/>
    <w:rsid w:val="00947112"/>
    <w:rsid w:val="00951C05"/>
    <w:rsid w:val="00953EBC"/>
    <w:rsid w:val="00957F67"/>
    <w:rsid w:val="009605AE"/>
    <w:rsid w:val="00966D0E"/>
    <w:rsid w:val="00967476"/>
    <w:rsid w:val="00971AEA"/>
    <w:rsid w:val="0097581B"/>
    <w:rsid w:val="00975D90"/>
    <w:rsid w:val="00977CB4"/>
    <w:rsid w:val="0099255A"/>
    <w:rsid w:val="00995904"/>
    <w:rsid w:val="009A04B4"/>
    <w:rsid w:val="009A0DF1"/>
    <w:rsid w:val="009A1751"/>
    <w:rsid w:val="009A19D4"/>
    <w:rsid w:val="009A1F02"/>
    <w:rsid w:val="009A25A8"/>
    <w:rsid w:val="009B5C78"/>
    <w:rsid w:val="009C1F66"/>
    <w:rsid w:val="009C28BF"/>
    <w:rsid w:val="009C3AB7"/>
    <w:rsid w:val="009D77F4"/>
    <w:rsid w:val="009E2A98"/>
    <w:rsid w:val="009E3A4A"/>
    <w:rsid w:val="009F1A1B"/>
    <w:rsid w:val="00A02B1B"/>
    <w:rsid w:val="00A07C19"/>
    <w:rsid w:val="00A14032"/>
    <w:rsid w:val="00A33282"/>
    <w:rsid w:val="00A36693"/>
    <w:rsid w:val="00A421AA"/>
    <w:rsid w:val="00A424D1"/>
    <w:rsid w:val="00A45024"/>
    <w:rsid w:val="00A45E02"/>
    <w:rsid w:val="00A56CF7"/>
    <w:rsid w:val="00A603E8"/>
    <w:rsid w:val="00A70AA1"/>
    <w:rsid w:val="00A70ED0"/>
    <w:rsid w:val="00A723DA"/>
    <w:rsid w:val="00A7537C"/>
    <w:rsid w:val="00A7758C"/>
    <w:rsid w:val="00A77FFC"/>
    <w:rsid w:val="00A807ED"/>
    <w:rsid w:val="00A9458D"/>
    <w:rsid w:val="00A97A7D"/>
    <w:rsid w:val="00AA25E4"/>
    <w:rsid w:val="00AA48EA"/>
    <w:rsid w:val="00AB1D6D"/>
    <w:rsid w:val="00AB1DF7"/>
    <w:rsid w:val="00AB2F46"/>
    <w:rsid w:val="00AB5891"/>
    <w:rsid w:val="00AC2996"/>
    <w:rsid w:val="00AC6D49"/>
    <w:rsid w:val="00AD0442"/>
    <w:rsid w:val="00AD0B74"/>
    <w:rsid w:val="00AD26CC"/>
    <w:rsid w:val="00AD4DAC"/>
    <w:rsid w:val="00AD7E62"/>
    <w:rsid w:val="00AE0F90"/>
    <w:rsid w:val="00AE2236"/>
    <w:rsid w:val="00AE66AA"/>
    <w:rsid w:val="00AF2A4D"/>
    <w:rsid w:val="00B01F0C"/>
    <w:rsid w:val="00B05102"/>
    <w:rsid w:val="00B12A76"/>
    <w:rsid w:val="00B16AA5"/>
    <w:rsid w:val="00B31A95"/>
    <w:rsid w:val="00B325D2"/>
    <w:rsid w:val="00B35AE4"/>
    <w:rsid w:val="00B36398"/>
    <w:rsid w:val="00B62BED"/>
    <w:rsid w:val="00B62BFC"/>
    <w:rsid w:val="00B66202"/>
    <w:rsid w:val="00B671A8"/>
    <w:rsid w:val="00B67EF9"/>
    <w:rsid w:val="00B710CC"/>
    <w:rsid w:val="00B756E6"/>
    <w:rsid w:val="00B82399"/>
    <w:rsid w:val="00B839CA"/>
    <w:rsid w:val="00B847A9"/>
    <w:rsid w:val="00B94E3D"/>
    <w:rsid w:val="00BA0C9A"/>
    <w:rsid w:val="00BA4E52"/>
    <w:rsid w:val="00BA62EB"/>
    <w:rsid w:val="00BB4003"/>
    <w:rsid w:val="00BC5D93"/>
    <w:rsid w:val="00BD21D3"/>
    <w:rsid w:val="00BD4306"/>
    <w:rsid w:val="00BE05AB"/>
    <w:rsid w:val="00BE29BD"/>
    <w:rsid w:val="00BE7A8D"/>
    <w:rsid w:val="00BF28EA"/>
    <w:rsid w:val="00BF48B6"/>
    <w:rsid w:val="00C00E63"/>
    <w:rsid w:val="00C055CB"/>
    <w:rsid w:val="00C10EDB"/>
    <w:rsid w:val="00C15E38"/>
    <w:rsid w:val="00C4110C"/>
    <w:rsid w:val="00C51B63"/>
    <w:rsid w:val="00C547FE"/>
    <w:rsid w:val="00C673AF"/>
    <w:rsid w:val="00C70289"/>
    <w:rsid w:val="00C719FA"/>
    <w:rsid w:val="00C739C5"/>
    <w:rsid w:val="00C86FA5"/>
    <w:rsid w:val="00C970CA"/>
    <w:rsid w:val="00CA76A3"/>
    <w:rsid w:val="00CC4E1E"/>
    <w:rsid w:val="00CC532C"/>
    <w:rsid w:val="00CC5D2D"/>
    <w:rsid w:val="00CD313A"/>
    <w:rsid w:val="00CD51C4"/>
    <w:rsid w:val="00CF7FDF"/>
    <w:rsid w:val="00D046FE"/>
    <w:rsid w:val="00D153E6"/>
    <w:rsid w:val="00D24C5F"/>
    <w:rsid w:val="00D301AA"/>
    <w:rsid w:val="00D30E6E"/>
    <w:rsid w:val="00D31315"/>
    <w:rsid w:val="00D34CDA"/>
    <w:rsid w:val="00D45250"/>
    <w:rsid w:val="00D74F80"/>
    <w:rsid w:val="00D838A1"/>
    <w:rsid w:val="00D91393"/>
    <w:rsid w:val="00D949FF"/>
    <w:rsid w:val="00D96ECB"/>
    <w:rsid w:val="00D9731A"/>
    <w:rsid w:val="00DA2999"/>
    <w:rsid w:val="00DA4EA5"/>
    <w:rsid w:val="00DA65F3"/>
    <w:rsid w:val="00DB1E10"/>
    <w:rsid w:val="00DB7071"/>
    <w:rsid w:val="00DC3A3F"/>
    <w:rsid w:val="00DC5F82"/>
    <w:rsid w:val="00DC7C42"/>
    <w:rsid w:val="00DD03C1"/>
    <w:rsid w:val="00DD4668"/>
    <w:rsid w:val="00DD4714"/>
    <w:rsid w:val="00DE063D"/>
    <w:rsid w:val="00DE34B6"/>
    <w:rsid w:val="00DE4709"/>
    <w:rsid w:val="00DE599B"/>
    <w:rsid w:val="00DE67BC"/>
    <w:rsid w:val="00DE67D2"/>
    <w:rsid w:val="00DF1EE1"/>
    <w:rsid w:val="00E01D5E"/>
    <w:rsid w:val="00E01D61"/>
    <w:rsid w:val="00E0338E"/>
    <w:rsid w:val="00E049ED"/>
    <w:rsid w:val="00E0613F"/>
    <w:rsid w:val="00E1760E"/>
    <w:rsid w:val="00E23169"/>
    <w:rsid w:val="00E25BB6"/>
    <w:rsid w:val="00E30EF3"/>
    <w:rsid w:val="00E319D6"/>
    <w:rsid w:val="00E37646"/>
    <w:rsid w:val="00E37FA2"/>
    <w:rsid w:val="00E638E5"/>
    <w:rsid w:val="00E8173A"/>
    <w:rsid w:val="00E824ED"/>
    <w:rsid w:val="00E94068"/>
    <w:rsid w:val="00E9491F"/>
    <w:rsid w:val="00EA23C5"/>
    <w:rsid w:val="00EA6D09"/>
    <w:rsid w:val="00EA6E34"/>
    <w:rsid w:val="00EA77EA"/>
    <w:rsid w:val="00EB0C56"/>
    <w:rsid w:val="00EB3B6F"/>
    <w:rsid w:val="00EB5141"/>
    <w:rsid w:val="00EB522F"/>
    <w:rsid w:val="00EB6627"/>
    <w:rsid w:val="00EC0BAF"/>
    <w:rsid w:val="00EC191E"/>
    <w:rsid w:val="00ED2CDB"/>
    <w:rsid w:val="00EF0B5D"/>
    <w:rsid w:val="00EF0C6B"/>
    <w:rsid w:val="00EF0DBE"/>
    <w:rsid w:val="00EF4E44"/>
    <w:rsid w:val="00EF6B29"/>
    <w:rsid w:val="00F03D49"/>
    <w:rsid w:val="00F1325B"/>
    <w:rsid w:val="00F15119"/>
    <w:rsid w:val="00F16EA3"/>
    <w:rsid w:val="00F22EB4"/>
    <w:rsid w:val="00F27742"/>
    <w:rsid w:val="00F30CFB"/>
    <w:rsid w:val="00F33BF9"/>
    <w:rsid w:val="00F37EF2"/>
    <w:rsid w:val="00F409C1"/>
    <w:rsid w:val="00F4437C"/>
    <w:rsid w:val="00F445F8"/>
    <w:rsid w:val="00F575B2"/>
    <w:rsid w:val="00F61271"/>
    <w:rsid w:val="00F62755"/>
    <w:rsid w:val="00F6455D"/>
    <w:rsid w:val="00F65D01"/>
    <w:rsid w:val="00F6735C"/>
    <w:rsid w:val="00F73CF7"/>
    <w:rsid w:val="00F96108"/>
    <w:rsid w:val="00FA1941"/>
    <w:rsid w:val="00FA25F0"/>
    <w:rsid w:val="00FA55F0"/>
    <w:rsid w:val="00FB71B2"/>
    <w:rsid w:val="00FB7DE9"/>
    <w:rsid w:val="00FC6279"/>
    <w:rsid w:val="00FC6D29"/>
    <w:rsid w:val="00FD4FBD"/>
    <w:rsid w:val="00FE4112"/>
    <w:rsid w:val="00FE530A"/>
    <w:rsid w:val="00FF243F"/>
    <w:rsid w:val="00FF52F5"/>
    <w:rsid w:val="1AFD775D"/>
    <w:rsid w:val="2E1F52E8"/>
    <w:rsid w:val="3E3F9536"/>
    <w:rsid w:val="7BBF8D97"/>
    <w:rsid w:val="7EFF8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43F855"/>
  <w15:docId w15:val="{9FD749B4-F0BD-4883-A6F5-DA810A94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40" w:line="288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  <w:qFormat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</w:style>
  <w:style w:type="paragraph" w:customStyle="1" w:styleId="FrameContents">
    <w:name w:val="Frame Contents"/>
    <w:basedOn w:val="Normal"/>
    <w:qFormat/>
  </w:style>
  <w:style w:type="character" w:styleId="PlaceholderText">
    <w:name w:val="Placeholder Text"/>
    <w:basedOn w:val="DefaultParagraphFont"/>
    <w:uiPriority w:val="99"/>
    <w:semiHidden/>
    <w:rsid w:val="00D301AA"/>
    <w:rPr>
      <w:color w:val="808080"/>
    </w:rPr>
  </w:style>
  <w:style w:type="table" w:styleId="PlainTable2">
    <w:name w:val="Plain Table 2"/>
    <w:basedOn w:val="TableNormal"/>
    <w:uiPriority w:val="42"/>
    <w:rsid w:val="0021333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99"/>
    <w:rsid w:val="00C719FA"/>
    <w:pPr>
      <w:ind w:left="720"/>
      <w:contextualSpacing/>
    </w:pPr>
    <w:rPr>
      <w:rFonts w:cs="Mangal"/>
      <w:szCs w:val="21"/>
    </w:rPr>
  </w:style>
  <w:style w:type="table" w:styleId="GridTable2">
    <w:name w:val="Grid Table 2"/>
    <w:basedOn w:val="TableNormal"/>
    <w:uiPriority w:val="47"/>
    <w:rsid w:val="00054296"/>
    <w:rPr>
      <w:rFonts w:ascii="Times New Roman" w:eastAsia="SimSun" w:hAnsi="Times New Roman" w:cs="Times New Roma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3369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CommentReference">
    <w:name w:val="annotation reference"/>
    <w:basedOn w:val="DefaultParagraphFont"/>
    <w:rsid w:val="00E940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4068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rsid w:val="00E94068"/>
    <w:rPr>
      <w:rFonts w:cs="Mangal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rsid w:val="00E94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4068"/>
    <w:rPr>
      <w:rFonts w:cs="Mangal"/>
      <w:b/>
      <w:bCs/>
      <w:szCs w:val="18"/>
      <w:lang w:eastAsia="zh-CN" w:bidi="hi-IN"/>
    </w:rPr>
  </w:style>
  <w:style w:type="paragraph" w:styleId="Revision">
    <w:name w:val="Revision"/>
    <w:hidden/>
    <w:uiPriority w:val="99"/>
    <w:semiHidden/>
    <w:rsid w:val="00C739C5"/>
    <w:rPr>
      <w:rFonts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6A65308-2D99-4CC6-9A8A-969FED154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2374</Words>
  <Characters>13535</Characters>
  <Application>Microsoft Office Word</Application>
  <DocSecurity>0</DocSecurity>
  <Lines>112</Lines>
  <Paragraphs>31</Paragraphs>
  <ScaleCrop>false</ScaleCrop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Krutik</dc:creator>
  <cp:lastModifiedBy>krutik patel</cp:lastModifiedBy>
  <cp:revision>29</cp:revision>
  <dcterms:created xsi:type="dcterms:W3CDTF">2023-12-06T13:28:00Z</dcterms:created>
  <dcterms:modified xsi:type="dcterms:W3CDTF">2024-08-11T11:16:00Z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http://www.zotero.org/styles/nature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7650ad71-488f-308d-ba50-86900b5773d8</vt:lpwstr>
  </property>
  <property fmtid="{D5CDD505-2E9C-101B-9397-08002B2CF9AE}" pid="5" name="KSOProductBuildVer">
    <vt:lpwstr>1033-11.1.0.10702</vt:lpwstr>
  </property>
</Properties>
</file>