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87A1" w14:textId="758EC71A" w:rsidR="00FA7A33" w:rsidRPr="00313572" w:rsidRDefault="00FA7A33" w:rsidP="00FA7A33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Supplementary File </w:t>
      </w:r>
      <w:r w:rsidR="00507F9C">
        <w:rPr>
          <w:color w:val="000000" w:themeColor="text1"/>
          <w:lang w:val="en-GB"/>
        </w:rPr>
        <w:t>4</w:t>
      </w:r>
    </w:p>
    <w:p w14:paraId="231AEE7A" w14:textId="77777777" w:rsidR="00FA7A33" w:rsidRPr="00313572" w:rsidRDefault="00FA7A33" w:rsidP="00FA7A33">
      <w:pPr>
        <w:tabs>
          <w:tab w:val="left" w:pos="1166"/>
        </w:tabs>
        <w:spacing w:line="276" w:lineRule="auto"/>
        <w:rPr>
          <w:i/>
          <w:iCs/>
          <w:color w:val="000000" w:themeColor="text1"/>
          <w:sz w:val="22"/>
          <w:szCs w:val="22"/>
          <w:lang w:val="en-GB"/>
        </w:rPr>
      </w:pPr>
      <w:r w:rsidRPr="00313572">
        <w:rPr>
          <w:i/>
          <w:iCs/>
          <w:color w:val="000000" w:themeColor="text1"/>
          <w:sz w:val="22"/>
          <w:szCs w:val="22"/>
          <w:lang w:val="en-GB"/>
        </w:rPr>
        <w:t>Test of neural activation during object presentation separately for recent and remote memories for significance (higher than zero).</w:t>
      </w:r>
    </w:p>
    <w:p w14:paraId="5B3B80A1" w14:textId="77777777" w:rsidR="00FA7A33" w:rsidRPr="00313572" w:rsidRDefault="00FA7A33" w:rsidP="00FA7A33">
      <w:pPr>
        <w:rPr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709"/>
        <w:gridCol w:w="851"/>
        <w:gridCol w:w="1134"/>
        <w:gridCol w:w="708"/>
        <w:gridCol w:w="142"/>
        <w:gridCol w:w="851"/>
        <w:gridCol w:w="850"/>
      </w:tblGrid>
      <w:tr w:rsidR="00FA7A33" w:rsidRPr="00313572" w14:paraId="668BDD4E" w14:textId="77777777" w:rsidTr="00380E10">
        <w:trPr>
          <w:trHeight w:val="394"/>
        </w:trPr>
        <w:tc>
          <w:tcPr>
            <w:tcW w:w="2977" w:type="dxa"/>
            <w:vMerge w:val="restart"/>
            <w:tcBorders>
              <w:left w:val="nil"/>
              <w:bottom w:val="nil"/>
              <w:right w:val="nil"/>
            </w:tcBorders>
          </w:tcPr>
          <w:p w14:paraId="14C2972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5"/>
            <w:tcBorders>
              <w:left w:val="nil"/>
              <w:bottom w:val="nil"/>
              <w:right w:val="nil"/>
            </w:tcBorders>
          </w:tcPr>
          <w:p w14:paraId="082E6867" w14:textId="77777777" w:rsidR="00FA7A33" w:rsidRPr="00313572" w:rsidRDefault="00FA7A33" w:rsidP="00380E10">
            <w:pPr>
              <w:tabs>
                <w:tab w:val="left" w:pos="1166"/>
              </w:tabs>
              <w:spacing w:before="120"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 xml:space="preserve">                             Recent</w:t>
            </w:r>
          </w:p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</w:tcPr>
          <w:p w14:paraId="7767DCBB" w14:textId="77777777" w:rsidR="00FA7A33" w:rsidRPr="00313572" w:rsidRDefault="00FA7A33" w:rsidP="00380E10">
            <w:pPr>
              <w:tabs>
                <w:tab w:val="left" w:pos="1166"/>
              </w:tabs>
              <w:spacing w:before="120"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Remote</w:t>
            </w:r>
          </w:p>
        </w:tc>
      </w:tr>
      <w:tr w:rsidR="00FA7A33" w:rsidRPr="00313572" w14:paraId="3C549FCE" w14:textId="77777777" w:rsidTr="00380E10">
        <w:tc>
          <w:tcPr>
            <w:tcW w:w="29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5DE6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2639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br/>
              <w:t>Young Adults</w:t>
            </w:r>
          </w:p>
        </w:tc>
      </w:tr>
      <w:tr w:rsidR="00FA7A33" w:rsidRPr="00313572" w14:paraId="7832BB9B" w14:textId="77777777" w:rsidTr="00380E10"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14:paraId="158381E6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ROI</w:t>
            </w:r>
          </w:p>
          <w:p w14:paraId="711B02C8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3446B5A2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Day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17B2CED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mean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41B4B59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T test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4CA63166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</w:t>
            </w:r>
            <w:proofErr w:type="spellStart"/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FDRadj</w:t>
            </w:r>
            <w:proofErr w:type="spellEnd"/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EC1F8F6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mean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1278C638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T test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3E590572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</w:t>
            </w:r>
            <w:proofErr w:type="spellStart"/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FDRadj</w:t>
            </w:r>
            <w:proofErr w:type="spellEnd"/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)</w:t>
            </w:r>
          </w:p>
        </w:tc>
      </w:tr>
      <w:tr w:rsidR="00FA7A33" w:rsidRPr="00313572" w14:paraId="3E5C46F0" w14:textId="77777777" w:rsidTr="00380E10"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4D54174E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Hippocampus Anterior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E0ED7B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A75584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2C941E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3.76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DF178F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3BB1505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.083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14:paraId="3B222082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6.42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745DDD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</w:tr>
      <w:tr w:rsidR="00FA7A33" w:rsidRPr="00313572" w14:paraId="10DE29E9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51A4A1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9A2E1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E66C31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D14CB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7A170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D220A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AF6C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6.95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1A7A9A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</w:tr>
      <w:tr w:rsidR="00FA7A33" w:rsidRPr="00313572" w14:paraId="50E86337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5FA7975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Hippocampus Posterior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123E9D" w14:textId="77777777" w:rsidR="00FA7A33" w:rsidRPr="00313572" w:rsidRDefault="00FA7A33" w:rsidP="00380E10">
            <w:pPr>
              <w:tabs>
                <w:tab w:val="left" w:pos="471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F90752" w14:textId="77777777" w:rsidR="00FA7A33" w:rsidRPr="00313572" w:rsidRDefault="00FA7A33" w:rsidP="00380E10">
            <w:pPr>
              <w:tabs>
                <w:tab w:val="left" w:pos="471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9A990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EE4D6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1C65C6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9325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6.91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8D6855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</w:tr>
      <w:tr w:rsidR="00FA7A33" w:rsidRPr="00313572" w14:paraId="1E528133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E3302C1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FD94C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 xml:space="preserve"> Day 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41A16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DB04EE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7.71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58DDA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3B21B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81942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6.66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3DB4E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</w:tr>
      <w:tr w:rsidR="00FA7A33" w:rsidRPr="00313572" w14:paraId="532B6C2F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E335598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Parahippocampal</w:t>
            </w:r>
            <w:proofErr w:type="spellEnd"/>
            <w:r w:rsidRPr="00313572">
              <w:rPr>
                <w:color w:val="000000" w:themeColor="text1"/>
                <w:sz w:val="20"/>
                <w:szCs w:val="20"/>
                <w:lang w:val="en-GB"/>
              </w:rPr>
              <w:t xml:space="preserve"> Gyrus Anterior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67A0C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8FD61A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1554D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63F108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22733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B888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A1AB0A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</w:tr>
      <w:tr w:rsidR="00FA7A33" w:rsidRPr="00313572" w14:paraId="1D767A17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3E220D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12A2C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FCBCB6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E05FF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CE7C5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8602B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39EF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4.31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9580AE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</w:tr>
      <w:tr w:rsidR="00FA7A33" w:rsidRPr="00313572" w14:paraId="1F6546D2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3686E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Retrosplenial Cortex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E1BE0E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45082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55F38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6.75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6BEFC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0D9D96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5AB1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5.64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31826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</w:tr>
      <w:tr w:rsidR="00FA7A33" w:rsidRPr="00313572" w14:paraId="65302EF4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B5ABB3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CBCC32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65770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9316DE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E0EA4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88CFB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62846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7.24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94027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</w:tr>
      <w:tr w:rsidR="00FA7A33" w:rsidRPr="00313572" w14:paraId="7E75C605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8633AA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Precuneus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78BF4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4DC075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DD29EA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9DAE9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23F42E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74BC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1.808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23B8D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.041</w:t>
            </w:r>
          </w:p>
        </w:tc>
      </w:tr>
      <w:tr w:rsidR="00FA7A33" w:rsidRPr="00313572" w14:paraId="34EC63A4" w14:textId="77777777" w:rsidTr="00380E10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AB271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C5FD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6475A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C05A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8.48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2068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2271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35FD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D948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</w:tr>
      <w:tr w:rsidR="00FA7A33" w:rsidRPr="00313572" w14:paraId="1F8A86CB" w14:textId="77777777" w:rsidTr="00380E10"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14:paraId="6BB7652A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37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5B0ED3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Children</w:t>
            </w:r>
          </w:p>
        </w:tc>
      </w:tr>
      <w:tr w:rsidR="00FA7A33" w:rsidRPr="00313572" w14:paraId="2D4D9338" w14:textId="77777777" w:rsidTr="00380E10"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14:paraId="2061EBC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679FA09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71E1870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7405987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mean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15B607C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T test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035570AE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</w:t>
            </w:r>
            <w:proofErr w:type="spellStart"/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FDRadj</w:t>
            </w:r>
            <w:proofErr w:type="spellEnd"/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7FD081B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mean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D0C9C9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T Test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67E091F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</w:t>
            </w:r>
            <w:proofErr w:type="spellStart"/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FDRadj</w:t>
            </w:r>
            <w:proofErr w:type="spellEnd"/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)</w:t>
            </w:r>
          </w:p>
        </w:tc>
      </w:tr>
      <w:tr w:rsidR="00FA7A33" w:rsidRPr="00313572" w14:paraId="5F13CD30" w14:textId="77777777" w:rsidTr="00380E10"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4158BE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Hippocampus Anterior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9A61955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4268CA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.043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5ED993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2.51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71A8FB8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.011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4108520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.076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14:paraId="774065C8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4.47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C8D982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</w:tr>
      <w:tr w:rsidR="00FA7A33" w:rsidRPr="00313572" w14:paraId="227C6EE6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5B3985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E8C6C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1FAE51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6F3F5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D548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0199AA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0CC9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64F7A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</w:tr>
      <w:tr w:rsidR="00FA7A33" w:rsidRPr="00313572" w14:paraId="6335EFCE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AB722C2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Hippocampus Posterior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BD1E9A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4BE7A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02556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93D7B8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C76C4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10595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2.405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8FE44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.013</w:t>
            </w:r>
          </w:p>
        </w:tc>
      </w:tr>
      <w:tr w:rsidR="00FA7A33" w:rsidRPr="00313572" w14:paraId="7B6A0740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73D9485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776E4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CDBFC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4415E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0942F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5B4C4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B444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2.45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C7EA0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.013</w:t>
            </w:r>
          </w:p>
        </w:tc>
      </w:tr>
      <w:tr w:rsidR="00FA7A33" w:rsidRPr="00313572" w14:paraId="26E2E7C4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DA513FE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Parahippocampal</w:t>
            </w:r>
            <w:proofErr w:type="spellEnd"/>
            <w:r w:rsidRPr="00313572">
              <w:rPr>
                <w:color w:val="000000" w:themeColor="text1"/>
                <w:sz w:val="20"/>
                <w:szCs w:val="20"/>
                <w:lang w:val="en-GB"/>
              </w:rPr>
              <w:t xml:space="preserve"> Gyrus Anterior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FCC6C6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62690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6510B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3FBD4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4C795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731A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98BEF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.000</w:t>
            </w:r>
          </w:p>
        </w:tc>
      </w:tr>
      <w:tr w:rsidR="00FA7A33" w:rsidRPr="00313572" w14:paraId="3781B4F5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9E2227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512E6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 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6D48CE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8EF39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227E02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48CA06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B23F8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1FA81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</w:tr>
      <w:tr w:rsidR="00FA7A33" w:rsidRPr="00313572" w14:paraId="2FA6DEF6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607F30C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Retrosplenial Cortex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03D73E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65551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7E3F0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44CA0E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08737F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3A502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4.28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1DF75A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</w:tr>
      <w:tr w:rsidR="00FA7A33" w:rsidRPr="00313572" w14:paraId="0B9F4E6F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C43DB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81594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499AB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C0DCE8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E7915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4BE8C85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197B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2.37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C639A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.014</w:t>
            </w:r>
          </w:p>
        </w:tc>
      </w:tr>
      <w:tr w:rsidR="00FA7A33" w:rsidRPr="00313572" w14:paraId="47609F5C" w14:textId="77777777" w:rsidTr="00380E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990AEC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Precuneus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8EA3F9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355576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1C46B6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D1B2D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C60D83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131A7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1.31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DAD66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.013</w:t>
            </w:r>
          </w:p>
        </w:tc>
      </w:tr>
      <w:tr w:rsidR="00FA7A33" w:rsidRPr="00313572" w14:paraId="5F37545A" w14:textId="77777777" w:rsidTr="00380E10"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60CE7A1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C2FA7B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Day14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B42EB80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.130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15198A4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6.72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259B142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05F1F71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14:paraId="2EA1C79D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1.88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0F738EBB" w14:textId="77777777" w:rsidR="00FA7A33" w:rsidRPr="00313572" w:rsidRDefault="00FA7A33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.037</w:t>
            </w:r>
          </w:p>
        </w:tc>
      </w:tr>
    </w:tbl>
    <w:p w14:paraId="68ABF847" w14:textId="77777777" w:rsidR="00FA7A33" w:rsidRPr="00313572" w:rsidRDefault="00FA7A33" w:rsidP="00FA7A33">
      <w:pPr>
        <w:spacing w:line="276" w:lineRule="auto"/>
        <w:rPr>
          <w:color w:val="000000" w:themeColor="text1"/>
          <w:sz w:val="20"/>
          <w:szCs w:val="20"/>
          <w:lang w:val="en-GB"/>
        </w:rPr>
      </w:pPr>
      <w:r w:rsidRPr="00313572">
        <w:rPr>
          <w:i/>
          <w:iCs/>
          <w:color w:val="000000" w:themeColor="text1"/>
          <w:sz w:val="20"/>
          <w:szCs w:val="20"/>
        </w:rPr>
        <w:t>Notes</w:t>
      </w:r>
      <w:r w:rsidRPr="00313572">
        <w:rPr>
          <w:color w:val="000000" w:themeColor="text1"/>
          <w:sz w:val="20"/>
          <w:szCs w:val="20"/>
          <w:lang w:val="en-GB"/>
        </w:rPr>
        <w:t xml:space="preserve">.To test for significance we used one-sample permutation t-test for more robust calculations with Monte-Carlo permutation percentile confidence interval. All p-values for False Discovery Rate (FDR) corrected for multiple comparisons. ROI – region of interest; p – p-value; </w:t>
      </w:r>
      <w:proofErr w:type="spellStart"/>
      <w:r w:rsidRPr="00313572">
        <w:rPr>
          <w:color w:val="000000" w:themeColor="text1"/>
          <w:sz w:val="20"/>
          <w:szCs w:val="20"/>
          <w:lang w:val="en-GB"/>
        </w:rPr>
        <w:t>FDRadj</w:t>
      </w:r>
      <w:proofErr w:type="spellEnd"/>
      <w:r w:rsidRPr="00313572">
        <w:rPr>
          <w:color w:val="000000" w:themeColor="text1"/>
          <w:sz w:val="20"/>
          <w:szCs w:val="20"/>
          <w:lang w:val="en-GB"/>
        </w:rPr>
        <w:t xml:space="preserve"> – False Discovery Rate adjustment; </w:t>
      </w:r>
      <w:r w:rsidRPr="00313572">
        <w:rPr>
          <w:color w:val="000000" w:themeColor="text1"/>
          <w:sz w:val="20"/>
          <w:szCs w:val="20"/>
        </w:rPr>
        <w:t>*p &lt; .05; ** &lt; .01, *** &lt; .001 (significant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>difference)</w:t>
      </w:r>
      <w:r w:rsidRPr="00313572">
        <w:rPr>
          <w:color w:val="000000" w:themeColor="text1"/>
          <w:sz w:val="20"/>
          <w:szCs w:val="20"/>
          <w:lang w:val="en-GB"/>
        </w:rPr>
        <w:t>.</w:t>
      </w:r>
    </w:p>
    <w:p w14:paraId="2860B81A" w14:textId="77777777" w:rsidR="00FA7A33" w:rsidRPr="00313572" w:rsidRDefault="00FA7A33" w:rsidP="00FA7A33">
      <w:pPr>
        <w:spacing w:line="276" w:lineRule="auto"/>
        <w:rPr>
          <w:color w:val="000000" w:themeColor="text1"/>
          <w:sz w:val="20"/>
          <w:szCs w:val="20"/>
          <w:lang w:val="en-GB"/>
        </w:rPr>
      </w:pPr>
    </w:p>
    <w:p w14:paraId="3CC14A24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33"/>
    <w:rsid w:val="001209BA"/>
    <w:rsid w:val="00305789"/>
    <w:rsid w:val="00507F9C"/>
    <w:rsid w:val="005E113E"/>
    <w:rsid w:val="006B36CC"/>
    <w:rsid w:val="006F18BF"/>
    <w:rsid w:val="008D01CF"/>
    <w:rsid w:val="00F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0E0A59"/>
  <w15:chartTrackingRefBased/>
  <w15:docId w15:val="{8AF17741-1328-FE4D-873D-A2EBE0AA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3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A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A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A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A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A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A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A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3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3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A3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A3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A3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A3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A3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A3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A3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A7A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7A3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A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7A3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A7A3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7A3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A7A33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7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A3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A7A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7A33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2</cp:revision>
  <dcterms:created xsi:type="dcterms:W3CDTF">2025-11-19T17:06:00Z</dcterms:created>
  <dcterms:modified xsi:type="dcterms:W3CDTF">2025-11-19T17:29:00Z</dcterms:modified>
</cp:coreProperties>
</file>