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89B133" w:rsidR="00F102CC" w:rsidRPr="001D3955" w:rsidRDefault="003A707B">
            <w:pPr>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A0B2A46" w:rsidR="00F102CC" w:rsidRPr="003D5AF6" w:rsidRDefault="00506802">
            <w:pPr>
              <w:rPr>
                <w:rFonts w:ascii="Noto Sans" w:eastAsia="Noto Sans" w:hAnsi="Noto Sans" w:cs="Noto Sans"/>
                <w:bCs/>
                <w:color w:val="434343"/>
                <w:sz w:val="18"/>
                <w:szCs w:val="18"/>
              </w:rPr>
            </w:pPr>
            <w:r w:rsidRPr="00506802">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6E31F25" w:rsidR="00F102CC" w:rsidRPr="001F63E1" w:rsidRDefault="00F102CC">
            <w:pPr>
              <w:rPr>
                <w:rFonts w:ascii="Noto Sans" w:hAnsi="Noto Sans" w:cs="Noto Sans"/>
                <w:bCs/>
                <w:color w:val="434343"/>
                <w:sz w:val="18"/>
                <w:szCs w:val="18"/>
                <w:lang w:eastAsia="zh-CN"/>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1DAFDD" w:rsidR="00F102CC" w:rsidRPr="001D3955" w:rsidRDefault="00AF7B1F">
            <w:pPr>
              <w:rPr>
                <w:rFonts w:ascii="Noto Sans" w:hAnsi="Noto Sans" w:cs="Noto Sans"/>
                <w:bCs/>
                <w:color w:val="434343"/>
                <w:sz w:val="18"/>
                <w:szCs w:val="18"/>
                <w:lang w:eastAsia="zh-CN"/>
              </w:rPr>
            </w:pPr>
            <w:r>
              <w:rPr>
                <w:rFonts w:ascii="Noto Sans" w:hAnsi="Noto Sans" w:cs="Noto Sans"/>
                <w:bCs/>
                <w:color w:val="434343"/>
                <w:sz w:val="18"/>
                <w:szCs w:val="18"/>
                <w:lang w:eastAsia="zh-CN"/>
              </w:rPr>
              <w:t xml:space="preserve">The primers used are listed in </w:t>
            </w:r>
            <w:r w:rsidR="001F63E1">
              <w:rPr>
                <w:rFonts w:ascii="Noto Sans" w:hAnsi="Noto Sans" w:cs="Noto Sans"/>
                <w:bCs/>
                <w:color w:val="434343"/>
                <w:sz w:val="18"/>
                <w:szCs w:val="18"/>
                <w:lang w:eastAsia="zh-CN"/>
              </w:rPr>
              <w:t>Table 5</w:t>
            </w:r>
            <w:r>
              <w:rPr>
                <w:rFonts w:ascii="Noto Sans" w:hAnsi="Noto Sans" w:cs="Noto Sans"/>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237C5D" w:rsidR="00F102CC" w:rsidRPr="003D5AF6" w:rsidRDefault="001F63E1">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F63E1">
              <w:rPr>
                <w:rFonts w:ascii="Noto Sans" w:eastAsia="Noto Sans" w:hAnsi="Noto Sans" w:cs="Noto Sans"/>
                <w:bCs/>
                <w:color w:val="434343"/>
                <w:sz w:val="18"/>
                <w:szCs w:val="18"/>
              </w:rPr>
              <w:t>Animal, ethics, and cell line</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1F63E1"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1F68B4" w:rsidR="00F102CC" w:rsidRPr="001F63E1" w:rsidRDefault="001F63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29FCCA2" w:rsidR="00F102CC" w:rsidRPr="003D5AF6" w:rsidRDefault="00AF7B1F">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F63E1">
              <w:rPr>
                <w:rFonts w:ascii="Noto Sans" w:eastAsia="Noto Sans" w:hAnsi="Noto Sans" w:cs="Noto Sans"/>
                <w:bCs/>
                <w:color w:val="434343"/>
                <w:sz w:val="18"/>
                <w:szCs w:val="18"/>
              </w:rPr>
              <w:t>Animal, ethics, and cell line</w:t>
            </w:r>
            <w:r>
              <w:rPr>
                <w:rFonts w:ascii="Noto Sans" w:eastAsia="Noto Sans" w:hAnsi="Noto Sans" w:cs="Noto Sans"/>
                <w:bCs/>
                <w:color w:val="434343"/>
                <w:sz w:val="18"/>
                <w:szCs w:val="18"/>
              </w:rPr>
              <w:t>”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48528A4" w:rsidR="00F102CC" w:rsidRPr="001F63E1" w:rsidRDefault="00F102CC">
            <w:pPr>
              <w:rPr>
                <w:rFonts w:ascii="Noto Sans" w:hAnsi="Noto Sans" w:cs="Noto Sans"/>
                <w:bCs/>
                <w:color w:val="434343"/>
                <w:sz w:val="18"/>
                <w:szCs w:val="18"/>
                <w:lang w:eastAsia="zh-CN"/>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63044A5" w:rsidR="00F102CC" w:rsidRPr="001F63E1" w:rsidRDefault="001F63E1">
            <w:pPr>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79ADFEF" w:rsidR="00F102CC" w:rsidRPr="001F63E1" w:rsidRDefault="001F63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7533DF" w:rsidR="00F102CC" w:rsidRPr="001F63E1" w:rsidRDefault="001F63E1">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50BCBC" w:rsidR="00F102CC" w:rsidRPr="001F63E1" w:rsidRDefault="001F63E1">
            <w:pPr>
              <w:rPr>
                <w:rFonts w:ascii="Noto Sans" w:hAnsi="Noto Sans" w:cs="Noto Sans"/>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9983C14" w:rsidR="00F102CC" w:rsidRPr="001F63E1" w:rsidRDefault="001F63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bookmarkStart w:id="2" w:name="_Hlk150455697"/>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961FEB4" w:rsidR="00F102CC" w:rsidRPr="001F63E1" w:rsidRDefault="001F63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bookmarkEnd w:id="2"/>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63E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A5FF31" w:rsidR="001F63E1" w:rsidRPr="003D5AF6" w:rsidRDefault="001F63E1" w:rsidP="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1F63E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3DDEF8" w:rsidR="001F63E1" w:rsidRDefault="001F63E1" w:rsidP="001F63E1">
            <w:pPr>
              <w:spacing w:line="225" w:lineRule="auto"/>
              <w:rPr>
                <w:rFonts w:ascii="Noto Sans" w:eastAsia="Noto Sans" w:hAnsi="Noto Sans" w:cs="Noto Sans"/>
                <w:b/>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1F63E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DCE017" w:rsidR="001F63E1" w:rsidRPr="003D5AF6" w:rsidRDefault="001F63E1" w:rsidP="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1F63E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C4D9BD2" w:rsidR="001F63E1" w:rsidRPr="003D5AF6" w:rsidRDefault="001F63E1" w:rsidP="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1F63E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F63E1" w:rsidRPr="003D5AF6" w:rsidRDefault="001F63E1" w:rsidP="001F63E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F63E1" w:rsidRDefault="001F63E1" w:rsidP="001F63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F63E1" w:rsidRDefault="001F63E1" w:rsidP="001F63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63E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F63E1" w:rsidRDefault="001F63E1" w:rsidP="001F63E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63E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172D64" w:rsidR="001F63E1" w:rsidRPr="003D5AF6" w:rsidRDefault="00AF7B1F" w:rsidP="001F63E1">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 section</w:t>
            </w:r>
            <w:r w:rsidR="00275488">
              <w:rPr>
                <w:rFonts w:ascii="Noto Sans" w:hAnsi="Noto Sans" w:cs="Noto Sans" w:hint="eastAsia"/>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1CE5AFA" w:rsidR="001F63E1" w:rsidRPr="003D5AF6" w:rsidRDefault="001F63E1" w:rsidP="001F63E1">
            <w:pPr>
              <w:spacing w:line="225" w:lineRule="auto"/>
              <w:rPr>
                <w:rFonts w:ascii="Noto Sans" w:eastAsia="Noto Sans" w:hAnsi="Noto Sans" w:cs="Noto Sans"/>
                <w:bCs/>
                <w:color w:val="434343"/>
                <w:sz w:val="18"/>
                <w:szCs w:val="18"/>
              </w:rPr>
            </w:pPr>
          </w:p>
        </w:tc>
      </w:tr>
      <w:tr w:rsidR="001F63E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366982" w:rsidR="001F63E1" w:rsidRPr="00AF7B1F" w:rsidRDefault="00AF7B1F" w:rsidP="001F63E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w:t>
            </w:r>
            <w:r>
              <w:rPr>
                <w:rFonts w:ascii="Noto Sans" w:hAnsi="Noto Sans" w:cs="Noto Sans" w:hint="eastAsia"/>
                <w:bCs/>
                <w:color w:val="434343"/>
                <w:sz w:val="18"/>
                <w:szCs w:val="18"/>
                <w:lang w:eastAsia="zh-CN"/>
              </w:rPr>
              <w:t>F</w:t>
            </w:r>
            <w:r>
              <w:rPr>
                <w:rFonts w:ascii="Noto Sans" w:hAnsi="Noto Sans" w:cs="Noto Sans"/>
                <w:bCs/>
                <w:color w:val="434343"/>
                <w:sz w:val="18"/>
                <w:szCs w:val="18"/>
                <w:lang w:eastAsia="zh-CN"/>
              </w:rPr>
              <w:t>igure Legends” section</w:t>
            </w:r>
            <w:r w:rsidR="00275488">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79353E" w:rsidR="001F63E1" w:rsidRPr="001F63E1" w:rsidRDefault="001F63E1" w:rsidP="001F63E1">
            <w:pPr>
              <w:spacing w:line="225" w:lineRule="auto"/>
              <w:rPr>
                <w:rFonts w:ascii="Noto Sans" w:hAnsi="Noto Sans" w:cs="Noto Sans"/>
                <w:bCs/>
                <w:color w:val="434343"/>
                <w:sz w:val="18"/>
                <w:szCs w:val="18"/>
                <w:lang w:eastAsia="zh-CN"/>
              </w:rPr>
            </w:pPr>
          </w:p>
        </w:tc>
      </w:tr>
      <w:tr w:rsidR="001F63E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F63E1" w:rsidRPr="003D5AF6" w:rsidRDefault="001F63E1" w:rsidP="001F63E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F63E1" w:rsidRDefault="001F63E1" w:rsidP="001F63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F63E1" w:rsidRDefault="001F63E1" w:rsidP="001F63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63E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F63E1" w:rsidRDefault="001F63E1" w:rsidP="001F63E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63E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F63E1" w:rsidRDefault="001F63E1" w:rsidP="001F63E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016D4" w14:textId="77777777" w:rsidR="001F63E1" w:rsidRDefault="001F63E1" w:rsidP="001F63E1">
            <w:pPr>
              <w:spacing w:line="223"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p w14:paraId="05003A7F" w14:textId="76223028" w:rsidR="001F63E1" w:rsidRPr="003D5AF6" w:rsidRDefault="001F63E1" w:rsidP="001F63E1">
            <w:pPr>
              <w:spacing w:line="225" w:lineRule="auto"/>
              <w:rPr>
                <w:rFonts w:ascii="Noto Sans" w:eastAsia="Noto Sans" w:hAnsi="Noto Sans" w:cs="Noto Sans"/>
                <w:bCs/>
                <w:color w:val="434343"/>
                <w:sz w:val="18"/>
                <w:szCs w:val="18"/>
              </w:rPr>
            </w:pPr>
          </w:p>
        </w:tc>
      </w:tr>
      <w:tr w:rsidR="001F63E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1FF24EE" w:rsidR="001F63E1" w:rsidRPr="003D5AF6" w:rsidRDefault="00106786" w:rsidP="001F63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1F63E1">
              <w:rPr>
                <w:rFonts w:ascii="Noto Sans" w:eastAsia="Noto Sans" w:hAnsi="Noto Sans" w:cs="Noto Sans"/>
                <w:bCs/>
                <w:color w:val="434343"/>
                <w:sz w:val="18"/>
                <w:szCs w:val="18"/>
              </w:rPr>
              <w:t>Animal, ethics, and cell line</w:t>
            </w:r>
            <w:r>
              <w:rPr>
                <w:rFonts w:ascii="Noto Sans" w:eastAsia="Noto Sans" w:hAnsi="Noto Sans" w:cs="Noto Sans"/>
                <w:bCs/>
                <w:color w:val="434343"/>
                <w:sz w:val="18"/>
                <w:szCs w:val="18"/>
              </w:rPr>
              <w:t>”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C5DA90" w14:textId="5E769F3D" w:rsidR="001F63E1" w:rsidRDefault="001F63E1" w:rsidP="001F63E1">
            <w:pPr>
              <w:spacing w:line="223" w:lineRule="auto"/>
              <w:rPr>
                <w:rFonts w:ascii="Noto Sans" w:hAnsi="Noto Sans" w:cs="Noto Sans"/>
                <w:bCs/>
                <w:color w:val="434343"/>
                <w:sz w:val="18"/>
                <w:szCs w:val="18"/>
                <w:lang w:eastAsia="zh-CN"/>
              </w:rPr>
            </w:pPr>
          </w:p>
          <w:p w14:paraId="7F5B8D86" w14:textId="189E6E70" w:rsidR="001F63E1" w:rsidRPr="003D5AF6" w:rsidRDefault="001F63E1" w:rsidP="001F63E1">
            <w:pPr>
              <w:spacing w:line="225" w:lineRule="auto"/>
              <w:rPr>
                <w:rFonts w:ascii="Noto Sans" w:eastAsia="Noto Sans" w:hAnsi="Noto Sans" w:cs="Noto Sans"/>
                <w:bCs/>
                <w:color w:val="434343"/>
                <w:sz w:val="18"/>
                <w:szCs w:val="18"/>
              </w:rPr>
            </w:pPr>
          </w:p>
        </w:tc>
      </w:tr>
      <w:tr w:rsidR="001F63E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39F38" w14:textId="77777777" w:rsidR="001F63E1" w:rsidRDefault="001F63E1" w:rsidP="001F63E1">
            <w:pPr>
              <w:spacing w:line="223"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p w14:paraId="709D4B66" w14:textId="77777777" w:rsidR="001F63E1" w:rsidRPr="003D5AF6" w:rsidRDefault="001F63E1" w:rsidP="001F63E1">
            <w:pPr>
              <w:spacing w:line="225" w:lineRule="auto"/>
              <w:rPr>
                <w:rFonts w:ascii="Noto Sans" w:eastAsia="Noto Sans" w:hAnsi="Noto Sans" w:cs="Noto Sans"/>
                <w:bCs/>
                <w:color w:val="434343"/>
                <w:sz w:val="18"/>
                <w:szCs w:val="18"/>
              </w:rPr>
            </w:pPr>
          </w:p>
        </w:tc>
      </w:tr>
      <w:tr w:rsidR="001F63E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F63E1" w:rsidRPr="003D5AF6" w:rsidRDefault="001F63E1" w:rsidP="001F63E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F63E1" w:rsidRDefault="001F63E1" w:rsidP="001F63E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F63E1" w:rsidRDefault="001F63E1" w:rsidP="001F63E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F63E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F63E1" w:rsidRDefault="001F63E1" w:rsidP="001F63E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F63E1" w:rsidRDefault="001F63E1" w:rsidP="001F63E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F63E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F63E1" w:rsidRDefault="001F63E1" w:rsidP="001F63E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F63E1" w:rsidRPr="003D5AF6" w:rsidRDefault="001F63E1" w:rsidP="001F63E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45456" w14:textId="77777777" w:rsidR="001F63E1" w:rsidRDefault="001F63E1" w:rsidP="001F63E1">
            <w:pPr>
              <w:spacing w:line="223"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p w14:paraId="19DDCC7B" w14:textId="10FF7490" w:rsidR="001F63E1" w:rsidRPr="003D5AF6" w:rsidRDefault="001F63E1" w:rsidP="001F63E1">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6490B8" w14:textId="77777777" w:rsidR="001F63E1" w:rsidRDefault="001F63E1" w:rsidP="001F63E1">
            <w:pPr>
              <w:spacing w:line="223"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0F05718" w:rsidR="00F102CC" w:rsidRPr="003D5AF6" w:rsidRDefault="001F63E1">
            <w:pPr>
              <w:spacing w:line="225" w:lineRule="auto"/>
              <w:rPr>
                <w:rFonts w:ascii="Noto Sans" w:eastAsia="Noto Sans" w:hAnsi="Noto Sans" w:cs="Noto Sans"/>
                <w:bCs/>
                <w:color w:val="434343"/>
                <w:sz w:val="18"/>
                <w:szCs w:val="18"/>
              </w:rPr>
            </w:pPr>
            <w:r w:rsidRPr="001F63E1">
              <w:rPr>
                <w:rFonts w:ascii="Noto Sans" w:eastAsia="Noto Sans" w:hAnsi="Noto Sans" w:cs="Noto Sans"/>
                <w:bCs/>
                <w:color w:val="434343"/>
                <w:sz w:val="18"/>
                <w:szCs w:val="18"/>
              </w:rPr>
              <w:t>Statistical tests are described in both Methods and Figure legend</w:t>
            </w:r>
            <w:r>
              <w:rPr>
                <w:rFonts w:ascii="Noto Sans" w:eastAsia="Noto Sans" w:hAnsi="Noto Sans" w:cs="Noto Sans"/>
                <w:bCs/>
                <w:color w:val="434343"/>
                <w:sz w:val="18"/>
                <w:szCs w:val="18"/>
              </w:rPr>
              <w:t>;</w:t>
            </w:r>
            <w:r>
              <w:t xml:space="preserve"> </w:t>
            </w:r>
            <w:r w:rsidRPr="001F63E1">
              <w:rPr>
                <w:rFonts w:ascii="Noto Sans" w:eastAsia="Noto Sans" w:hAnsi="Noto Sans" w:cs="Noto Sans"/>
                <w:bCs/>
                <w:color w:val="434343"/>
                <w:sz w:val="18"/>
                <w:szCs w:val="18"/>
              </w:rPr>
              <w:t>exact p-values listed where appropriate.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6F503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83C908" w:rsidR="00F102CC" w:rsidRPr="001F63E1" w:rsidRDefault="001F63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16309DA" w:rsidR="00F102CC" w:rsidRPr="001F63E1" w:rsidRDefault="001F63E1">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AAF805B" w:rsidR="00F102CC" w:rsidRPr="001F63E1" w:rsidRDefault="001F63E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7EA5BD" w:rsidR="00F102CC" w:rsidRPr="003D5AF6" w:rsidRDefault="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3B7EAB0" w:rsidR="00F102CC" w:rsidRPr="003D5AF6" w:rsidRDefault="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EBE708C" w:rsidR="00F102CC" w:rsidRPr="003D5AF6" w:rsidRDefault="001F63E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90E69E" w:rsidR="00F102CC" w:rsidRPr="001F63E1" w:rsidRDefault="001F63E1">
            <w:pPr>
              <w:spacing w:line="225" w:lineRule="auto"/>
              <w:rPr>
                <w:rFonts w:ascii="Noto Sans" w:hAnsi="Noto Sans" w:cs="Noto Sans"/>
                <w:bCs/>
                <w:color w:val="434343"/>
                <w:sz w:val="18"/>
                <w:szCs w:val="18"/>
                <w:lang w:eastAsia="zh-CN"/>
              </w:rPr>
            </w:pPr>
            <w:bookmarkStart w:id="4" w:name="OLE_LINK3"/>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bookmarkEnd w:id="4"/>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0A717D">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81223" w14:textId="77777777" w:rsidR="000A717D" w:rsidRDefault="000A717D">
      <w:r>
        <w:separator/>
      </w:r>
    </w:p>
  </w:endnote>
  <w:endnote w:type="continuationSeparator" w:id="0">
    <w:p w14:paraId="2CF14624" w14:textId="77777777" w:rsidR="000A717D" w:rsidRDefault="000A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29920" w14:textId="77777777" w:rsidR="000A717D" w:rsidRDefault="000A717D">
      <w:r>
        <w:separator/>
      </w:r>
    </w:p>
  </w:footnote>
  <w:footnote w:type="continuationSeparator" w:id="0">
    <w:p w14:paraId="2031B9D3" w14:textId="77777777" w:rsidR="000A717D" w:rsidRDefault="000A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6055039">
    <w:abstractNumId w:val="2"/>
  </w:num>
  <w:num w:numId="2" w16cid:durableId="979847758">
    <w:abstractNumId w:val="0"/>
  </w:num>
  <w:num w:numId="3" w16cid:durableId="656424935">
    <w:abstractNumId w:val="1"/>
  </w:num>
  <w:num w:numId="4" w16cid:durableId="1308362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717D"/>
    <w:rsid w:val="00106786"/>
    <w:rsid w:val="001B3BCC"/>
    <w:rsid w:val="001D3955"/>
    <w:rsid w:val="001F63E1"/>
    <w:rsid w:val="002209A8"/>
    <w:rsid w:val="00275488"/>
    <w:rsid w:val="003A707B"/>
    <w:rsid w:val="003D5AF6"/>
    <w:rsid w:val="00427975"/>
    <w:rsid w:val="004D0B2F"/>
    <w:rsid w:val="004E2C31"/>
    <w:rsid w:val="00506802"/>
    <w:rsid w:val="005B0259"/>
    <w:rsid w:val="007054B6"/>
    <w:rsid w:val="0075640D"/>
    <w:rsid w:val="009C7B26"/>
    <w:rsid w:val="00A11E52"/>
    <w:rsid w:val="00AD3EA4"/>
    <w:rsid w:val="00AF7B1F"/>
    <w:rsid w:val="00BD41E9"/>
    <w:rsid w:val="00C70A4F"/>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472068">
      <w:bodyDiv w:val="1"/>
      <w:marLeft w:val="0"/>
      <w:marRight w:val="0"/>
      <w:marTop w:val="0"/>
      <w:marBottom w:val="0"/>
      <w:divBdr>
        <w:top w:val="none" w:sz="0" w:space="0" w:color="auto"/>
        <w:left w:val="none" w:sz="0" w:space="0" w:color="auto"/>
        <w:bottom w:val="none" w:sz="0" w:space="0" w:color="auto"/>
        <w:right w:val="none" w:sz="0" w:space="0" w:color="auto"/>
      </w:divBdr>
    </w:div>
    <w:div w:id="669913880">
      <w:bodyDiv w:val="1"/>
      <w:marLeft w:val="0"/>
      <w:marRight w:val="0"/>
      <w:marTop w:val="0"/>
      <w:marBottom w:val="0"/>
      <w:divBdr>
        <w:top w:val="none" w:sz="0" w:space="0" w:color="auto"/>
        <w:left w:val="none" w:sz="0" w:space="0" w:color="auto"/>
        <w:bottom w:val="none" w:sz="0" w:space="0" w:color="auto"/>
        <w:right w:val="none" w:sz="0" w:space="0" w:color="auto"/>
      </w:divBdr>
    </w:div>
    <w:div w:id="1782647438">
      <w:bodyDiv w:val="1"/>
      <w:marLeft w:val="0"/>
      <w:marRight w:val="0"/>
      <w:marTop w:val="0"/>
      <w:marBottom w:val="0"/>
      <w:divBdr>
        <w:top w:val="none" w:sz="0" w:space="0" w:color="auto"/>
        <w:left w:val="none" w:sz="0" w:space="0" w:color="auto"/>
        <w:bottom w:val="none" w:sz="0" w:space="0" w:color="auto"/>
        <w:right w:val="none" w:sz="0" w:space="0" w:color="auto"/>
      </w:divBdr>
    </w:div>
    <w:div w:id="1835950281">
      <w:bodyDiv w:val="1"/>
      <w:marLeft w:val="0"/>
      <w:marRight w:val="0"/>
      <w:marTop w:val="0"/>
      <w:marBottom w:val="0"/>
      <w:divBdr>
        <w:top w:val="none" w:sz="0" w:space="0" w:color="auto"/>
        <w:left w:val="none" w:sz="0" w:space="0" w:color="auto"/>
        <w:bottom w:val="none" w:sz="0" w:space="0" w:color="auto"/>
        <w:right w:val="none" w:sz="0" w:space="0" w:color="auto"/>
      </w:divBdr>
    </w:div>
    <w:div w:id="2140372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Hang Xu</cp:lastModifiedBy>
  <cp:revision>11</cp:revision>
  <dcterms:created xsi:type="dcterms:W3CDTF">2022-02-28T12:21:00Z</dcterms:created>
  <dcterms:modified xsi:type="dcterms:W3CDTF">2024-02-15T04:15:00Z</dcterms:modified>
</cp:coreProperties>
</file>