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7B3A" w14:textId="01889818" w:rsidR="00060B00" w:rsidRPr="00355362" w:rsidRDefault="00060B00" w:rsidP="00060B00">
      <w:pPr>
        <w:pStyle w:val="SMHeading"/>
        <w:spacing w:line="360" w:lineRule="auto"/>
      </w:pPr>
      <w:r w:rsidRPr="00E47153">
        <w:t xml:space="preserve">Figure </w:t>
      </w:r>
      <w:r w:rsidRPr="000E3E14">
        <w:t>4</w:t>
      </w:r>
      <w:r w:rsidRPr="00E47153">
        <w:t>-</w:t>
      </w:r>
      <w:r>
        <w:rPr>
          <w:rFonts w:hint="eastAsia"/>
          <w:lang w:eastAsia="zh-CN"/>
        </w:rPr>
        <w:t>source data</w:t>
      </w:r>
      <w:r w:rsidRPr="00E47153">
        <w:t xml:space="preserve"> </w:t>
      </w:r>
      <w:r>
        <w:rPr>
          <w:rFonts w:hint="eastAsia"/>
          <w:lang w:eastAsia="zh-CN"/>
        </w:rPr>
        <w:t>2</w:t>
      </w:r>
      <w:r>
        <w:t xml:space="preserve">. </w:t>
      </w:r>
      <w:r w:rsidRPr="002E456B">
        <w:t>Mean value of EC50 for sevoflurane dose-response curves</w:t>
      </w:r>
      <w:r>
        <w:t>.</w:t>
      </w:r>
    </w:p>
    <w:tbl>
      <w:tblPr>
        <w:tblStyle w:val="a3"/>
        <w:tblW w:w="9419" w:type="dxa"/>
        <w:tblInd w:w="-5" w:type="dxa"/>
        <w:tblLook w:val="04A0" w:firstRow="1" w:lastRow="0" w:firstColumn="1" w:lastColumn="0" w:noHBand="0" w:noVBand="1"/>
      </w:tblPr>
      <w:tblGrid>
        <w:gridCol w:w="1027"/>
        <w:gridCol w:w="1141"/>
        <w:gridCol w:w="1141"/>
        <w:gridCol w:w="1136"/>
        <w:gridCol w:w="1225"/>
        <w:gridCol w:w="1007"/>
        <w:gridCol w:w="1403"/>
        <w:gridCol w:w="1339"/>
      </w:tblGrid>
      <w:tr w:rsidR="00060B00" w:rsidRPr="002E456B" w14:paraId="048D9235" w14:textId="77777777" w:rsidTr="008E2D89">
        <w:trPr>
          <w:trHeight w:val="307"/>
        </w:trPr>
        <w:tc>
          <w:tcPr>
            <w:tcW w:w="1027" w:type="dxa"/>
            <w:vAlign w:val="center"/>
          </w:tcPr>
          <w:p w14:paraId="6F693C14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EC</w:t>
            </w:r>
            <w:r w:rsidRPr="002E456B">
              <w:rPr>
                <w:szCs w:val="21"/>
                <w:vertAlign w:val="subscript"/>
              </w:rPr>
              <w:t>50</w:t>
            </w:r>
            <w:r w:rsidRPr="002E456B">
              <w:rPr>
                <w:szCs w:val="21"/>
              </w:rPr>
              <w:t xml:space="preserve"> (%)</w:t>
            </w:r>
          </w:p>
        </w:tc>
        <w:tc>
          <w:tcPr>
            <w:tcW w:w="2282" w:type="dxa"/>
            <w:gridSpan w:val="2"/>
            <w:vAlign w:val="center"/>
          </w:tcPr>
          <w:p w14:paraId="3332CD9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Cherry</w:t>
            </w:r>
            <w:proofErr w:type="spellEnd"/>
          </w:p>
        </w:tc>
        <w:tc>
          <w:tcPr>
            <w:tcW w:w="2361" w:type="dxa"/>
            <w:gridSpan w:val="2"/>
            <w:vAlign w:val="center"/>
          </w:tcPr>
          <w:p w14:paraId="3F0508B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2E456B">
              <w:rPr>
                <w:szCs w:val="21"/>
              </w:rPr>
              <w:t>Chemogenetic</w:t>
            </w:r>
            <w:proofErr w:type="spellEnd"/>
            <w:r w:rsidRPr="002E456B">
              <w:rPr>
                <w:szCs w:val="21"/>
              </w:rPr>
              <w:t xml:space="preserve"> activation</w:t>
            </w:r>
          </w:p>
        </w:tc>
        <w:tc>
          <w:tcPr>
            <w:tcW w:w="2410" w:type="dxa"/>
            <w:gridSpan w:val="2"/>
            <w:vAlign w:val="center"/>
          </w:tcPr>
          <w:p w14:paraId="3F2C5AE7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proofErr w:type="spellStart"/>
            <w:r w:rsidRPr="002E456B">
              <w:rPr>
                <w:szCs w:val="21"/>
              </w:rPr>
              <w:t>Chemogenetic</w:t>
            </w:r>
            <w:proofErr w:type="spellEnd"/>
            <w:r w:rsidRPr="002E456B">
              <w:rPr>
                <w:szCs w:val="21"/>
              </w:rPr>
              <w:t xml:space="preserve"> inhibition</w:t>
            </w:r>
          </w:p>
        </w:tc>
        <w:tc>
          <w:tcPr>
            <w:tcW w:w="1339" w:type="dxa"/>
            <w:vAlign w:val="center"/>
          </w:tcPr>
          <w:p w14:paraId="23A82484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Genetic ablation</w:t>
            </w:r>
          </w:p>
        </w:tc>
      </w:tr>
      <w:tr w:rsidR="00060B00" w:rsidRPr="002E456B" w14:paraId="051DAE33" w14:textId="77777777" w:rsidTr="008E2D89">
        <w:trPr>
          <w:trHeight w:val="307"/>
        </w:trPr>
        <w:tc>
          <w:tcPr>
            <w:tcW w:w="9419" w:type="dxa"/>
            <w:gridSpan w:val="8"/>
            <w:vAlign w:val="center"/>
          </w:tcPr>
          <w:p w14:paraId="462E9BD9" w14:textId="77777777" w:rsidR="00060B00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ORR</w:t>
            </w:r>
          </w:p>
        </w:tc>
      </w:tr>
      <w:tr w:rsidR="00060B00" w:rsidRPr="002E456B" w14:paraId="58656798" w14:textId="77777777" w:rsidTr="008E2D89">
        <w:trPr>
          <w:trHeight w:val="307"/>
        </w:trPr>
        <w:tc>
          <w:tcPr>
            <w:tcW w:w="1027" w:type="dxa"/>
            <w:vAlign w:val="center"/>
          </w:tcPr>
          <w:p w14:paraId="5EB09040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Mean</w:t>
            </w:r>
          </w:p>
        </w:tc>
        <w:tc>
          <w:tcPr>
            <w:tcW w:w="1141" w:type="dxa"/>
            <w:vAlign w:val="center"/>
          </w:tcPr>
          <w:p w14:paraId="369ACA2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141" w:type="dxa"/>
            <w:vAlign w:val="center"/>
          </w:tcPr>
          <w:p w14:paraId="6B4A3160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136" w:type="dxa"/>
            <w:vAlign w:val="center"/>
          </w:tcPr>
          <w:p w14:paraId="18552FB5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225" w:type="dxa"/>
            <w:vAlign w:val="center"/>
          </w:tcPr>
          <w:p w14:paraId="1713E1BD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007" w:type="dxa"/>
            <w:vAlign w:val="center"/>
          </w:tcPr>
          <w:p w14:paraId="70C7BEDD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403" w:type="dxa"/>
            <w:vAlign w:val="center"/>
          </w:tcPr>
          <w:p w14:paraId="39F20EC2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339" w:type="dxa"/>
            <w:vAlign w:val="center"/>
          </w:tcPr>
          <w:p w14:paraId="162D06AA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60B00" w:rsidRPr="002E456B" w14:paraId="5A529BB1" w14:textId="77777777" w:rsidTr="008E2D89">
        <w:trPr>
          <w:trHeight w:val="615"/>
        </w:trPr>
        <w:tc>
          <w:tcPr>
            <w:tcW w:w="1027" w:type="dxa"/>
            <w:vAlign w:val="center"/>
          </w:tcPr>
          <w:p w14:paraId="4544292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bookmarkStart w:id="0" w:name="_Hlk82122482"/>
            <w:r w:rsidRPr="002E456B">
              <w:rPr>
                <w:szCs w:val="21"/>
              </w:rPr>
              <w:t>PVH</w:t>
            </w:r>
            <w:r w:rsidRPr="002E456B">
              <w:rPr>
                <w:szCs w:val="21"/>
                <w:vertAlign w:val="superscript"/>
              </w:rPr>
              <w:t>CRH</w:t>
            </w:r>
            <w:r w:rsidRPr="002E456B">
              <w:rPr>
                <w:szCs w:val="21"/>
              </w:rPr>
              <w:t xml:space="preserve"> neurons</w:t>
            </w:r>
          </w:p>
        </w:tc>
        <w:tc>
          <w:tcPr>
            <w:tcW w:w="1141" w:type="dxa"/>
            <w:vAlign w:val="center"/>
          </w:tcPr>
          <w:p w14:paraId="62EABAF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.491</w:t>
            </w:r>
          </w:p>
        </w:tc>
        <w:tc>
          <w:tcPr>
            <w:tcW w:w="1141" w:type="dxa"/>
            <w:vAlign w:val="center"/>
          </w:tcPr>
          <w:p w14:paraId="6212953A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.517</w:t>
            </w:r>
          </w:p>
        </w:tc>
        <w:tc>
          <w:tcPr>
            <w:tcW w:w="1136" w:type="dxa"/>
            <w:vAlign w:val="center"/>
          </w:tcPr>
          <w:p w14:paraId="7DF3BE90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1.516</w:t>
            </w:r>
          </w:p>
        </w:tc>
        <w:tc>
          <w:tcPr>
            <w:tcW w:w="1225" w:type="dxa"/>
            <w:vAlign w:val="center"/>
          </w:tcPr>
          <w:p w14:paraId="0AE29B1E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1.650</w:t>
            </w:r>
          </w:p>
        </w:tc>
        <w:tc>
          <w:tcPr>
            <w:tcW w:w="1007" w:type="dxa"/>
            <w:vAlign w:val="center"/>
          </w:tcPr>
          <w:p w14:paraId="32658AAB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1.500</w:t>
            </w:r>
          </w:p>
        </w:tc>
        <w:tc>
          <w:tcPr>
            <w:tcW w:w="1403" w:type="dxa"/>
            <w:vAlign w:val="center"/>
          </w:tcPr>
          <w:p w14:paraId="7C858182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1.337</w:t>
            </w:r>
          </w:p>
        </w:tc>
        <w:tc>
          <w:tcPr>
            <w:tcW w:w="1339" w:type="dxa"/>
            <w:vAlign w:val="center"/>
          </w:tcPr>
          <w:p w14:paraId="28C64BB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.358</w:t>
            </w:r>
          </w:p>
        </w:tc>
      </w:tr>
      <w:bookmarkEnd w:id="0"/>
      <w:tr w:rsidR="00060B00" w:rsidRPr="002E456B" w14:paraId="69140DF9" w14:textId="77777777" w:rsidTr="008E2D89">
        <w:trPr>
          <w:trHeight w:val="307"/>
        </w:trPr>
        <w:tc>
          <w:tcPr>
            <w:tcW w:w="1027" w:type="dxa"/>
            <w:vAlign w:val="center"/>
          </w:tcPr>
          <w:p w14:paraId="2E2BBFB3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95% CI</w:t>
            </w:r>
          </w:p>
        </w:tc>
        <w:tc>
          <w:tcPr>
            <w:tcW w:w="8392" w:type="dxa"/>
            <w:gridSpan w:val="7"/>
            <w:vAlign w:val="center"/>
          </w:tcPr>
          <w:p w14:paraId="5F660D2B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60B00" w:rsidRPr="002E456B" w14:paraId="418D4594" w14:textId="77777777" w:rsidTr="008E2D89">
        <w:trPr>
          <w:trHeight w:val="615"/>
        </w:trPr>
        <w:tc>
          <w:tcPr>
            <w:tcW w:w="1027" w:type="dxa"/>
            <w:vAlign w:val="center"/>
          </w:tcPr>
          <w:p w14:paraId="4169041D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PVH</w:t>
            </w:r>
            <w:r w:rsidRPr="002E456B">
              <w:rPr>
                <w:szCs w:val="21"/>
                <w:vertAlign w:val="superscript"/>
              </w:rPr>
              <w:t>CRH</w:t>
            </w:r>
            <w:r w:rsidRPr="002E456B">
              <w:rPr>
                <w:szCs w:val="21"/>
              </w:rPr>
              <w:t xml:space="preserve"> neurons</w:t>
            </w:r>
          </w:p>
        </w:tc>
        <w:tc>
          <w:tcPr>
            <w:tcW w:w="1141" w:type="dxa"/>
            <w:vAlign w:val="center"/>
          </w:tcPr>
          <w:p w14:paraId="74CFB3A2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.444 to 1.536</w:t>
            </w:r>
          </w:p>
        </w:tc>
        <w:tc>
          <w:tcPr>
            <w:tcW w:w="1141" w:type="dxa"/>
            <w:vAlign w:val="center"/>
          </w:tcPr>
          <w:p w14:paraId="5F2B4BA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.292 to 1.690</w:t>
            </w:r>
          </w:p>
        </w:tc>
        <w:tc>
          <w:tcPr>
            <w:tcW w:w="1136" w:type="dxa"/>
            <w:vAlign w:val="center"/>
          </w:tcPr>
          <w:p w14:paraId="1B0244F9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1.509 to 1.522</w:t>
            </w:r>
          </w:p>
        </w:tc>
        <w:tc>
          <w:tcPr>
            <w:tcW w:w="1225" w:type="dxa"/>
            <w:vAlign w:val="center"/>
          </w:tcPr>
          <w:p w14:paraId="411CCF3C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1.616 to 1.682</w:t>
            </w:r>
          </w:p>
        </w:tc>
        <w:tc>
          <w:tcPr>
            <w:tcW w:w="1007" w:type="dxa"/>
            <w:vAlign w:val="center"/>
          </w:tcPr>
          <w:p w14:paraId="0947154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1.496 to 1.504</w:t>
            </w:r>
          </w:p>
        </w:tc>
        <w:tc>
          <w:tcPr>
            <w:tcW w:w="1403" w:type="dxa"/>
            <w:vAlign w:val="center"/>
          </w:tcPr>
          <w:p w14:paraId="07080E87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1.297 to 1.368</w:t>
            </w:r>
          </w:p>
        </w:tc>
        <w:tc>
          <w:tcPr>
            <w:tcW w:w="1339" w:type="dxa"/>
            <w:vAlign w:val="center"/>
          </w:tcPr>
          <w:p w14:paraId="5B21FA54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.292 to 1.406</w:t>
            </w:r>
          </w:p>
        </w:tc>
      </w:tr>
      <w:tr w:rsidR="00060B00" w:rsidRPr="002E456B" w14:paraId="66739E9F" w14:textId="77777777" w:rsidTr="008E2D89">
        <w:trPr>
          <w:trHeight w:val="307"/>
        </w:trPr>
        <w:tc>
          <w:tcPr>
            <w:tcW w:w="9419" w:type="dxa"/>
            <w:gridSpan w:val="8"/>
            <w:vAlign w:val="center"/>
          </w:tcPr>
          <w:p w14:paraId="63B3092B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ORR</w:t>
            </w:r>
          </w:p>
        </w:tc>
      </w:tr>
      <w:tr w:rsidR="00060B00" w:rsidRPr="002E456B" w14:paraId="45FB93A7" w14:textId="77777777" w:rsidTr="008E2D89">
        <w:trPr>
          <w:trHeight w:val="307"/>
        </w:trPr>
        <w:tc>
          <w:tcPr>
            <w:tcW w:w="1027" w:type="dxa"/>
            <w:vAlign w:val="center"/>
          </w:tcPr>
          <w:p w14:paraId="7C99181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Mean</w:t>
            </w:r>
          </w:p>
        </w:tc>
        <w:tc>
          <w:tcPr>
            <w:tcW w:w="1141" w:type="dxa"/>
            <w:vAlign w:val="center"/>
          </w:tcPr>
          <w:p w14:paraId="183E44DC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141" w:type="dxa"/>
            <w:vAlign w:val="center"/>
          </w:tcPr>
          <w:p w14:paraId="27E4746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136" w:type="dxa"/>
            <w:vAlign w:val="center"/>
          </w:tcPr>
          <w:p w14:paraId="02517985" w14:textId="77777777" w:rsidR="00060B00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225" w:type="dxa"/>
            <w:vAlign w:val="center"/>
          </w:tcPr>
          <w:p w14:paraId="0AAF9359" w14:textId="77777777" w:rsidR="00060B00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007" w:type="dxa"/>
            <w:vAlign w:val="center"/>
          </w:tcPr>
          <w:p w14:paraId="0CB4815F" w14:textId="77777777" w:rsidR="00060B00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Vehicle</w:t>
            </w:r>
          </w:p>
        </w:tc>
        <w:tc>
          <w:tcPr>
            <w:tcW w:w="1403" w:type="dxa"/>
            <w:vAlign w:val="center"/>
          </w:tcPr>
          <w:p w14:paraId="03D3E14A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CNO</w:t>
            </w:r>
          </w:p>
        </w:tc>
        <w:tc>
          <w:tcPr>
            <w:tcW w:w="1320" w:type="dxa"/>
            <w:vAlign w:val="center"/>
          </w:tcPr>
          <w:p w14:paraId="7276788C" w14:textId="77777777" w:rsidR="00060B00" w:rsidRDefault="00060B00" w:rsidP="008E2D8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60B00" w:rsidRPr="002E456B" w14:paraId="08F9E044" w14:textId="77777777" w:rsidTr="008E2D89">
        <w:trPr>
          <w:trHeight w:val="615"/>
        </w:trPr>
        <w:tc>
          <w:tcPr>
            <w:tcW w:w="1027" w:type="dxa"/>
            <w:vAlign w:val="center"/>
          </w:tcPr>
          <w:p w14:paraId="5F5C4183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PVH</w:t>
            </w:r>
            <w:r w:rsidRPr="002E456B">
              <w:rPr>
                <w:szCs w:val="21"/>
                <w:vertAlign w:val="superscript"/>
              </w:rPr>
              <w:t>CRH</w:t>
            </w:r>
            <w:r w:rsidRPr="002E456B">
              <w:rPr>
                <w:szCs w:val="21"/>
              </w:rPr>
              <w:t xml:space="preserve"> neurons</w:t>
            </w:r>
          </w:p>
        </w:tc>
        <w:tc>
          <w:tcPr>
            <w:tcW w:w="1141" w:type="dxa"/>
            <w:vAlign w:val="center"/>
          </w:tcPr>
          <w:p w14:paraId="714A223E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.420</w:t>
            </w:r>
          </w:p>
        </w:tc>
        <w:tc>
          <w:tcPr>
            <w:tcW w:w="1141" w:type="dxa"/>
            <w:vAlign w:val="center"/>
          </w:tcPr>
          <w:p w14:paraId="441094B1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.571</w:t>
            </w:r>
          </w:p>
        </w:tc>
        <w:tc>
          <w:tcPr>
            <w:tcW w:w="1136" w:type="dxa"/>
            <w:vAlign w:val="center"/>
          </w:tcPr>
          <w:p w14:paraId="4B2520FE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077E54">
              <w:rPr>
                <w:szCs w:val="21"/>
              </w:rPr>
              <w:t>1.538</w:t>
            </w:r>
          </w:p>
        </w:tc>
        <w:tc>
          <w:tcPr>
            <w:tcW w:w="1225" w:type="dxa"/>
            <w:vAlign w:val="center"/>
          </w:tcPr>
          <w:p w14:paraId="6A6F902E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077E54">
              <w:rPr>
                <w:szCs w:val="21"/>
              </w:rPr>
              <w:t>1.791</w:t>
            </w:r>
          </w:p>
        </w:tc>
        <w:tc>
          <w:tcPr>
            <w:tcW w:w="1007" w:type="dxa"/>
            <w:vAlign w:val="center"/>
          </w:tcPr>
          <w:p w14:paraId="54FB21BB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.424</w:t>
            </w:r>
          </w:p>
        </w:tc>
        <w:tc>
          <w:tcPr>
            <w:tcW w:w="1403" w:type="dxa"/>
            <w:vAlign w:val="center"/>
          </w:tcPr>
          <w:p w14:paraId="4149E7CA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.306</w:t>
            </w:r>
          </w:p>
        </w:tc>
        <w:tc>
          <w:tcPr>
            <w:tcW w:w="1320" w:type="dxa"/>
            <w:vAlign w:val="center"/>
          </w:tcPr>
          <w:p w14:paraId="4B4DF697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.326</w:t>
            </w:r>
          </w:p>
        </w:tc>
      </w:tr>
      <w:tr w:rsidR="00060B00" w:rsidRPr="002E456B" w14:paraId="742B2BB4" w14:textId="77777777" w:rsidTr="008E2D89">
        <w:trPr>
          <w:trHeight w:val="307"/>
        </w:trPr>
        <w:tc>
          <w:tcPr>
            <w:tcW w:w="1027" w:type="dxa"/>
            <w:vAlign w:val="center"/>
          </w:tcPr>
          <w:p w14:paraId="751D4945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95% CI</w:t>
            </w:r>
          </w:p>
        </w:tc>
        <w:tc>
          <w:tcPr>
            <w:tcW w:w="8373" w:type="dxa"/>
            <w:gridSpan w:val="7"/>
            <w:vAlign w:val="center"/>
          </w:tcPr>
          <w:p w14:paraId="7F90E196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60B00" w:rsidRPr="002E456B" w14:paraId="5D1DD49D" w14:textId="77777777" w:rsidTr="008E2D89">
        <w:trPr>
          <w:trHeight w:val="615"/>
        </w:trPr>
        <w:tc>
          <w:tcPr>
            <w:tcW w:w="1027" w:type="dxa"/>
            <w:vAlign w:val="center"/>
          </w:tcPr>
          <w:p w14:paraId="37388E1B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2E456B">
              <w:rPr>
                <w:szCs w:val="21"/>
              </w:rPr>
              <w:t>PVH</w:t>
            </w:r>
            <w:r w:rsidRPr="002E456B">
              <w:rPr>
                <w:szCs w:val="21"/>
                <w:vertAlign w:val="superscript"/>
              </w:rPr>
              <w:t>CRH</w:t>
            </w:r>
            <w:r w:rsidRPr="002E456B">
              <w:rPr>
                <w:szCs w:val="21"/>
              </w:rPr>
              <w:t xml:space="preserve"> neurons</w:t>
            </w:r>
          </w:p>
        </w:tc>
        <w:tc>
          <w:tcPr>
            <w:tcW w:w="1141" w:type="dxa"/>
            <w:vAlign w:val="center"/>
          </w:tcPr>
          <w:p w14:paraId="0FB06313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1.247 to 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.587</w:t>
            </w:r>
          </w:p>
        </w:tc>
        <w:tc>
          <w:tcPr>
            <w:tcW w:w="1141" w:type="dxa"/>
            <w:vAlign w:val="center"/>
          </w:tcPr>
          <w:p w14:paraId="7CD58B64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.228 to 1.953</w:t>
            </w:r>
          </w:p>
        </w:tc>
        <w:tc>
          <w:tcPr>
            <w:tcW w:w="1136" w:type="dxa"/>
            <w:vAlign w:val="center"/>
          </w:tcPr>
          <w:p w14:paraId="27518413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077E54">
              <w:rPr>
                <w:szCs w:val="21"/>
              </w:rPr>
              <w:t>1.483 to 1.607</w:t>
            </w:r>
            <w:r w:rsidRPr="00077E54">
              <w:rPr>
                <w:szCs w:val="21"/>
              </w:rPr>
              <w:tab/>
            </w:r>
          </w:p>
        </w:tc>
        <w:tc>
          <w:tcPr>
            <w:tcW w:w="1225" w:type="dxa"/>
            <w:vAlign w:val="center"/>
          </w:tcPr>
          <w:p w14:paraId="7D449368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 w:rsidRPr="00077E54">
              <w:rPr>
                <w:szCs w:val="21"/>
              </w:rPr>
              <w:t>1.742 to 1.909</w:t>
            </w:r>
          </w:p>
        </w:tc>
        <w:tc>
          <w:tcPr>
            <w:tcW w:w="1007" w:type="dxa"/>
            <w:vAlign w:val="center"/>
          </w:tcPr>
          <w:p w14:paraId="4AD7FA10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077E54">
              <w:rPr>
                <w:szCs w:val="21"/>
              </w:rPr>
              <w:t>.</w:t>
            </w:r>
            <w:r>
              <w:rPr>
                <w:szCs w:val="21"/>
              </w:rPr>
              <w:t>2</w:t>
            </w:r>
            <w:r w:rsidRPr="00077E54">
              <w:rPr>
                <w:szCs w:val="21"/>
              </w:rPr>
              <w:t>54 to 1.835</w:t>
            </w:r>
          </w:p>
        </w:tc>
        <w:tc>
          <w:tcPr>
            <w:tcW w:w="1403" w:type="dxa"/>
            <w:vAlign w:val="center"/>
          </w:tcPr>
          <w:p w14:paraId="5AA10643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.282 to 1.333</w:t>
            </w:r>
          </w:p>
        </w:tc>
        <w:tc>
          <w:tcPr>
            <w:tcW w:w="1320" w:type="dxa"/>
            <w:vAlign w:val="center"/>
          </w:tcPr>
          <w:p w14:paraId="6E7A18FF" w14:textId="77777777" w:rsidR="00060B00" w:rsidRPr="002E456B" w:rsidRDefault="00060B00" w:rsidP="008E2D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.234 to 1.378</w:t>
            </w:r>
          </w:p>
        </w:tc>
      </w:tr>
    </w:tbl>
    <w:p w14:paraId="5C726D1D" w14:textId="77777777" w:rsidR="00060B00" w:rsidRDefault="00060B00" w:rsidP="00060B00">
      <w:pPr>
        <w:spacing w:line="360" w:lineRule="auto"/>
        <w:rPr>
          <w:szCs w:val="21"/>
        </w:rPr>
      </w:pPr>
      <w:r w:rsidRPr="002E456B">
        <w:rPr>
          <w:szCs w:val="21"/>
        </w:rPr>
        <w:t>EC</w:t>
      </w:r>
      <w:r w:rsidRPr="002E456B">
        <w:rPr>
          <w:szCs w:val="21"/>
          <w:vertAlign w:val="subscript"/>
        </w:rPr>
        <w:t>50</w:t>
      </w:r>
      <w:r w:rsidRPr="002E456B">
        <w:rPr>
          <w:szCs w:val="21"/>
        </w:rPr>
        <w:t>: Alveolar concentration at which half of the mice lose their righting reflex, 95% CI: 95% confidence index.</w:t>
      </w:r>
    </w:p>
    <w:p w14:paraId="298C2314" w14:textId="77777777" w:rsidR="00DD2EEB" w:rsidRDefault="00DD2EEB">
      <w:pPr>
        <w:rPr>
          <w:rFonts w:hint="eastAsia"/>
        </w:rPr>
      </w:pPr>
    </w:p>
    <w:sectPr w:rsidR="00DD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00"/>
    <w:rsid w:val="00060B00"/>
    <w:rsid w:val="001E779C"/>
    <w:rsid w:val="006105BA"/>
    <w:rsid w:val="00C85067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ACC9"/>
  <w15:chartTrackingRefBased/>
  <w15:docId w15:val="{9B45C526-7836-43E7-93C3-952320AE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00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0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Heading">
    <w:name w:val="SM Heading"/>
    <w:basedOn w:val="1"/>
    <w:qFormat/>
    <w:rsid w:val="00060B00"/>
    <w:pPr>
      <w:keepLines w:val="0"/>
      <w:spacing w:before="240" w:after="60" w:line="240" w:lineRule="auto"/>
    </w:pPr>
    <w:rPr>
      <w:kern w:val="32"/>
      <w:sz w:val="24"/>
      <w:szCs w:val="24"/>
    </w:rPr>
  </w:style>
  <w:style w:type="table" w:styleId="a3">
    <w:name w:val="Table Grid"/>
    <w:basedOn w:val="a1"/>
    <w:uiPriority w:val="39"/>
    <w:rsid w:val="00060B00"/>
    <w:rPr>
      <w:rFonts w:ascii="Times New Roman" w:eastAsia="新宋体" w:hAnsi="Times New Roman"/>
      <w:kern w:val="4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60B00"/>
    <w:rPr>
      <w:rFonts w:ascii="Times New Roman" w:hAnsi="Times New Roman" w:cs="Times New Roman"/>
      <w:b/>
      <w:bCs/>
      <w:kern w:val="44"/>
      <w:sz w:val="44"/>
      <w:szCs w:val="4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重</dc:creator>
  <cp:keywords/>
  <dc:description/>
  <cp:lastModifiedBy>光 重</cp:lastModifiedBy>
  <cp:revision>1</cp:revision>
  <dcterms:created xsi:type="dcterms:W3CDTF">2024-10-13T14:58:00Z</dcterms:created>
  <dcterms:modified xsi:type="dcterms:W3CDTF">2024-10-13T14:59:00Z</dcterms:modified>
</cp:coreProperties>
</file>