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sidRPr="265AE3FE">
        <w:rPr>
          <w:rFonts w:ascii="Noto Sans" w:eastAsia="Noto Sans" w:hAnsi="Noto Sans" w:cs="Noto Sans"/>
          <w:sz w:val="20"/>
          <w:szCs w:val="20"/>
        </w:rPr>
        <w:t xml:space="preserve">The </w:t>
      </w:r>
      <w:hyperlink r:id="rId10" w:history="1">
        <w:r w:rsidRPr="265AE3FE">
          <w:rPr>
            <w:rFonts w:ascii="Noto Sans" w:eastAsia="Noto Sans" w:hAnsi="Noto Sans" w:cs="Noto Sans"/>
            <w:color w:val="1155CC"/>
            <w:sz w:val="20"/>
            <w:szCs w:val="20"/>
            <w:u w:val="single"/>
          </w:rPr>
          <w:t>MDAR framework</w:t>
        </w:r>
      </w:hyperlink>
      <w:r w:rsidRPr="265AE3FE">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bookmarkEnd w:id="0"/>
    </w:p>
    <w:p w14:paraId="23802453" w14:textId="17B33ADC" w:rsidR="00F102CC" w:rsidRDefault="00427975">
      <w:pPr>
        <w:rPr>
          <w:rFonts w:ascii="Noto Sans" w:eastAsia="Noto Sans" w:hAnsi="Noto Sans" w:cs="Noto Sans"/>
          <w:sz w:val="20"/>
          <w:szCs w:val="20"/>
        </w:rPr>
      </w:pPr>
      <w:r w:rsidRPr="265AE3FE">
        <w:rPr>
          <w:rFonts w:ascii="Noto Sans" w:eastAsia="Noto Sans" w:hAnsi="Noto Sans" w:cs="Noto Sans"/>
          <w:i/>
          <w:iCs/>
          <w:sz w:val="20"/>
          <w:szCs w:val="20"/>
        </w:rPr>
        <w:t>eLife</w:t>
      </w:r>
      <w:r w:rsidRPr="265AE3FE">
        <w:rPr>
          <w:rFonts w:ascii="Noto Sans" w:eastAsia="Noto Sans" w:hAnsi="Noto Sans" w:cs="Noto Sans"/>
          <w:sz w:val="20"/>
          <w:szCs w:val="20"/>
        </w:rPr>
        <w:t xml:space="preserve"> asks authors to </w:t>
      </w:r>
      <w:r w:rsidRPr="265AE3FE">
        <w:rPr>
          <w:rFonts w:ascii="Noto Sans" w:eastAsia="Noto Sans" w:hAnsi="Noto Sans" w:cs="Noto Sans"/>
          <w:b/>
          <w:bCs/>
          <w:sz w:val="20"/>
          <w:szCs w:val="20"/>
        </w:rPr>
        <w:t>provide detailed information within their article</w:t>
      </w:r>
      <w:r w:rsidRPr="265AE3FE">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11" w:history="1">
        <w:r w:rsidRPr="265AE3FE">
          <w:rPr>
            <w:rFonts w:ascii="Noto Sans" w:eastAsia="Noto Sans" w:hAnsi="Noto Sans" w:cs="Noto Sans"/>
            <w:color w:val="1155CC"/>
            <w:sz w:val="20"/>
            <w:szCs w:val="20"/>
            <w:u w:val="single"/>
          </w:rPr>
          <w:t>EQUATOR Network</w:t>
        </w:r>
      </w:hyperlink>
      <w:r w:rsidRPr="265AE3FE">
        <w:rPr>
          <w:rFonts w:ascii="Noto Sans" w:eastAsia="Noto Sans" w:hAnsi="Noto Sans" w:cs="Noto Sans"/>
          <w:sz w:val="20"/>
          <w:szCs w:val="20"/>
        </w:rPr>
        <w:t>), life science research (see the </w:t>
      </w:r>
      <w:hyperlink r:id="rId12" w:history="1">
        <w:r w:rsidRPr="265AE3FE">
          <w:rPr>
            <w:rFonts w:ascii="Noto Sans" w:eastAsia="Noto Sans" w:hAnsi="Noto Sans" w:cs="Noto Sans"/>
            <w:color w:val="1155CC"/>
            <w:sz w:val="20"/>
            <w:szCs w:val="20"/>
            <w:u w:val="single"/>
          </w:rPr>
          <w:t>BioSharing Information Resource</w:t>
        </w:r>
      </w:hyperlink>
      <w:r w:rsidRPr="265AE3FE">
        <w:rPr>
          <w:rFonts w:ascii="Noto Sans" w:eastAsia="Noto Sans" w:hAnsi="Noto Sans" w:cs="Noto Sans"/>
          <w:sz w:val="20"/>
          <w:szCs w:val="20"/>
        </w:rPr>
        <w:t>), or animal research (see the </w:t>
      </w:r>
      <w:hyperlink r:id="rId13" w:history="1">
        <w:r w:rsidRPr="265AE3FE">
          <w:rPr>
            <w:rFonts w:ascii="Noto Sans" w:eastAsia="Noto Sans" w:hAnsi="Noto Sans" w:cs="Noto Sans"/>
            <w:color w:val="1155CC"/>
            <w:sz w:val="20"/>
            <w:szCs w:val="20"/>
            <w:u w:val="single"/>
          </w:rPr>
          <w:t>ARRIVE Guidelines</w:t>
        </w:r>
      </w:hyperlink>
      <w:r w:rsidRPr="265AE3FE">
        <w:rPr>
          <w:rFonts w:ascii="Noto Sans" w:eastAsia="Noto Sans" w:hAnsi="Noto Sans" w:cs="Noto Sans"/>
          <w:sz w:val="20"/>
          <w:szCs w:val="20"/>
        </w:rPr>
        <w:t xml:space="preserve"> and the </w:t>
      </w:r>
      <w:hyperlink r:id="rId14" w:history="1">
        <w:r w:rsidRPr="265AE3FE">
          <w:rPr>
            <w:rFonts w:ascii="Noto Sans" w:eastAsia="Noto Sans" w:hAnsi="Noto Sans" w:cs="Noto Sans"/>
            <w:color w:val="1155CC"/>
            <w:sz w:val="20"/>
            <w:szCs w:val="20"/>
            <w:u w:val="single"/>
          </w:rPr>
          <w:t>STRANGE Framework</w:t>
        </w:r>
      </w:hyperlink>
      <w:r w:rsidRPr="265AE3FE">
        <w:rPr>
          <w:rFonts w:ascii="Noto Sans" w:eastAsia="Noto Sans" w:hAnsi="Noto Sans" w:cs="Noto Sans"/>
          <w:sz w:val="20"/>
          <w:szCs w:val="20"/>
        </w:rPr>
        <w:t xml:space="preserve">; for details, see </w:t>
      </w:r>
      <w:r w:rsidRPr="265AE3FE">
        <w:rPr>
          <w:rFonts w:ascii="Noto Sans" w:eastAsia="Noto Sans" w:hAnsi="Noto Sans" w:cs="Noto Sans"/>
          <w:i/>
          <w:iCs/>
          <w:sz w:val="20"/>
          <w:szCs w:val="20"/>
        </w:rPr>
        <w:t>eLife</w:t>
      </w:r>
      <w:r w:rsidRPr="265AE3FE">
        <w:rPr>
          <w:rFonts w:ascii="Noto Sans" w:eastAsia="Noto Sans" w:hAnsi="Noto Sans" w:cs="Noto Sans"/>
          <w:sz w:val="20"/>
          <w:szCs w:val="20"/>
        </w:rPr>
        <w:t xml:space="preserve">’s </w:t>
      </w:r>
      <w:hyperlink r:id="rId15" w:history="1">
        <w:r w:rsidRPr="265AE3FE">
          <w:rPr>
            <w:rFonts w:ascii="Noto Sans" w:eastAsia="Noto Sans" w:hAnsi="Noto Sans" w:cs="Noto Sans"/>
            <w:color w:val="1155CC"/>
            <w:sz w:val="20"/>
            <w:szCs w:val="20"/>
            <w:u w:val="single"/>
          </w:rPr>
          <w:t>Journal Policies</w:t>
        </w:r>
      </w:hyperlink>
      <w:r w:rsidRPr="265AE3FE">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rsidP="265AE3FE">
      <w:pPr>
        <w:rPr>
          <w:rFonts w:ascii="Noto Sans" w:eastAsia="Noto Sans" w:hAnsi="Noto Sans" w:cs="Noto Sans"/>
          <w:b/>
          <w:bCs/>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sidRPr="265AE3FE">
        <w:rPr>
          <w:rFonts w:ascii="Noto Sans" w:eastAsia="Noto Sans" w:hAnsi="Noto Sans" w:cs="Noto Sans"/>
          <w:color w:val="434343"/>
          <w:sz w:val="20"/>
          <w:szCs w:val="20"/>
        </w:rPr>
        <w:t xml:space="preserve">For all that apply, please note </w:t>
      </w:r>
      <w:r w:rsidRPr="265AE3FE">
        <w:rPr>
          <w:rFonts w:ascii="Noto Sans" w:eastAsia="Noto Sans" w:hAnsi="Noto Sans" w:cs="Noto Sans"/>
          <w:b/>
          <w:bCs/>
          <w:color w:val="434343"/>
          <w:sz w:val="20"/>
          <w:szCs w:val="20"/>
        </w:rPr>
        <w:t xml:space="preserve">where in the article </w:t>
      </w:r>
      <w:r w:rsidRPr="265AE3FE">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rsidTr="265AE3FE">
        <w:trPr>
          <w:trHeight w:val="425"/>
        </w:trPr>
        <w:tc>
          <w:tcPr>
            <w:tcW w:w="55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265AE3FE">
        <w:trPr>
          <w:trHeight w:val="1047"/>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EC3BCB7" w14:textId="0D37C53E" w:rsidR="00F102CC" w:rsidRPr="003D5AF6" w:rsidRDefault="0D7A4011" w:rsidP="00963BD0">
            <w:pPr>
              <w:spacing w:line="259" w:lineRule="auto"/>
              <w:rPr>
                <w:rFonts w:ascii="Noto Sans" w:eastAsia="Noto Sans" w:hAnsi="Noto Sans" w:cs="Noto Sans"/>
                <w:color w:val="434343"/>
                <w:sz w:val="18"/>
                <w:szCs w:val="18"/>
              </w:rPr>
            </w:pPr>
            <w:r w:rsidRPr="265AE3FE">
              <w:rPr>
                <w:rFonts w:ascii="Noto Sans" w:eastAsia="Noto Sans" w:hAnsi="Noto Sans" w:cs="Noto Sans"/>
                <w:color w:val="434343"/>
                <w:sz w:val="18"/>
                <w:szCs w:val="18"/>
              </w:rPr>
              <w:t>Materials and methods</w:t>
            </w:r>
          </w:p>
        </w:tc>
        <w:tc>
          <w:tcPr>
            <w:tcW w:w="109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rsidTr="265AE3FE">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rsidTr="265AE3FE">
        <w:trPr>
          <w:trHeight w:val="425"/>
        </w:trPr>
        <w:tc>
          <w:tcPr>
            <w:tcW w:w="55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265AE3FE">
        <w:trPr>
          <w:trHeight w:val="605"/>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6">
              <w:r>
                <w:rPr>
                  <w:rFonts w:ascii="Noto Sans" w:eastAsia="Noto Sans" w:hAnsi="Noto Sans" w:cs="Noto Sans"/>
                  <w:color w:val="434343"/>
                  <w:sz w:val="18"/>
                  <w:szCs w:val="18"/>
                </w:rPr>
                <w:t xml:space="preserve"> </w:t>
              </w:r>
            </w:hyperlink>
            <w:hyperlink r:id="rId17">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31209F92" w14:textId="79238DFA" w:rsidR="00F102CC" w:rsidRPr="003D5AF6" w:rsidRDefault="5C1C3A54" w:rsidP="6EC4E405">
            <w:pPr>
              <w:rPr>
                <w:rFonts w:ascii="Noto Sans" w:eastAsia="Noto Sans" w:hAnsi="Noto Sans" w:cs="Noto Sans"/>
                <w:color w:val="434343"/>
                <w:sz w:val="18"/>
                <w:szCs w:val="18"/>
              </w:rPr>
            </w:pPr>
            <w:r w:rsidRPr="6EC4E405">
              <w:rPr>
                <w:rFonts w:ascii="Noto Sans" w:eastAsia="Noto Sans" w:hAnsi="Noto Sans" w:cs="Noto Sans"/>
                <w:color w:val="434343"/>
                <w:sz w:val="18"/>
                <w:szCs w:val="18"/>
              </w:rPr>
              <w:t>KRT</w:t>
            </w:r>
          </w:p>
        </w:tc>
        <w:tc>
          <w:tcPr>
            <w:tcW w:w="109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B966EF8" w14:textId="56CE68DE" w:rsidR="00F102CC" w:rsidRPr="003D5AF6" w:rsidRDefault="00F102CC" w:rsidP="76BA631D">
            <w:pPr>
              <w:rPr>
                <w:rFonts w:ascii="Noto Sans" w:eastAsia="Noto Sans" w:hAnsi="Noto Sans" w:cs="Noto Sans"/>
                <w:color w:val="434343"/>
                <w:sz w:val="18"/>
                <w:szCs w:val="18"/>
              </w:rPr>
            </w:pPr>
          </w:p>
        </w:tc>
      </w:tr>
      <w:tr w:rsidR="00F102CC" w14:paraId="448FB7EC" w14:textId="77777777" w:rsidTr="265AE3FE">
        <w:trPr>
          <w:trHeight w:val="425"/>
        </w:trPr>
        <w:tc>
          <w:tcPr>
            <w:tcW w:w="5550" w:type="dxa"/>
            <w:tcBorders>
              <w:top w:val="nil"/>
              <w:left w:val="nil"/>
              <w:bottom w:val="single" w:sz="8" w:space="0" w:color="000000" w:themeColor="text1"/>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themeColor="text1"/>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themeColor="text1"/>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rsidTr="265AE3FE">
        <w:trPr>
          <w:trHeight w:val="42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265AE3FE">
        <w:trPr>
          <w:trHeight w:val="579"/>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20B6931" w14:textId="044178E1" w:rsidR="00F102CC" w:rsidRPr="003D5AF6" w:rsidRDefault="673F07D9" w:rsidP="76BA631D">
            <w:pPr>
              <w:rPr>
                <w:rFonts w:ascii="Noto Sans" w:eastAsia="Noto Sans" w:hAnsi="Noto Sans" w:cs="Noto Sans"/>
                <w:color w:val="434343"/>
                <w:sz w:val="18"/>
                <w:szCs w:val="18"/>
              </w:rPr>
            </w:pPr>
            <w:r w:rsidRPr="265AE3FE">
              <w:rPr>
                <w:rFonts w:ascii="Noto Sans" w:eastAsia="Noto Sans" w:hAnsi="Noto Sans" w:cs="Noto Sans"/>
                <w:color w:val="434343"/>
                <w:sz w:val="18"/>
                <w:szCs w:val="18"/>
              </w:rPr>
              <w:t>Material</w:t>
            </w:r>
            <w:r w:rsidR="74A70912" w:rsidRPr="265AE3FE">
              <w:rPr>
                <w:rFonts w:ascii="Noto Sans" w:eastAsia="Noto Sans" w:hAnsi="Noto Sans" w:cs="Noto Sans"/>
                <w:color w:val="434343"/>
                <w:sz w:val="18"/>
                <w:szCs w:val="18"/>
              </w:rPr>
              <w:t>s</w:t>
            </w:r>
            <w:r w:rsidRPr="265AE3FE">
              <w:rPr>
                <w:rFonts w:ascii="Noto Sans" w:eastAsia="Noto Sans" w:hAnsi="Noto Sans" w:cs="Noto Sans"/>
                <w:color w:val="434343"/>
                <w:sz w:val="18"/>
                <w:szCs w:val="18"/>
              </w:rPr>
              <w:t xml:space="preserve"> and methods</w:t>
            </w: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265AE3FE">
        <w:trPr>
          <w:trHeight w:val="485"/>
        </w:trPr>
        <w:tc>
          <w:tcPr>
            <w:tcW w:w="5550" w:type="dxa"/>
            <w:tcBorders>
              <w:top w:val="single" w:sz="8" w:space="0" w:color="000000" w:themeColor="text1"/>
              <w:left w:val="nil"/>
              <w:bottom w:val="single" w:sz="8" w:space="0" w:color="000000" w:themeColor="text1"/>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themeColor="text1"/>
              <w:left w:val="nil"/>
              <w:bottom w:val="single" w:sz="8" w:space="0" w:color="000000" w:themeColor="text1"/>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themeColor="text1"/>
              <w:left w:val="nil"/>
              <w:bottom w:val="single" w:sz="8" w:space="0" w:color="000000" w:themeColor="text1"/>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rsidTr="265AE3FE">
        <w:trPr>
          <w:trHeight w:val="42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rsidTr="265AE3FE">
        <w:trPr>
          <w:trHeight w:val="990"/>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6BD7E38" w14:textId="444A9183" w:rsidR="00F102CC" w:rsidRPr="003D5AF6" w:rsidRDefault="0B5A3EBB" w:rsidP="76BA631D">
            <w:pPr>
              <w:rPr>
                <w:rFonts w:ascii="Noto Sans" w:eastAsia="Noto Sans" w:hAnsi="Noto Sans" w:cs="Noto Sans"/>
                <w:color w:val="434343"/>
                <w:sz w:val="18"/>
                <w:szCs w:val="18"/>
              </w:rPr>
            </w:pPr>
            <w:r w:rsidRPr="265AE3FE">
              <w:rPr>
                <w:rFonts w:ascii="Noto Sans" w:eastAsia="Noto Sans" w:hAnsi="Noto Sans" w:cs="Noto Sans"/>
                <w:color w:val="434343"/>
                <w:sz w:val="18"/>
                <w:szCs w:val="18"/>
              </w:rPr>
              <w:t>Material</w:t>
            </w:r>
            <w:r w:rsidR="23DCE458" w:rsidRPr="265AE3FE">
              <w:rPr>
                <w:rFonts w:ascii="Noto Sans" w:eastAsia="Noto Sans" w:hAnsi="Noto Sans" w:cs="Noto Sans"/>
                <w:color w:val="434343"/>
                <w:sz w:val="18"/>
                <w:szCs w:val="18"/>
              </w:rPr>
              <w:t>s</w:t>
            </w:r>
            <w:r w:rsidRPr="265AE3FE">
              <w:rPr>
                <w:rFonts w:ascii="Noto Sans" w:eastAsia="Noto Sans" w:hAnsi="Noto Sans" w:cs="Noto Sans"/>
                <w:color w:val="434343"/>
                <w:sz w:val="18"/>
                <w:szCs w:val="18"/>
              </w:rPr>
              <w:t xml:space="preserve"> and methods</w:t>
            </w:r>
          </w:p>
          <w:p w14:paraId="142EF030" w14:textId="5082FC2F" w:rsidR="00F102CC" w:rsidRPr="003D5AF6" w:rsidRDefault="00F102CC" w:rsidP="76BA631D">
            <w:pPr>
              <w:rPr>
                <w:rFonts w:ascii="Noto Sans" w:eastAsia="Noto Sans" w:hAnsi="Noto Sans" w:cs="Noto San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265AE3FE">
        <w:trPr>
          <w:trHeight w:val="605"/>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B026B62" w14:textId="5B7606FD" w:rsidR="00F102CC" w:rsidRPr="003D5AF6" w:rsidRDefault="3736605F" w:rsidP="76BA631D">
            <w:pPr>
              <w:rPr>
                <w:rFonts w:ascii="Noto Sans" w:eastAsia="Noto Sans" w:hAnsi="Noto Sans" w:cs="Noto Sans"/>
                <w:color w:val="434343"/>
                <w:sz w:val="18"/>
                <w:szCs w:val="18"/>
              </w:rPr>
            </w:pPr>
            <w:r w:rsidRPr="265AE3FE">
              <w:rPr>
                <w:rFonts w:ascii="Noto Sans" w:eastAsia="Noto Sans" w:hAnsi="Noto Sans" w:cs="Noto Sans"/>
                <w:color w:val="434343"/>
                <w:sz w:val="18"/>
                <w:szCs w:val="18"/>
              </w:rPr>
              <w:t>Material</w:t>
            </w:r>
            <w:r w:rsidR="03FB2035" w:rsidRPr="265AE3FE">
              <w:rPr>
                <w:rFonts w:ascii="Noto Sans" w:eastAsia="Noto Sans" w:hAnsi="Noto Sans" w:cs="Noto Sans"/>
                <w:color w:val="434343"/>
                <w:sz w:val="18"/>
                <w:szCs w:val="18"/>
              </w:rPr>
              <w:t>s</w:t>
            </w:r>
            <w:r w:rsidRPr="265AE3FE">
              <w:rPr>
                <w:rFonts w:ascii="Noto Sans" w:eastAsia="Noto Sans" w:hAnsi="Noto Sans" w:cs="Noto Sans"/>
                <w:color w:val="434343"/>
                <w:sz w:val="18"/>
                <w:szCs w:val="18"/>
              </w:rPr>
              <w:t xml:space="preserve"> and methods</w:t>
            </w:r>
          </w:p>
          <w:p w14:paraId="6D488BB5" w14:textId="46C9F34D" w:rsidR="00F102CC" w:rsidRPr="003D5AF6" w:rsidRDefault="00F102CC" w:rsidP="76BA631D">
            <w:pPr>
              <w:rPr>
                <w:rFonts w:ascii="Noto Sans" w:eastAsia="Noto Sans" w:hAnsi="Noto Sans" w:cs="Noto San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rsidTr="265AE3FE">
        <w:trPr>
          <w:trHeight w:val="425"/>
        </w:trPr>
        <w:tc>
          <w:tcPr>
            <w:tcW w:w="5550" w:type="dxa"/>
            <w:tcBorders>
              <w:top w:val="nil"/>
              <w:left w:val="nil"/>
              <w:bottom w:val="single" w:sz="8" w:space="0" w:color="000000" w:themeColor="text1"/>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themeColor="text1"/>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themeColor="text1"/>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rsidTr="265AE3FE">
        <w:trPr>
          <w:trHeight w:val="42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rsidTr="265AE3FE">
        <w:trPr>
          <w:trHeight w:val="1095"/>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9CC6114" w14:textId="3C8142BC" w:rsidR="00F102CC" w:rsidRPr="003D5AF6" w:rsidRDefault="3C7883C7" w:rsidP="76BA631D">
            <w:pPr>
              <w:rPr>
                <w:rFonts w:ascii="Noto Sans" w:eastAsia="Noto Sans" w:hAnsi="Noto Sans" w:cs="Noto Sans"/>
                <w:color w:val="434343"/>
                <w:sz w:val="18"/>
                <w:szCs w:val="18"/>
              </w:rPr>
            </w:pPr>
            <w:r w:rsidRPr="76BA631D">
              <w:rPr>
                <w:rFonts w:ascii="Noto Sans" w:eastAsia="Noto Sans" w:hAnsi="Noto Sans" w:cs="Noto Sans"/>
                <w:color w:val="434343"/>
                <w:sz w:val="18"/>
                <w:szCs w:val="18"/>
              </w:rPr>
              <w:t>N/A</w:t>
            </w:r>
          </w:p>
          <w:p w14:paraId="324DD247" w14:textId="750188E2" w:rsidR="00F102CC" w:rsidRPr="003D5AF6" w:rsidRDefault="00F102CC" w:rsidP="76BA631D">
            <w:pPr>
              <w:rPr>
                <w:rFonts w:ascii="Noto Sans" w:eastAsia="Noto Sans" w:hAnsi="Noto Sans" w:cs="Noto Sans"/>
                <w:color w:val="434343"/>
                <w:sz w:val="18"/>
                <w:szCs w:val="18"/>
              </w:rPr>
            </w:pPr>
          </w:p>
        </w:tc>
      </w:tr>
      <w:tr w:rsidR="00F102CC" w14:paraId="6BA0CC77" w14:textId="77777777" w:rsidTr="265AE3FE">
        <w:trPr>
          <w:trHeight w:val="668"/>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5E0D24A" w14:textId="77777777" w:rsidR="009D5725" w:rsidRPr="003D5AF6" w:rsidRDefault="009D5725" w:rsidP="009D5725">
            <w:pPr>
              <w:rPr>
                <w:rFonts w:ascii="Noto Sans" w:eastAsia="Noto Sans" w:hAnsi="Noto Sans" w:cs="Noto Sans"/>
                <w:color w:val="434343"/>
                <w:sz w:val="18"/>
                <w:szCs w:val="18"/>
              </w:rPr>
            </w:pPr>
            <w:r w:rsidRPr="76BA631D">
              <w:rPr>
                <w:rFonts w:ascii="Noto Sans" w:eastAsia="Noto Sans" w:hAnsi="Noto Sans" w:cs="Noto Sans"/>
                <w:color w:val="434343"/>
                <w:sz w:val="18"/>
                <w:szCs w:val="18"/>
              </w:rPr>
              <w:t>N/A</w:t>
            </w:r>
          </w:p>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rsidTr="265AE3FE">
        <w:trPr>
          <w:trHeight w:val="425"/>
        </w:trPr>
        <w:tc>
          <w:tcPr>
            <w:tcW w:w="5550" w:type="dxa"/>
            <w:tcBorders>
              <w:top w:val="nil"/>
              <w:left w:val="nil"/>
              <w:bottom w:val="single" w:sz="8" w:space="0" w:color="000000" w:themeColor="text1"/>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themeColor="text1"/>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themeColor="text1"/>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rsidTr="265AE3FE">
        <w:trPr>
          <w:trHeight w:val="42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265AE3FE">
        <w:trPr>
          <w:trHeight w:val="728"/>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9AEE0F3" w14:textId="3C8142BC" w:rsidR="00F102CC" w:rsidRPr="003D5AF6" w:rsidRDefault="25499A53" w:rsidP="76BA631D">
            <w:pPr>
              <w:rPr>
                <w:rFonts w:ascii="Noto Sans" w:eastAsia="Noto Sans" w:hAnsi="Noto Sans" w:cs="Noto Sans"/>
                <w:color w:val="434343"/>
                <w:sz w:val="18"/>
                <w:szCs w:val="18"/>
              </w:rPr>
            </w:pPr>
            <w:r w:rsidRPr="76BA631D">
              <w:rPr>
                <w:rFonts w:ascii="Noto Sans" w:eastAsia="Noto Sans" w:hAnsi="Noto Sans" w:cs="Noto Sans"/>
                <w:color w:val="434343"/>
                <w:sz w:val="18"/>
                <w:szCs w:val="18"/>
              </w:rPr>
              <w:t>N/A</w:t>
            </w:r>
          </w:p>
          <w:p w14:paraId="232BDB6D" w14:textId="5FA76D0E" w:rsidR="00F102CC" w:rsidRPr="003D5AF6" w:rsidRDefault="00F102CC" w:rsidP="76BA631D">
            <w:pPr>
              <w:rPr>
                <w:rFonts w:ascii="Noto Sans" w:eastAsia="Noto Sans" w:hAnsi="Noto Sans" w:cs="Noto Sans"/>
                <w:color w:val="434343"/>
                <w:sz w:val="18"/>
                <w:szCs w:val="18"/>
              </w:rPr>
            </w:pPr>
          </w:p>
        </w:tc>
      </w:tr>
      <w:tr w:rsidR="00F102CC" w14:paraId="5468CA71" w14:textId="77777777" w:rsidTr="265AE3FE">
        <w:trPr>
          <w:trHeight w:val="574"/>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B250887" w14:textId="3C8142BC" w:rsidR="00F102CC" w:rsidRPr="003D5AF6" w:rsidRDefault="3C5D44AC" w:rsidP="76BA631D">
            <w:pPr>
              <w:rPr>
                <w:rFonts w:ascii="Noto Sans" w:eastAsia="Noto Sans" w:hAnsi="Noto Sans" w:cs="Noto Sans"/>
                <w:color w:val="434343"/>
                <w:sz w:val="18"/>
                <w:szCs w:val="18"/>
              </w:rPr>
            </w:pPr>
            <w:r w:rsidRPr="76BA631D">
              <w:rPr>
                <w:rFonts w:ascii="Noto Sans" w:eastAsia="Noto Sans" w:hAnsi="Noto Sans" w:cs="Noto Sans"/>
                <w:color w:val="434343"/>
                <w:sz w:val="18"/>
                <w:szCs w:val="18"/>
              </w:rPr>
              <w:t>N/A</w:t>
            </w:r>
          </w:p>
          <w:p w14:paraId="4D9125ED" w14:textId="201FC6F9" w:rsidR="00F102CC" w:rsidRPr="003D5AF6" w:rsidRDefault="00F102CC" w:rsidP="76BA631D">
            <w:pPr>
              <w:rPr>
                <w:rFonts w:ascii="Noto Sans" w:eastAsia="Noto Sans" w:hAnsi="Noto Sans" w:cs="Noto Sans"/>
                <w:color w:val="434343"/>
                <w:sz w:val="18"/>
                <w:szCs w:val="18"/>
              </w:rPr>
            </w:pPr>
          </w:p>
        </w:tc>
      </w:tr>
      <w:tr w:rsidR="00F102CC" w14:paraId="7D75567E" w14:textId="77777777" w:rsidTr="265AE3FE">
        <w:trPr>
          <w:trHeight w:val="425"/>
        </w:trPr>
        <w:tc>
          <w:tcPr>
            <w:tcW w:w="5550" w:type="dxa"/>
            <w:tcBorders>
              <w:top w:val="nil"/>
              <w:left w:val="nil"/>
              <w:bottom w:val="single" w:sz="8" w:space="0" w:color="000000" w:themeColor="text1"/>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themeColor="text1"/>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themeColor="text1"/>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rsidTr="265AE3FE">
        <w:trPr>
          <w:trHeight w:val="63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265AE3FE">
        <w:trPr>
          <w:trHeight w:val="471"/>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A0453CB" w14:textId="3C8142BC" w:rsidR="00F102CC" w:rsidRDefault="02453C0E" w:rsidP="76BA631D">
            <w:pPr>
              <w:rPr>
                <w:rFonts w:ascii="Noto Sans" w:eastAsia="Noto Sans" w:hAnsi="Noto Sans" w:cs="Noto Sans"/>
                <w:color w:val="434343"/>
                <w:sz w:val="18"/>
                <w:szCs w:val="18"/>
              </w:rPr>
            </w:pPr>
            <w:r w:rsidRPr="76BA631D">
              <w:rPr>
                <w:rFonts w:ascii="Noto Sans" w:eastAsia="Noto Sans" w:hAnsi="Noto Sans" w:cs="Noto Sans"/>
                <w:color w:val="434343"/>
                <w:sz w:val="18"/>
                <w:szCs w:val="18"/>
              </w:rPr>
              <w:t>N/A</w:t>
            </w:r>
          </w:p>
          <w:p w14:paraId="31AB0D1D" w14:textId="077E2364" w:rsidR="00F102CC" w:rsidRDefault="00F102CC" w:rsidP="76BA631D">
            <w:pPr>
              <w:rPr>
                <w:rFonts w:ascii="Noto Sans" w:eastAsia="Noto Sans" w:hAnsi="Noto Sans" w:cs="Noto Sans"/>
                <w:b/>
                <w:bCs/>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rsidTr="265AE3FE">
        <w:trPr>
          <w:trHeight w:val="470"/>
        </w:trPr>
        <w:tc>
          <w:tcPr>
            <w:tcW w:w="5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265AE3FE">
        <w:trPr>
          <w:trHeight w:val="606"/>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70DE6048" w14:textId="3C8142BC" w:rsidR="00F102CC" w:rsidRPr="003D5AF6" w:rsidRDefault="4AE3EE1F" w:rsidP="76BA631D">
            <w:pPr>
              <w:spacing w:line="225" w:lineRule="auto"/>
              <w:rPr>
                <w:rFonts w:ascii="Noto Sans" w:eastAsia="Noto Sans" w:hAnsi="Noto Sans" w:cs="Noto Sans"/>
                <w:color w:val="434343"/>
                <w:sz w:val="18"/>
                <w:szCs w:val="18"/>
              </w:rPr>
            </w:pPr>
            <w:r w:rsidRPr="76BA631D">
              <w:rPr>
                <w:rFonts w:ascii="Noto Sans" w:eastAsia="Noto Sans" w:hAnsi="Noto Sans" w:cs="Noto Sans"/>
                <w:color w:val="434343"/>
                <w:sz w:val="18"/>
                <w:szCs w:val="18"/>
              </w:rPr>
              <w:t>N/A</w:t>
            </w:r>
          </w:p>
          <w:p w14:paraId="688B4E58" w14:textId="154F2CCA" w:rsidR="00F102CC" w:rsidRPr="003D5AF6" w:rsidRDefault="00F102CC" w:rsidP="76BA631D">
            <w:pPr>
              <w:spacing w:line="225" w:lineRule="auto"/>
              <w:rPr>
                <w:rFonts w:ascii="Noto Sans" w:eastAsia="Noto Sans" w:hAnsi="Noto Sans" w:cs="Noto Sans"/>
                <w:color w:val="434343"/>
                <w:sz w:val="18"/>
                <w:szCs w:val="18"/>
              </w:rPr>
            </w:pPr>
          </w:p>
        </w:tc>
      </w:tr>
      <w:tr w:rsidR="00F102CC" w14:paraId="6BDD29B4" w14:textId="77777777" w:rsidTr="265AE3FE">
        <w:trPr>
          <w:trHeight w:val="425"/>
        </w:trPr>
        <w:tc>
          <w:tcPr>
            <w:tcW w:w="5595" w:type="dxa"/>
            <w:tcBorders>
              <w:top w:val="nil"/>
              <w:left w:val="nil"/>
              <w:bottom w:val="single" w:sz="8" w:space="0" w:color="000000" w:themeColor="text1"/>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themeColor="text1"/>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themeColor="text1"/>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rsidTr="265AE3FE">
        <w:trPr>
          <w:trHeight w:val="42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265AE3FE">
        <w:trPr>
          <w:trHeight w:val="515"/>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7F6AD0D5" w14:textId="2F28C734" w:rsidR="00F102CC" w:rsidRPr="003D5AF6" w:rsidRDefault="7333490D" w:rsidP="76BA631D">
            <w:pPr>
              <w:spacing w:line="225" w:lineRule="auto"/>
              <w:rPr>
                <w:rFonts w:ascii="Noto Sans" w:eastAsia="Noto Sans" w:hAnsi="Noto Sans" w:cs="Noto Sans"/>
                <w:color w:val="434343"/>
                <w:sz w:val="18"/>
                <w:szCs w:val="18"/>
              </w:rPr>
            </w:pPr>
            <w:r w:rsidRPr="265AE3FE">
              <w:rPr>
                <w:rFonts w:ascii="Noto Sans" w:eastAsia="Noto Sans" w:hAnsi="Noto Sans" w:cs="Noto Sans"/>
                <w:color w:val="434343"/>
                <w:sz w:val="18"/>
                <w:szCs w:val="18"/>
              </w:rPr>
              <w:t>Material</w:t>
            </w:r>
            <w:r w:rsidR="54BDC5CD" w:rsidRPr="265AE3FE">
              <w:rPr>
                <w:rFonts w:ascii="Noto Sans" w:eastAsia="Noto Sans" w:hAnsi="Noto Sans" w:cs="Noto Sans"/>
                <w:color w:val="434343"/>
                <w:sz w:val="18"/>
                <w:szCs w:val="18"/>
              </w:rPr>
              <w:t>s</w:t>
            </w:r>
            <w:r w:rsidRPr="265AE3FE">
              <w:rPr>
                <w:rFonts w:ascii="Noto Sans" w:eastAsia="Noto Sans" w:hAnsi="Noto Sans" w:cs="Noto Sans"/>
                <w:color w:val="434343"/>
                <w:sz w:val="18"/>
                <w:szCs w:val="18"/>
              </w:rPr>
              <w:t xml:space="preserve"> and methods</w:t>
            </w:r>
          </w:p>
          <w:p w14:paraId="55DB4854" w14:textId="2A9AD0B5" w:rsidR="00F102CC" w:rsidRPr="003D5AF6" w:rsidRDefault="00F102CC" w:rsidP="76BA631D">
            <w:pPr>
              <w:spacing w:line="225" w:lineRule="auto"/>
              <w:rPr>
                <w:rFonts w:ascii="Noto Sans" w:eastAsia="Noto Sans" w:hAnsi="Noto Sans" w:cs="Noto Sans"/>
                <w:color w:val="434343"/>
                <w:sz w:val="18"/>
                <w:szCs w:val="18"/>
              </w:rPr>
            </w:pP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rsidTr="265AE3FE">
        <w:trPr>
          <w:trHeight w:val="425"/>
        </w:trPr>
        <w:tc>
          <w:tcPr>
            <w:tcW w:w="5595" w:type="dxa"/>
            <w:tcBorders>
              <w:top w:val="nil"/>
              <w:left w:val="nil"/>
              <w:bottom w:val="single" w:sz="8" w:space="0" w:color="000000" w:themeColor="text1"/>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themeColor="text1"/>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themeColor="text1"/>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rsidTr="265AE3FE">
        <w:trPr>
          <w:trHeight w:val="425"/>
        </w:trPr>
        <w:tc>
          <w:tcPr>
            <w:tcW w:w="9690" w:type="dxa"/>
            <w:gridSpan w:val="3"/>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rsidTr="265AE3FE">
        <w:trPr>
          <w:trHeight w:val="63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265AE3FE">
        <w:trPr>
          <w:trHeight w:val="349"/>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6C46D03" w14:textId="65B31CD6" w:rsidR="00F102CC" w:rsidRPr="003D5AF6" w:rsidRDefault="0C6CEF16" w:rsidP="76BA631D">
            <w:pPr>
              <w:spacing w:line="225" w:lineRule="auto"/>
              <w:rPr>
                <w:rFonts w:ascii="Noto Sans" w:eastAsia="Noto Sans" w:hAnsi="Noto Sans" w:cs="Noto Sans"/>
                <w:sz w:val="18"/>
                <w:szCs w:val="18"/>
              </w:rPr>
            </w:pPr>
            <w:r w:rsidRPr="76BA631D">
              <w:rPr>
                <w:rFonts w:ascii="Noto Sans" w:eastAsia="Noto Sans" w:hAnsi="Noto Sans" w:cs="Noto Sans"/>
                <w:color w:val="434343"/>
                <w:sz w:val="18"/>
                <w:szCs w:val="18"/>
              </w:rPr>
              <w:t>N/A</w:t>
            </w:r>
          </w:p>
        </w:tc>
      </w:tr>
      <w:tr w:rsidR="00F102CC" w14:paraId="640B934F" w14:textId="77777777" w:rsidTr="265AE3FE">
        <w:trPr>
          <w:trHeight w:val="361"/>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DB5D726" w14:textId="0C8107A8" w:rsidR="00F102CC" w:rsidRDefault="036FB1FB" w:rsidP="76BA631D">
            <w:pPr>
              <w:spacing w:line="225" w:lineRule="auto"/>
              <w:rPr>
                <w:rFonts w:ascii="Noto Sans" w:eastAsia="Noto Sans" w:hAnsi="Noto Sans" w:cs="Noto Sans"/>
                <w:sz w:val="18"/>
                <w:szCs w:val="18"/>
              </w:rPr>
            </w:pPr>
            <w:r w:rsidRPr="76BA631D">
              <w:rPr>
                <w:rFonts w:ascii="Noto Sans" w:eastAsia="Noto Sans" w:hAnsi="Noto Sans" w:cs="Noto Sans"/>
                <w:color w:val="434343"/>
                <w:sz w:val="18"/>
                <w:szCs w:val="18"/>
              </w:rPr>
              <w:t>N/A</w:t>
            </w:r>
          </w:p>
        </w:tc>
      </w:tr>
      <w:tr w:rsidR="00F102CC" w14:paraId="6EEAB134" w14:textId="77777777" w:rsidTr="265AE3FE">
        <w:trPr>
          <w:trHeight w:val="373"/>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7AE9083" w14:textId="4315C319" w:rsidR="00F102CC" w:rsidRPr="003D5AF6" w:rsidRDefault="43161666" w:rsidP="76BA631D">
            <w:pPr>
              <w:spacing w:line="225" w:lineRule="auto"/>
              <w:rPr>
                <w:rFonts w:ascii="Noto Sans" w:eastAsia="Noto Sans" w:hAnsi="Noto Sans" w:cs="Noto Sans"/>
                <w:sz w:val="18"/>
                <w:szCs w:val="18"/>
              </w:rPr>
            </w:pPr>
            <w:r w:rsidRPr="76BA631D">
              <w:rPr>
                <w:rFonts w:ascii="Noto Sans" w:eastAsia="Noto Sans" w:hAnsi="Noto Sans" w:cs="Noto Sans"/>
                <w:color w:val="434343"/>
                <w:sz w:val="18"/>
                <w:szCs w:val="18"/>
              </w:rPr>
              <w:t>N/A</w:t>
            </w:r>
          </w:p>
        </w:tc>
      </w:tr>
      <w:tr w:rsidR="00F102CC" w14:paraId="0AB73282" w14:textId="77777777" w:rsidTr="265AE3FE">
        <w:trPr>
          <w:trHeight w:val="398"/>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1057DC8" w14:textId="4FA0BD7F" w:rsidR="00F102CC" w:rsidRPr="003D5AF6" w:rsidRDefault="477CA5EF" w:rsidP="76BA631D">
            <w:pPr>
              <w:spacing w:line="225" w:lineRule="auto"/>
              <w:rPr>
                <w:rFonts w:ascii="Noto Sans" w:eastAsia="Noto Sans" w:hAnsi="Noto Sans" w:cs="Noto Sans"/>
                <w:sz w:val="18"/>
                <w:szCs w:val="18"/>
              </w:rPr>
            </w:pPr>
            <w:r w:rsidRPr="76BA631D">
              <w:rPr>
                <w:rFonts w:ascii="Noto Sans" w:eastAsia="Noto Sans" w:hAnsi="Noto Sans" w:cs="Noto Sans"/>
                <w:color w:val="434343"/>
                <w:sz w:val="18"/>
                <w:szCs w:val="18"/>
              </w:rPr>
              <w:t>N/A</w:t>
            </w:r>
          </w:p>
        </w:tc>
      </w:tr>
      <w:tr w:rsidR="00F102CC" w14:paraId="14D7061B" w14:textId="77777777" w:rsidTr="265AE3FE">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rsidTr="265AE3FE">
        <w:trPr>
          <w:trHeight w:val="425"/>
        </w:trPr>
        <w:tc>
          <w:tcPr>
            <w:tcW w:w="5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rsidTr="265AE3FE">
        <w:trPr>
          <w:trHeight w:val="650"/>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F0CFE7C" w14:textId="619DB17D" w:rsidR="00F102CC" w:rsidRPr="003D5AF6" w:rsidRDefault="77216C12" w:rsidP="265AE3FE">
            <w:pPr>
              <w:spacing w:line="225" w:lineRule="auto"/>
              <w:rPr>
                <w:rFonts w:ascii="Noto Sans" w:eastAsia="Noto Sans" w:hAnsi="Noto Sans" w:cs="Noto Sans"/>
                <w:color w:val="434343"/>
                <w:sz w:val="18"/>
                <w:szCs w:val="18"/>
              </w:rPr>
            </w:pPr>
            <w:r w:rsidRPr="265AE3FE">
              <w:rPr>
                <w:rFonts w:ascii="Noto Sans" w:eastAsia="Noto Sans" w:hAnsi="Noto Sans" w:cs="Noto Sans"/>
                <w:color w:val="434343"/>
                <w:sz w:val="18"/>
                <w:szCs w:val="18"/>
              </w:rPr>
              <w:t>Methods and figure legend</w:t>
            </w: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265AE3FE">
        <w:trPr>
          <w:trHeight w:val="38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3E8B9FB" w14:textId="752686D9" w:rsidR="00F102CC" w:rsidRPr="003D5AF6" w:rsidRDefault="0FA91BD2" w:rsidP="76BA631D">
            <w:pPr>
              <w:spacing w:line="225" w:lineRule="auto"/>
              <w:rPr>
                <w:rFonts w:ascii="Noto Sans" w:eastAsia="Noto Sans" w:hAnsi="Noto Sans" w:cs="Noto Sans"/>
                <w:sz w:val="18"/>
                <w:szCs w:val="18"/>
              </w:rPr>
            </w:pPr>
            <w:r w:rsidRPr="265AE3FE">
              <w:rPr>
                <w:rFonts w:ascii="Noto Sans" w:eastAsia="Noto Sans" w:hAnsi="Noto Sans" w:cs="Noto Sans"/>
                <w:color w:val="434343"/>
                <w:sz w:val="18"/>
                <w:szCs w:val="18"/>
              </w:rPr>
              <w:t>Methods and figure legend</w:t>
            </w: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rsidTr="265AE3FE">
        <w:trPr>
          <w:trHeight w:val="425"/>
        </w:trPr>
        <w:tc>
          <w:tcPr>
            <w:tcW w:w="559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rsidTr="265AE3FE">
        <w:trPr>
          <w:trHeight w:val="42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265AE3FE">
        <w:trPr>
          <w:trHeight w:val="784"/>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465761A" w14:textId="4315C319" w:rsidR="00F102CC" w:rsidRPr="003D5AF6" w:rsidRDefault="25F85636" w:rsidP="76BA631D">
            <w:pPr>
              <w:spacing w:line="225" w:lineRule="auto"/>
              <w:rPr>
                <w:rFonts w:ascii="Noto Sans" w:eastAsia="Noto Sans" w:hAnsi="Noto Sans" w:cs="Noto Sans"/>
                <w:sz w:val="18"/>
                <w:szCs w:val="18"/>
              </w:rPr>
            </w:pPr>
            <w:r w:rsidRPr="76BA631D">
              <w:rPr>
                <w:rFonts w:ascii="Noto Sans" w:eastAsia="Noto Sans" w:hAnsi="Noto Sans" w:cs="Noto Sans"/>
                <w:color w:val="434343"/>
                <w:sz w:val="18"/>
                <w:szCs w:val="18"/>
              </w:rPr>
              <w:t>N/A</w:t>
            </w:r>
          </w:p>
          <w:p w14:paraId="05003A7F" w14:textId="759FDEB9" w:rsidR="00F102CC" w:rsidRPr="003D5AF6" w:rsidRDefault="00F102CC" w:rsidP="76BA631D">
            <w:pPr>
              <w:spacing w:line="225" w:lineRule="auto"/>
              <w:rPr>
                <w:rFonts w:ascii="Noto Sans" w:eastAsia="Noto Sans" w:hAnsi="Noto Sans" w:cs="Noto Sans"/>
                <w:color w:val="434343"/>
                <w:sz w:val="18"/>
                <w:szCs w:val="18"/>
              </w:rPr>
            </w:pPr>
          </w:p>
        </w:tc>
      </w:tr>
      <w:tr w:rsidR="00F102CC" w14:paraId="76515406" w14:textId="77777777" w:rsidTr="265AE3FE">
        <w:trPr>
          <w:trHeight w:val="97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7CF5149" w14:textId="4315C319" w:rsidR="00F102CC" w:rsidRPr="003D5AF6" w:rsidRDefault="78324960" w:rsidP="76BA631D">
            <w:pPr>
              <w:spacing w:line="225" w:lineRule="auto"/>
              <w:rPr>
                <w:rFonts w:ascii="Noto Sans" w:eastAsia="Noto Sans" w:hAnsi="Noto Sans" w:cs="Noto Sans"/>
                <w:sz w:val="18"/>
                <w:szCs w:val="18"/>
              </w:rPr>
            </w:pPr>
            <w:r w:rsidRPr="76BA631D">
              <w:rPr>
                <w:rFonts w:ascii="Noto Sans" w:eastAsia="Noto Sans" w:hAnsi="Noto Sans" w:cs="Noto Sans"/>
                <w:color w:val="434343"/>
                <w:sz w:val="18"/>
                <w:szCs w:val="18"/>
              </w:rPr>
              <w:t>N/A</w:t>
            </w:r>
          </w:p>
          <w:p w14:paraId="7F5B8D86" w14:textId="13FE6B14" w:rsidR="00F102CC" w:rsidRPr="003D5AF6" w:rsidRDefault="00F102CC" w:rsidP="76BA631D">
            <w:pPr>
              <w:spacing w:line="225" w:lineRule="auto"/>
              <w:rPr>
                <w:rFonts w:ascii="Noto Sans" w:eastAsia="Noto Sans" w:hAnsi="Noto Sans" w:cs="Noto Sans"/>
                <w:color w:val="434343"/>
                <w:sz w:val="18"/>
                <w:szCs w:val="18"/>
              </w:rPr>
            </w:pPr>
          </w:p>
        </w:tc>
      </w:tr>
      <w:tr w:rsidR="00F102CC" w14:paraId="5D62888E" w14:textId="77777777" w:rsidTr="265AE3FE">
        <w:trPr>
          <w:trHeight w:val="889"/>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53D3B78" w14:textId="4315C319" w:rsidR="00F102CC" w:rsidRPr="003D5AF6" w:rsidRDefault="7F752CF5" w:rsidP="76BA631D">
            <w:pPr>
              <w:spacing w:line="225" w:lineRule="auto"/>
              <w:rPr>
                <w:rFonts w:ascii="Noto Sans" w:eastAsia="Noto Sans" w:hAnsi="Noto Sans" w:cs="Noto Sans"/>
                <w:sz w:val="18"/>
                <w:szCs w:val="18"/>
              </w:rPr>
            </w:pPr>
            <w:r w:rsidRPr="76BA631D">
              <w:rPr>
                <w:rFonts w:ascii="Noto Sans" w:eastAsia="Noto Sans" w:hAnsi="Noto Sans" w:cs="Noto Sans"/>
                <w:color w:val="434343"/>
                <w:sz w:val="18"/>
                <w:szCs w:val="18"/>
              </w:rPr>
              <w:t>N/A</w:t>
            </w:r>
          </w:p>
          <w:p w14:paraId="709D4B66" w14:textId="7DEF5E70" w:rsidR="00F102CC" w:rsidRPr="003D5AF6" w:rsidRDefault="00F102CC" w:rsidP="76BA631D">
            <w:pPr>
              <w:spacing w:line="225" w:lineRule="auto"/>
              <w:rPr>
                <w:rFonts w:ascii="Noto Sans" w:eastAsia="Noto Sans" w:hAnsi="Noto Sans" w:cs="Noto Sans"/>
                <w:color w:val="434343"/>
                <w:sz w:val="18"/>
                <w:szCs w:val="18"/>
              </w:rPr>
            </w:pPr>
          </w:p>
        </w:tc>
      </w:tr>
      <w:tr w:rsidR="00F102CC" w14:paraId="79A7C842" w14:textId="77777777" w:rsidTr="265AE3FE">
        <w:trPr>
          <w:trHeight w:val="425"/>
        </w:trPr>
        <w:tc>
          <w:tcPr>
            <w:tcW w:w="559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rsidTr="265AE3FE">
        <w:trPr>
          <w:trHeight w:val="42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rsidTr="265AE3FE">
        <w:trPr>
          <w:trHeight w:val="87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9DDCC7B" w14:textId="00079124" w:rsidR="00F102CC" w:rsidRPr="003D5AF6" w:rsidRDefault="2B6B8325" w:rsidP="76BA631D">
            <w:pPr>
              <w:spacing w:line="225" w:lineRule="auto"/>
              <w:rPr>
                <w:rFonts w:ascii="Noto Sans" w:eastAsia="Noto Sans" w:hAnsi="Noto Sans" w:cs="Noto Sans"/>
                <w:color w:val="434343"/>
                <w:sz w:val="18"/>
                <w:szCs w:val="18"/>
              </w:rPr>
            </w:pPr>
            <w:r w:rsidRPr="76BA631D">
              <w:rPr>
                <w:rFonts w:ascii="Noto Sans" w:eastAsia="Noto Sans" w:hAnsi="Noto Sans" w:cs="Noto San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rsidTr="265AE3FE">
        <w:trPr>
          <w:trHeight w:val="425"/>
        </w:trPr>
        <w:tc>
          <w:tcPr>
            <w:tcW w:w="55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265AE3FE">
        <w:trPr>
          <w:trHeight w:val="1060"/>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F182D3B" w14:textId="162FFFBB" w:rsidR="00F102CC" w:rsidRPr="003D5AF6" w:rsidRDefault="44BD542D" w:rsidP="76BA631D">
            <w:pPr>
              <w:spacing w:line="225" w:lineRule="auto"/>
              <w:rPr>
                <w:rFonts w:ascii="Noto Sans" w:eastAsia="Noto Sans" w:hAnsi="Noto Sans" w:cs="Noto Sans"/>
                <w:color w:val="434343"/>
                <w:sz w:val="18"/>
                <w:szCs w:val="18"/>
              </w:rPr>
            </w:pPr>
            <w:r w:rsidRPr="76BA631D">
              <w:rPr>
                <w:rFonts w:ascii="Noto Sans" w:eastAsia="Noto Sans" w:hAnsi="Noto Sans" w:cs="Noto Sans"/>
                <w:color w:val="434343"/>
                <w:sz w:val="18"/>
                <w:szCs w:val="18"/>
              </w:rPr>
              <w:t>N/A</w:t>
            </w:r>
          </w:p>
        </w:tc>
      </w:tr>
      <w:tr w:rsidR="00F102CC" w14:paraId="3864D7CC" w14:textId="77777777" w:rsidTr="265AE3FE">
        <w:trPr>
          <w:trHeight w:val="425"/>
        </w:trPr>
        <w:tc>
          <w:tcPr>
            <w:tcW w:w="55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rsidTr="265AE3FE">
        <w:trPr>
          <w:trHeight w:val="425"/>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265AE3FE">
        <w:trPr>
          <w:trHeight w:val="419"/>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4E0127B" w14:textId="53521B32" w:rsidR="00F102CC" w:rsidRPr="003D5AF6" w:rsidRDefault="7F99EC09" w:rsidP="265AE3FE">
            <w:pPr>
              <w:spacing w:line="225" w:lineRule="auto"/>
              <w:rPr>
                <w:rFonts w:ascii="Noto Sans" w:eastAsia="Noto Sans" w:hAnsi="Noto Sans" w:cs="Noto Sans"/>
                <w:color w:val="434343"/>
                <w:sz w:val="18"/>
                <w:szCs w:val="18"/>
              </w:rPr>
            </w:pPr>
            <w:r w:rsidRPr="265AE3FE">
              <w:rPr>
                <w:rFonts w:ascii="Noto Sans" w:eastAsia="Noto Sans" w:hAnsi="Noto Sans" w:cs="Noto Sans"/>
                <w:color w:val="434343"/>
                <w:sz w:val="18"/>
                <w:szCs w:val="18"/>
              </w:rPr>
              <w:t>figure legend</w:t>
            </w: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rsidTr="265AE3FE">
        <w:trPr>
          <w:trHeight w:val="425"/>
        </w:trPr>
        <w:tc>
          <w:tcPr>
            <w:tcW w:w="55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rsidTr="265AE3FE">
        <w:trPr>
          <w:trHeight w:val="425"/>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265AE3FE">
        <w:trPr>
          <w:trHeight w:val="829"/>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790A381" w14:textId="49A7DE09" w:rsidR="00F102CC" w:rsidRPr="00963BD0" w:rsidRDefault="58B6BEE0" w:rsidP="265AE3FE">
            <w:pPr>
              <w:spacing w:line="225" w:lineRule="auto"/>
              <w:rPr>
                <w:rFonts w:ascii="Noto Sans" w:eastAsia="Noto Sans" w:hAnsi="Noto Sans" w:cs="Noto Sans"/>
                <w:color w:val="434343"/>
                <w:sz w:val="18"/>
                <w:szCs w:val="18"/>
              </w:rPr>
            </w:pPr>
            <w:r w:rsidRPr="00963BD0">
              <w:rPr>
                <w:rFonts w:ascii="Noto Sans" w:eastAsia="Noto Sans" w:hAnsi="Noto Sans" w:cs="Noto Sans"/>
                <w:color w:val="434343"/>
                <w:sz w:val="18"/>
                <w:szCs w:val="18"/>
              </w:rPr>
              <w:t>All data generated or analysed during this study are included in the manuscript and supporting file; Source Data files have been provided for Figures 2, 3, and 4.</w:t>
            </w: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rsidTr="265AE3FE">
        <w:trPr>
          <w:trHeight w:val="875"/>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8FCD14D" w14:textId="77777777" w:rsidR="00F102CC" w:rsidRPr="00963BD0"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0877D86" w14:textId="162FFFBB" w:rsidR="00F102CC" w:rsidRPr="003D5AF6" w:rsidRDefault="20477971" w:rsidP="76BA631D">
            <w:pPr>
              <w:spacing w:line="225" w:lineRule="auto"/>
              <w:rPr>
                <w:rFonts w:ascii="Noto Sans" w:eastAsia="Noto Sans" w:hAnsi="Noto Sans" w:cs="Noto Sans"/>
                <w:color w:val="434343"/>
                <w:sz w:val="18"/>
                <w:szCs w:val="18"/>
              </w:rPr>
            </w:pPr>
            <w:r w:rsidRPr="76BA631D">
              <w:rPr>
                <w:rFonts w:ascii="Noto Sans" w:eastAsia="Noto Sans" w:hAnsi="Noto Sans" w:cs="Noto Sans"/>
                <w:color w:val="434343"/>
                <w:sz w:val="18"/>
                <w:szCs w:val="18"/>
              </w:rPr>
              <w:t>N/A</w:t>
            </w:r>
          </w:p>
          <w:p w14:paraId="15F67B00" w14:textId="6BB9E7FE" w:rsidR="00F102CC" w:rsidRPr="003D5AF6" w:rsidRDefault="00F102CC" w:rsidP="76BA631D">
            <w:pPr>
              <w:spacing w:line="225" w:lineRule="auto"/>
              <w:rPr>
                <w:rFonts w:ascii="Noto Sans" w:eastAsia="Noto Sans" w:hAnsi="Noto Sans" w:cs="Noto Sans"/>
                <w:color w:val="434343"/>
                <w:sz w:val="18"/>
                <w:szCs w:val="18"/>
              </w:rPr>
            </w:pPr>
          </w:p>
        </w:tc>
      </w:tr>
      <w:tr w:rsidR="00F102CC" w14:paraId="194458A2" w14:textId="77777777" w:rsidTr="265AE3FE">
        <w:trPr>
          <w:trHeight w:val="706"/>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4795D55" w14:textId="162FFFBB" w:rsidR="00F102CC" w:rsidRPr="003D5AF6" w:rsidRDefault="04174021" w:rsidP="76BA631D">
            <w:pPr>
              <w:spacing w:line="225" w:lineRule="auto"/>
              <w:rPr>
                <w:rFonts w:ascii="Noto Sans" w:eastAsia="Noto Sans" w:hAnsi="Noto Sans" w:cs="Noto Sans"/>
                <w:color w:val="434343"/>
                <w:sz w:val="18"/>
                <w:szCs w:val="18"/>
              </w:rPr>
            </w:pPr>
            <w:r w:rsidRPr="76BA631D">
              <w:rPr>
                <w:rFonts w:ascii="Noto Sans" w:eastAsia="Noto Sans" w:hAnsi="Noto Sans" w:cs="Noto Sans"/>
                <w:color w:val="434343"/>
                <w:sz w:val="18"/>
                <w:szCs w:val="18"/>
              </w:rPr>
              <w:t>N/A</w:t>
            </w:r>
          </w:p>
          <w:p w14:paraId="45423DA9" w14:textId="300A1992" w:rsidR="00F102CC" w:rsidRPr="003D5AF6" w:rsidRDefault="00F102CC" w:rsidP="76BA631D">
            <w:pPr>
              <w:spacing w:line="225" w:lineRule="auto"/>
              <w:rPr>
                <w:rFonts w:ascii="Noto Sans" w:eastAsia="Noto Sans" w:hAnsi="Noto Sans" w:cs="Noto Sans"/>
                <w:color w:val="434343"/>
                <w:sz w:val="18"/>
                <w:szCs w:val="18"/>
              </w:rPr>
            </w:pPr>
          </w:p>
        </w:tc>
      </w:tr>
      <w:tr w:rsidR="00F102CC" w14:paraId="196EA570" w14:textId="77777777" w:rsidTr="265AE3FE">
        <w:trPr>
          <w:trHeight w:val="425"/>
        </w:trPr>
        <w:tc>
          <w:tcPr>
            <w:tcW w:w="55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rsidTr="265AE3FE">
        <w:trPr>
          <w:trHeight w:val="635"/>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265AE3FE">
        <w:trPr>
          <w:trHeight w:val="1341"/>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4D5F14F" w14:textId="162FFFBB" w:rsidR="00F102CC" w:rsidRPr="003D5AF6" w:rsidRDefault="34AC0C32" w:rsidP="76BA631D">
            <w:pPr>
              <w:spacing w:line="225" w:lineRule="auto"/>
              <w:rPr>
                <w:rFonts w:ascii="Noto Sans" w:eastAsia="Noto Sans" w:hAnsi="Noto Sans" w:cs="Noto Sans"/>
                <w:color w:val="434343"/>
                <w:sz w:val="18"/>
                <w:szCs w:val="18"/>
              </w:rPr>
            </w:pPr>
            <w:r w:rsidRPr="76BA631D">
              <w:rPr>
                <w:rFonts w:ascii="Noto Sans" w:eastAsia="Noto Sans" w:hAnsi="Noto Sans" w:cs="Noto Sans"/>
                <w:color w:val="434343"/>
                <w:sz w:val="18"/>
                <w:szCs w:val="18"/>
              </w:rPr>
              <w:t>N/A</w:t>
            </w:r>
          </w:p>
          <w:p w14:paraId="5034BAE5" w14:textId="4C05E130" w:rsidR="00F102CC" w:rsidRPr="003D5AF6" w:rsidRDefault="00F102CC" w:rsidP="76BA631D">
            <w:pPr>
              <w:spacing w:line="225" w:lineRule="auto"/>
              <w:rPr>
                <w:rFonts w:ascii="Noto Sans" w:eastAsia="Noto Sans" w:hAnsi="Noto Sans" w:cs="Noto Sans"/>
                <w:color w:val="434343"/>
                <w:sz w:val="18"/>
                <w:szCs w:val="18"/>
              </w:rPr>
            </w:pPr>
          </w:p>
        </w:tc>
      </w:tr>
      <w:tr w:rsidR="00F102CC" w14:paraId="1178CAC5" w14:textId="77777777" w:rsidTr="265AE3FE">
        <w:trPr>
          <w:trHeight w:val="1080"/>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B6875B8" w14:textId="00ADE8B0" w:rsidR="00F102CC" w:rsidRPr="003D5AF6" w:rsidRDefault="357C2C54" w:rsidP="6EC4E405">
            <w:pPr>
              <w:spacing w:line="225" w:lineRule="auto"/>
              <w:rPr>
                <w:rFonts w:ascii="Noto Sans" w:eastAsia="Noto Sans" w:hAnsi="Noto Sans" w:cs="Noto Sans"/>
                <w:color w:val="434343"/>
                <w:sz w:val="18"/>
                <w:szCs w:val="18"/>
              </w:rPr>
            </w:pPr>
            <w:r w:rsidRPr="6EC4E405">
              <w:rPr>
                <w:rFonts w:ascii="Noto Sans" w:eastAsia="Noto Sans" w:hAnsi="Noto Sans" w:cs="Noto Sans"/>
                <w:color w:val="434343"/>
                <w:sz w:val="18"/>
                <w:szCs w:val="18"/>
              </w:rPr>
              <w:t>N/A</w:t>
            </w:r>
          </w:p>
        </w:tc>
      </w:tr>
      <w:tr w:rsidR="00F102CC" w14:paraId="7047B99D" w14:textId="77777777" w:rsidTr="265AE3FE">
        <w:trPr>
          <w:trHeight w:val="720"/>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E241F43" w14:textId="162FFFBB" w:rsidR="00F102CC" w:rsidRPr="003D5AF6" w:rsidRDefault="6BFEC76C" w:rsidP="76BA631D">
            <w:pPr>
              <w:spacing w:line="225" w:lineRule="auto"/>
              <w:rPr>
                <w:rFonts w:ascii="Noto Sans" w:eastAsia="Noto Sans" w:hAnsi="Noto Sans" w:cs="Noto Sans"/>
                <w:color w:val="434343"/>
                <w:sz w:val="18"/>
                <w:szCs w:val="18"/>
              </w:rPr>
            </w:pPr>
            <w:r w:rsidRPr="76BA631D">
              <w:rPr>
                <w:rFonts w:ascii="Noto Sans" w:eastAsia="Noto Sans" w:hAnsi="Noto Sans" w:cs="Noto Sans"/>
                <w:color w:val="434343"/>
                <w:sz w:val="18"/>
                <w:szCs w:val="18"/>
              </w:rPr>
              <w:t>N/A</w:t>
            </w:r>
          </w:p>
          <w:p w14:paraId="418D9987" w14:textId="26C336CA" w:rsidR="00F102CC" w:rsidRPr="003D5AF6" w:rsidRDefault="00F102CC" w:rsidP="76BA631D">
            <w:pPr>
              <w:spacing w:line="225" w:lineRule="auto"/>
              <w:rPr>
                <w:rFonts w:ascii="Noto Sans" w:eastAsia="Noto Sans" w:hAnsi="Noto Sans" w:cs="Noto San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rsidTr="76BA631D">
        <w:trPr>
          <w:trHeight w:val="500"/>
        </w:trPr>
        <w:tc>
          <w:tcPr>
            <w:tcW w:w="54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76BA631D">
        <w:trPr>
          <w:trHeight w:val="915"/>
        </w:trPr>
        <w:tc>
          <w:tcPr>
            <w:tcW w:w="549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E1979D7" w14:textId="162FFFBB" w:rsidR="00F102CC" w:rsidRPr="003D5AF6" w:rsidRDefault="5CA5D97A" w:rsidP="76BA631D">
            <w:pPr>
              <w:spacing w:line="225" w:lineRule="auto"/>
              <w:rPr>
                <w:rFonts w:ascii="Noto Sans" w:eastAsia="Noto Sans" w:hAnsi="Noto Sans" w:cs="Noto Sans"/>
                <w:color w:val="434343"/>
                <w:sz w:val="18"/>
                <w:szCs w:val="18"/>
              </w:rPr>
            </w:pPr>
            <w:r w:rsidRPr="76BA631D">
              <w:rPr>
                <w:rFonts w:ascii="Noto Sans" w:eastAsia="Noto Sans" w:hAnsi="Noto Sans" w:cs="Noto Sans"/>
                <w:color w:val="434343"/>
                <w:sz w:val="18"/>
                <w:szCs w:val="18"/>
              </w:rPr>
              <w:t>N/A</w:t>
            </w:r>
          </w:p>
          <w:p w14:paraId="69B93BA4" w14:textId="1A9051E9" w:rsidR="00F102CC" w:rsidRPr="003D5AF6" w:rsidRDefault="00F102CC" w:rsidP="76BA631D">
            <w:pPr>
              <w:spacing w:line="225" w:lineRule="auto"/>
              <w:rPr>
                <w:rFonts w:ascii="Noto Sans" w:eastAsia="Noto Sans" w:hAnsi="Noto Sans" w:cs="Noto San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63BD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8" w:history="1">
        <w:r w:rsidRPr="265AE3FE">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rsidP="265AE3FE">
      <w:pPr>
        <w:rPr>
          <w:b/>
          <w:bCs/>
        </w:rPr>
      </w:pPr>
      <w:r w:rsidRPr="265AE3FE">
        <w:rPr>
          <w:b/>
          <w:bCs/>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rsidP="265AE3FE">
      <w:pPr>
        <w:rPr>
          <w:b/>
          <w:bCs/>
        </w:rPr>
      </w:pPr>
      <w:r w:rsidRPr="265AE3FE">
        <w:rPr>
          <w:b/>
          <w:bCs/>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rsidP="265AE3FE">
      <w:pPr>
        <w:rPr>
          <w:b/>
          <w:bCs/>
        </w:rPr>
      </w:pPr>
      <w:r w:rsidRPr="265AE3FE">
        <w:rPr>
          <w:b/>
          <w:bCs/>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rsidP="265AE3FE">
      <w:pPr>
        <w:rPr>
          <w:b/>
          <w:bCs/>
        </w:rPr>
      </w:pPr>
      <w:r w:rsidRPr="265AE3FE">
        <w:rPr>
          <w:b/>
          <w:bCs/>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9"/>
      <w:footerReference w:type="default" r:id="rId20"/>
      <w:headerReference w:type="first" r:id="rId21"/>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94A80" w14:textId="77777777" w:rsidR="00500BF2" w:rsidRDefault="00500BF2">
      <w:r>
        <w:separator/>
      </w:r>
    </w:p>
  </w:endnote>
  <w:endnote w:type="continuationSeparator" w:id="0">
    <w:p w14:paraId="0097F018" w14:textId="77777777" w:rsidR="00500BF2" w:rsidRDefault="00500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60695" w14:textId="77777777" w:rsidR="00500BF2" w:rsidRDefault="00500BF2">
      <w:r>
        <w:separator/>
      </w:r>
    </w:p>
  </w:footnote>
  <w:footnote w:type="continuationSeparator" w:id="0">
    <w:p w14:paraId="342F2EDD" w14:textId="77777777" w:rsidR="00500BF2" w:rsidRDefault="00500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16177996">
    <w:abstractNumId w:val="2"/>
  </w:num>
  <w:num w:numId="2" w16cid:durableId="986785518">
    <w:abstractNumId w:val="0"/>
  </w:num>
  <w:num w:numId="3" w16cid:durableId="1246918404">
    <w:abstractNumId w:val="1"/>
  </w:num>
  <w:num w:numId="4" w16cid:durableId="152053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B5268"/>
    <w:rsid w:val="003D5AF6"/>
    <w:rsid w:val="00427975"/>
    <w:rsid w:val="00496E76"/>
    <w:rsid w:val="004E2C31"/>
    <w:rsid w:val="00500BF2"/>
    <w:rsid w:val="005B0259"/>
    <w:rsid w:val="007054B6"/>
    <w:rsid w:val="00963BD0"/>
    <w:rsid w:val="009C7B26"/>
    <w:rsid w:val="009D5725"/>
    <w:rsid w:val="00A11E52"/>
    <w:rsid w:val="00BD41E9"/>
    <w:rsid w:val="00C84413"/>
    <w:rsid w:val="00F102CC"/>
    <w:rsid w:val="00F91042"/>
    <w:rsid w:val="01252856"/>
    <w:rsid w:val="02453C0E"/>
    <w:rsid w:val="036FB1FB"/>
    <w:rsid w:val="03FB2035"/>
    <w:rsid w:val="04174021"/>
    <w:rsid w:val="07E4B859"/>
    <w:rsid w:val="0B5A3EBB"/>
    <w:rsid w:val="0BB82334"/>
    <w:rsid w:val="0C6CEF16"/>
    <w:rsid w:val="0D132BB7"/>
    <w:rsid w:val="0D7A4011"/>
    <w:rsid w:val="0D9B7B66"/>
    <w:rsid w:val="0FA91BD2"/>
    <w:rsid w:val="14E42848"/>
    <w:rsid w:val="1AFA0688"/>
    <w:rsid w:val="20477971"/>
    <w:rsid w:val="23DCE458"/>
    <w:rsid w:val="240BE996"/>
    <w:rsid w:val="2509ADE1"/>
    <w:rsid w:val="25499A53"/>
    <w:rsid w:val="25F85636"/>
    <w:rsid w:val="26438637"/>
    <w:rsid w:val="265AE3FE"/>
    <w:rsid w:val="2786F30B"/>
    <w:rsid w:val="2B6B8325"/>
    <w:rsid w:val="2DC86F4E"/>
    <w:rsid w:val="34AC0C32"/>
    <w:rsid w:val="357C2C54"/>
    <w:rsid w:val="3736605F"/>
    <w:rsid w:val="37D1591A"/>
    <w:rsid w:val="3814E5B9"/>
    <w:rsid w:val="3C5D44AC"/>
    <w:rsid w:val="3C7883C7"/>
    <w:rsid w:val="3D54C531"/>
    <w:rsid w:val="43161666"/>
    <w:rsid w:val="43ADD3B0"/>
    <w:rsid w:val="44BD542D"/>
    <w:rsid w:val="45286F32"/>
    <w:rsid w:val="47300DE1"/>
    <w:rsid w:val="477CA5EF"/>
    <w:rsid w:val="4802E37E"/>
    <w:rsid w:val="4892CCB7"/>
    <w:rsid w:val="4AE3EE1F"/>
    <w:rsid w:val="4B55D6B1"/>
    <w:rsid w:val="4E2DBD17"/>
    <w:rsid w:val="4FFA7C4F"/>
    <w:rsid w:val="5048B581"/>
    <w:rsid w:val="50D942C8"/>
    <w:rsid w:val="54BDC5CD"/>
    <w:rsid w:val="58B6BEE0"/>
    <w:rsid w:val="5C1C3A54"/>
    <w:rsid w:val="5C2CA83B"/>
    <w:rsid w:val="5CA5D97A"/>
    <w:rsid w:val="5CAF571A"/>
    <w:rsid w:val="5F78E43D"/>
    <w:rsid w:val="5FEA3CA4"/>
    <w:rsid w:val="61710CC2"/>
    <w:rsid w:val="61ADD7AA"/>
    <w:rsid w:val="63E2E920"/>
    <w:rsid w:val="673F07D9"/>
    <w:rsid w:val="68E6EAFF"/>
    <w:rsid w:val="6BFEC76C"/>
    <w:rsid w:val="6EC4E405"/>
    <w:rsid w:val="6FDE2128"/>
    <w:rsid w:val="7284067D"/>
    <w:rsid w:val="730BD1E2"/>
    <w:rsid w:val="7333490D"/>
    <w:rsid w:val="74A70912"/>
    <w:rsid w:val="76BA631D"/>
    <w:rsid w:val="76C448E1"/>
    <w:rsid w:val="77216C12"/>
    <w:rsid w:val="78324960"/>
    <w:rsid w:val="78601942"/>
    <w:rsid w:val="7B28E051"/>
    <w:rsid w:val="7B3B93F1"/>
    <w:rsid w:val="7B42C413"/>
    <w:rsid w:val="7F4C3784"/>
    <w:rsid w:val="7F752CF5"/>
    <w:rsid w:val="7F99EC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Revision">
    <w:name w:val="Revision"/>
    <w:hidden/>
    <w:uiPriority w:val="99"/>
    <w:semiHidden/>
    <w:rsid w:val="00496E76"/>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losbiology.org/article/info:doi/10.1371/journal.pbio.1000412" TargetMode="External"/><Relationship Id="rId18" Type="http://schemas.openxmlformats.org/officeDocument/2006/relationships/hyperlink" Target="https://doi.org/10.7554/eLife.48175"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biosharing.org/" TargetMode="External"/><Relationship Id="rId17" Type="http://schemas.openxmlformats.org/officeDocument/2006/relationships/hyperlink" Target="https://scicrunch.org/resources" TargetMode="External"/><Relationship Id="rId2" Type="http://schemas.openxmlformats.org/officeDocument/2006/relationships/customXml" Target="../customXml/item2.xml"/><Relationship Id="rId16" Type="http://schemas.openxmlformats.org/officeDocument/2006/relationships/hyperlink" Target="https://scicrunch.org/resourc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quator-network.org/%20" TargetMode="External"/><Relationship Id="rId24" Type="http://schemas.microsoft.com/office/2019/05/relationships/documenttasks" Target="documenttasks/documenttasks1.xml"/><Relationship Id="rId5" Type="http://schemas.openxmlformats.org/officeDocument/2006/relationships/styles" Target="styles.xml"/><Relationship Id="rId15" Type="http://schemas.openxmlformats.org/officeDocument/2006/relationships/hyperlink" Target="https://reviewer.elifesciences.org/author-guide/journal-policies" TargetMode="External"/><Relationship Id="rId23" Type="http://schemas.openxmlformats.org/officeDocument/2006/relationships/theme" Target="theme/theme1.xml"/><Relationship Id="rId10" Type="http://schemas.openxmlformats.org/officeDocument/2006/relationships/hyperlink" Target="https://osf.io/xfpn4/"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038/d41586-020-01751-5"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B4446984-9076-402A-8283-AD51B6669F5B}">
    <t:Anchor>
      <t:Comment id="1175498384"/>
    </t:Anchor>
    <t:History>
      <t:Event id="{B20D8794-2569-434D-95F8-5C682EDE0FA6}" time="2023-12-21T17:35:46.568Z">
        <t:Attribution userId="S::hui@surrozen.com::bfc4a40b-2e0a-4f77-8e51-5d0e6aca30af" userProvider="AD" userName="Hui Chen"/>
        <t:Anchor>
          <t:Comment id="1175498384"/>
        </t:Anchor>
        <t:Create/>
      </t:Event>
      <t:Event id="{6ABB3BA0-EF51-4B6A-8C6B-3A477949523B}" time="2023-12-21T17:35:46.568Z">
        <t:Attribution userId="S::hui@surrozen.com::bfc4a40b-2e0a-4f77-8e51-5d0e6aca30af" userProvider="AD" userName="Hui Chen"/>
        <t:Anchor>
          <t:Comment id="1175498384"/>
        </t:Anchor>
        <t:Assign userId="S::yang@surrozen.com::7be99bb9-06c8-4790-b6ba-0f2924e5c601" userProvider="AD" userName="Yang Li"/>
      </t:Event>
      <t:Event id="{BFCB7779-269A-49B9-9E1C-DE93CEA45F3A}" time="2023-12-21T17:35:46.568Z">
        <t:Attribution userId="S::hui@surrozen.com::bfc4a40b-2e0a-4f77-8e51-5d0e6aca30af" userProvider="AD" userName="Hui Chen"/>
        <t:Anchor>
          <t:Comment id="1175498384"/>
        </t:Anchor>
        <t:SetTitle title="@Yang Li I checked the published papers at Elife, the paragraphs before and after the table are not removed. We do not need to delete them."/>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6F6E12DD660B41818A68F46880B23D" ma:contentTypeVersion="19" ma:contentTypeDescription="Create a new document." ma:contentTypeScope="" ma:versionID="357ff20e7e41719c858a761bf1695562">
  <xsd:schema xmlns:xsd="http://www.w3.org/2001/XMLSchema" xmlns:xs="http://www.w3.org/2001/XMLSchema" xmlns:p="http://schemas.microsoft.com/office/2006/metadata/properties" xmlns:ns1="http://schemas.microsoft.com/sharepoint/v3" xmlns:ns2="0720144f-2975-4904-9944-37cd6926293a" xmlns:ns3="fdbcc96a-2fea-41b1-9297-dc34ec3d05d5" targetNamespace="http://schemas.microsoft.com/office/2006/metadata/properties" ma:root="true" ma:fieldsID="8d88ffcf172bd4683c79236a455b1d60" ns1:_="" ns2:_="" ns3:_="">
    <xsd:import namespace="http://schemas.microsoft.com/sharepoint/v3"/>
    <xsd:import namespace="0720144f-2975-4904-9944-37cd6926293a"/>
    <xsd:import namespace="fdbcc96a-2fea-41b1-9297-dc34ec3d05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20144f-2975-4904-9944-37cd692629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fdc787c-90ad-4a9d-ada4-ada0d49fbc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bcc96a-2fea-41b1-9297-dc34ec3d05d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67f6a89-61d4-4346-b864-a9dc8a924b3c}" ma:internalName="TaxCatchAll" ma:showField="CatchAllData" ma:web="fdbcc96a-2fea-41b1-9297-dc34ec3d05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fdbcc96a-2fea-41b1-9297-dc34ec3d05d5" xsi:nil="true"/>
    <_ip_UnifiedCompliancePolicyProperties xmlns="http://schemas.microsoft.com/sharepoint/v3" xsi:nil="true"/>
    <lcf76f155ced4ddcb4097134ff3c332f xmlns="0720144f-2975-4904-9944-37cd692629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541EC8-A6C1-407B-BAEF-D1A505B7D8A2}">
  <ds:schemaRefs>
    <ds:schemaRef ds:uri="http://schemas.microsoft.com/sharepoint/v3/contenttype/forms"/>
  </ds:schemaRefs>
</ds:datastoreItem>
</file>

<file path=customXml/itemProps2.xml><?xml version="1.0" encoding="utf-8"?>
<ds:datastoreItem xmlns:ds="http://schemas.openxmlformats.org/officeDocument/2006/customXml" ds:itemID="{25B31200-AFA7-4875-8ADB-2E3339F22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20144f-2975-4904-9944-37cd6926293a"/>
    <ds:schemaRef ds:uri="fdbcc96a-2fea-41b1-9297-dc34ec3d05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C25BF-D55B-489F-9A73-B6319F9E81F4}">
  <ds:schemaRefs>
    <ds:schemaRef ds:uri="http://schemas.microsoft.com/office/2006/metadata/properties"/>
    <ds:schemaRef ds:uri="http://schemas.microsoft.com/office/infopath/2007/PartnerControls"/>
    <ds:schemaRef ds:uri="http://schemas.microsoft.com/sharepoint/v3"/>
    <ds:schemaRef ds:uri="fdbcc96a-2fea-41b1-9297-dc34ec3d05d5"/>
    <ds:schemaRef ds:uri="0720144f-2975-4904-9944-37cd6926293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1469</Words>
  <Characters>8379</Characters>
  <Application>Microsoft Office Word</Application>
  <DocSecurity>0</DocSecurity>
  <Lines>69</Lines>
  <Paragraphs>19</Paragraphs>
  <ScaleCrop>false</ScaleCrop>
  <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Yang Li</cp:lastModifiedBy>
  <cp:revision>3</cp:revision>
  <dcterms:created xsi:type="dcterms:W3CDTF">2023-12-21T23:07:00Z</dcterms:created>
  <dcterms:modified xsi:type="dcterms:W3CDTF">2023-12-21T23:08:00Z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0x010100226F6E12DD660B41818A68F46880B23D</vt:lpwstr>
  </property>
  <property fmtid="{D5CDD505-2E9C-101B-9397-08002B2CF9AE}" pid="3" name="MediaServiceImageTags">
    <vt:lpwstr/>
  </property>
</Properties>
</file>